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3A555" w14:textId="62E626C8" w:rsidR="00A9256D" w:rsidRPr="00B20841" w:rsidRDefault="00A9256D" w:rsidP="00A9256D">
      <w:pPr>
        <w:pStyle w:val="Titdoc"/>
        <w:pBdr>
          <w:top w:val="single" w:sz="18" w:space="1" w:color="auto" w:shadow="1"/>
          <w:left w:val="single" w:sz="18" w:space="4" w:color="auto" w:shadow="1"/>
          <w:bottom w:val="single" w:sz="18" w:space="1" w:color="auto" w:shadow="1"/>
          <w:right w:val="single" w:sz="18" w:space="4" w:color="auto" w:shadow="1"/>
        </w:pBdr>
        <w:rPr>
          <w:color w:val="365F91"/>
          <w:sz w:val="28"/>
        </w:rPr>
      </w:pPr>
      <w:r w:rsidRPr="00B20841">
        <w:rPr>
          <w:color w:val="365F91"/>
          <w:sz w:val="28"/>
        </w:rPr>
        <w:t>PLAN ASSURANCE QUALITE</w:t>
      </w:r>
      <w:r w:rsidRPr="00B20841">
        <w:rPr>
          <w:color w:val="365F91"/>
          <w:sz w:val="28"/>
        </w:rPr>
        <w:br/>
        <w:t>de LA Tierce Maintenance applicative</w:t>
      </w:r>
      <w:r w:rsidR="00102410">
        <w:rPr>
          <w:color w:val="365F91"/>
          <w:sz w:val="28"/>
        </w:rPr>
        <w:t xml:space="preserve"> </w:t>
      </w:r>
      <w:r w:rsidR="00102410" w:rsidRPr="00102410">
        <w:rPr>
          <w:color w:val="365F91"/>
          <w:sz w:val="28"/>
        </w:rPr>
        <w:t>PLATEFORMES &amp; ECHANGES ESB– ET</w:t>
      </w:r>
      <w:r w:rsidR="00102410">
        <w:rPr>
          <w:color w:val="365F91"/>
          <w:sz w:val="28"/>
        </w:rPr>
        <w:t xml:space="preserve">L. </w:t>
      </w:r>
    </w:p>
    <w:p w14:paraId="5B3A640D" w14:textId="06441215" w:rsidR="00A9256D" w:rsidRDefault="00A9256D" w:rsidP="00523F80">
      <w:pPr>
        <w:pStyle w:val="Paragnivtitre0"/>
        <w:outlineLvl w:val="0"/>
        <w:rPr>
          <w:sz w:val="24"/>
        </w:rPr>
      </w:pPr>
      <w:r>
        <w:rPr>
          <w:b/>
          <w:sz w:val="24"/>
        </w:rPr>
        <w:t>Date de mise en application</w:t>
      </w:r>
      <w:r>
        <w:rPr>
          <w:sz w:val="24"/>
        </w:rPr>
        <w:t xml:space="preserve"> : </w:t>
      </w:r>
    </w:p>
    <w:p w14:paraId="6A1D2D13" w14:textId="77777777" w:rsidR="00A9256D" w:rsidRDefault="00A9256D" w:rsidP="00523F80">
      <w:pPr>
        <w:pStyle w:val="Paragnivtitre0"/>
        <w:outlineLvl w:val="0"/>
        <w:rPr>
          <w:b/>
          <w:i/>
        </w:rPr>
      </w:pPr>
      <w:r>
        <w:t xml:space="preserve">Etat du document : </w:t>
      </w:r>
      <w:r>
        <w:rPr>
          <w:b/>
          <w:i/>
        </w:rPr>
        <w:t>En cours de rédaction</w:t>
      </w:r>
    </w:p>
    <w:p w14:paraId="7C571062" w14:textId="7C7672C3" w:rsidR="00A9256D" w:rsidRDefault="00A9256D" w:rsidP="00523F80">
      <w:pPr>
        <w:pStyle w:val="Paragnivtitre0"/>
        <w:outlineLvl w:val="0"/>
        <w:rPr>
          <w:b/>
          <w:i/>
        </w:rPr>
      </w:pPr>
      <w:r>
        <w:rPr>
          <w:b/>
          <w:i/>
        </w:rPr>
        <w:t xml:space="preserve">Rédacteur : </w:t>
      </w:r>
      <w:r w:rsidR="00D05723">
        <w:rPr>
          <w:b/>
          <w:i/>
        </w:rPr>
        <w:t>Titulaire</w:t>
      </w:r>
    </w:p>
    <w:p w14:paraId="331C81AE" w14:textId="77777777" w:rsidR="00A9256D" w:rsidRDefault="00A9256D" w:rsidP="00A9256D">
      <w:pPr>
        <w:pStyle w:val="Paragnivtitre0"/>
        <w:rPr>
          <w:b/>
          <w:i/>
        </w:rPr>
      </w:pPr>
    </w:p>
    <w:p w14:paraId="67A7B046" w14:textId="77777777" w:rsidR="00A9256D" w:rsidRDefault="00A9256D" w:rsidP="00A9256D">
      <w:pPr>
        <w:pStyle w:val="Paragnivtitre0"/>
        <w:rPr>
          <w:b/>
          <w:i/>
        </w:rPr>
      </w:pPr>
    </w:p>
    <w:p w14:paraId="272252E2" w14:textId="77777777" w:rsidR="00A9256D" w:rsidRDefault="00A9256D" w:rsidP="00A9256D">
      <w:pPr>
        <w:pStyle w:val="Paragnivtitre0"/>
        <w:rPr>
          <w:b/>
          <w:i/>
        </w:rPr>
      </w:pPr>
    </w:p>
    <w:p w14:paraId="6AD27FB1" w14:textId="77777777" w:rsidR="00A9256D" w:rsidRDefault="00A9256D" w:rsidP="00A9256D">
      <w:pPr>
        <w:pStyle w:val="Paragnivtitr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98"/>
        <w:gridCol w:w="3119"/>
        <w:gridCol w:w="3119"/>
      </w:tblGrid>
      <w:tr w:rsidR="00A9256D" w14:paraId="103F1E63" w14:textId="77777777" w:rsidTr="003622FE">
        <w:trPr>
          <w:cantSplit/>
          <w:jc w:val="center"/>
        </w:trPr>
        <w:tc>
          <w:tcPr>
            <w:tcW w:w="3098" w:type="dxa"/>
            <w:shd w:val="pct5" w:color="auto" w:fill="auto"/>
          </w:tcPr>
          <w:p w14:paraId="2879901B" w14:textId="710F5728" w:rsidR="00A9256D" w:rsidRPr="00965986" w:rsidRDefault="00A9256D" w:rsidP="003622FE">
            <w:pPr>
              <w:pStyle w:val="TabTit"/>
            </w:pPr>
            <w:r w:rsidRPr="00965986">
              <w:t xml:space="preserve">Validation  </w:t>
            </w:r>
            <w:r w:rsidR="00D233B1" w:rsidRPr="00F943D3">
              <w:rPr>
                <w:rFonts w:cs="Arial"/>
              </w:rPr>
              <w:t>l’AGENCE DE LA BIOMÉDECINE</w:t>
            </w:r>
          </w:p>
        </w:tc>
        <w:tc>
          <w:tcPr>
            <w:tcW w:w="3119" w:type="dxa"/>
            <w:shd w:val="pct5" w:color="auto" w:fill="auto"/>
          </w:tcPr>
          <w:p w14:paraId="5A9A1760" w14:textId="671D9973" w:rsidR="00A9256D" w:rsidRPr="00747960" w:rsidRDefault="00A9256D" w:rsidP="00DA69EF">
            <w:pPr>
              <w:pStyle w:val="TabTit"/>
            </w:pPr>
            <w:r w:rsidRPr="00747960">
              <w:t xml:space="preserve">Validation </w:t>
            </w:r>
            <w:r w:rsidR="00D05723">
              <w:t>Titulaire</w:t>
            </w:r>
          </w:p>
        </w:tc>
        <w:tc>
          <w:tcPr>
            <w:tcW w:w="3119" w:type="dxa"/>
            <w:shd w:val="pct5" w:color="auto" w:fill="auto"/>
          </w:tcPr>
          <w:p w14:paraId="647FA739" w14:textId="77777777" w:rsidR="00A9256D" w:rsidRPr="00747960" w:rsidRDefault="00A9256D" w:rsidP="003622FE">
            <w:pPr>
              <w:pStyle w:val="TabTit"/>
            </w:pPr>
            <w:r w:rsidRPr="00747960">
              <w:t>Signature</w:t>
            </w:r>
          </w:p>
        </w:tc>
      </w:tr>
      <w:tr w:rsidR="00A9256D" w14:paraId="5465EB80" w14:textId="77777777" w:rsidTr="003622FE">
        <w:trPr>
          <w:cantSplit/>
          <w:jc w:val="center"/>
        </w:trPr>
        <w:tc>
          <w:tcPr>
            <w:tcW w:w="3098" w:type="dxa"/>
          </w:tcPr>
          <w:p w14:paraId="607D65EC" w14:textId="77777777" w:rsidR="00A9256D" w:rsidRDefault="00A9256D" w:rsidP="003622FE">
            <w:pPr>
              <w:pStyle w:val="TabCel"/>
              <w:jc w:val="center"/>
              <w:rPr>
                <w:b/>
              </w:rPr>
            </w:pPr>
            <w:r>
              <w:rPr>
                <w:b/>
              </w:rPr>
              <w:t xml:space="preserve">Le </w:t>
            </w:r>
            <w:r w:rsidR="00770343">
              <w:rPr>
                <w:b/>
              </w:rPr>
              <w:t>responsable du pôle SIM</w:t>
            </w:r>
            <w:r>
              <w:rPr>
                <w:b/>
              </w:rPr>
              <w:t xml:space="preserve"> :</w:t>
            </w:r>
          </w:p>
          <w:p w14:paraId="45BC0426" w14:textId="77777777" w:rsidR="00A9256D" w:rsidRDefault="00A9256D" w:rsidP="003622FE">
            <w:pPr>
              <w:pStyle w:val="TabCel"/>
              <w:jc w:val="center"/>
              <w:rPr>
                <w:b/>
              </w:rPr>
            </w:pPr>
          </w:p>
        </w:tc>
        <w:tc>
          <w:tcPr>
            <w:tcW w:w="3119" w:type="dxa"/>
          </w:tcPr>
          <w:p w14:paraId="58F7F17B" w14:textId="77777777" w:rsidR="00A9256D" w:rsidRDefault="00A9256D" w:rsidP="003622FE">
            <w:pPr>
              <w:pStyle w:val="TabCel"/>
              <w:jc w:val="center"/>
              <w:rPr>
                <w:b/>
              </w:rPr>
            </w:pPr>
            <w:r>
              <w:rPr>
                <w:b/>
              </w:rPr>
              <w:t>Le Directeur de Projet :</w:t>
            </w:r>
          </w:p>
          <w:p w14:paraId="3AF7E70E" w14:textId="77777777" w:rsidR="00A9256D" w:rsidRDefault="00A9256D" w:rsidP="003622FE">
            <w:pPr>
              <w:pStyle w:val="TabCel"/>
              <w:jc w:val="center"/>
              <w:rPr>
                <w:b/>
              </w:rPr>
            </w:pPr>
          </w:p>
        </w:tc>
        <w:tc>
          <w:tcPr>
            <w:tcW w:w="3119" w:type="dxa"/>
            <w:vMerge w:val="restart"/>
          </w:tcPr>
          <w:p w14:paraId="5367E917" w14:textId="77777777" w:rsidR="00A9256D" w:rsidRDefault="00A9256D" w:rsidP="003622FE">
            <w:pPr>
              <w:pStyle w:val="TabCel"/>
              <w:rPr>
                <w:b/>
              </w:rPr>
            </w:pPr>
          </w:p>
        </w:tc>
      </w:tr>
      <w:tr w:rsidR="00A9256D" w14:paraId="0319667A" w14:textId="77777777" w:rsidTr="003622FE">
        <w:trPr>
          <w:cantSplit/>
          <w:jc w:val="center"/>
        </w:trPr>
        <w:tc>
          <w:tcPr>
            <w:tcW w:w="3098" w:type="dxa"/>
          </w:tcPr>
          <w:p w14:paraId="650866AA" w14:textId="7594BF4B" w:rsidR="00A9256D" w:rsidRPr="0083373D" w:rsidRDefault="00D05723" w:rsidP="00F1280C">
            <w:pPr>
              <w:pStyle w:val="TabCel"/>
              <w:jc w:val="center"/>
              <w:rPr>
                <w:b/>
                <w:i/>
                <w:color w:val="000000" w:themeColor="text1"/>
              </w:rPr>
            </w:pPr>
            <w:proofErr w:type="spellStart"/>
            <w:r>
              <w:rPr>
                <w:b/>
                <w:i/>
                <w:color w:val="000000" w:themeColor="text1"/>
              </w:rPr>
              <w:t>xxxxxx</w:t>
            </w:r>
            <w:proofErr w:type="spellEnd"/>
          </w:p>
        </w:tc>
        <w:tc>
          <w:tcPr>
            <w:tcW w:w="3119" w:type="dxa"/>
          </w:tcPr>
          <w:p w14:paraId="0E576772" w14:textId="667B9D60" w:rsidR="00A9256D" w:rsidRDefault="00A9256D" w:rsidP="003622FE">
            <w:pPr>
              <w:pStyle w:val="TabCel"/>
              <w:jc w:val="center"/>
              <w:rPr>
                <w:b/>
                <w:i/>
              </w:rPr>
            </w:pPr>
          </w:p>
        </w:tc>
        <w:tc>
          <w:tcPr>
            <w:tcW w:w="3119" w:type="dxa"/>
            <w:vMerge/>
          </w:tcPr>
          <w:p w14:paraId="4A28322B" w14:textId="77777777" w:rsidR="00A9256D" w:rsidRDefault="00A9256D" w:rsidP="003622FE">
            <w:pPr>
              <w:pStyle w:val="TabCel"/>
              <w:rPr>
                <w:b/>
                <w:i/>
              </w:rPr>
            </w:pPr>
          </w:p>
        </w:tc>
      </w:tr>
      <w:tr w:rsidR="00A9256D" w14:paraId="60545595" w14:textId="77777777" w:rsidTr="003622FE">
        <w:trPr>
          <w:cantSplit/>
          <w:trHeight w:val="697"/>
          <w:jc w:val="center"/>
        </w:trPr>
        <w:tc>
          <w:tcPr>
            <w:tcW w:w="3098" w:type="dxa"/>
          </w:tcPr>
          <w:p w14:paraId="007D1B69" w14:textId="77777777" w:rsidR="00A9256D" w:rsidRDefault="00A9256D" w:rsidP="003622FE">
            <w:pPr>
              <w:pStyle w:val="TabCel"/>
              <w:jc w:val="center"/>
              <w:rPr>
                <w:b/>
                <w:i/>
              </w:rPr>
            </w:pPr>
            <w:r>
              <w:rPr>
                <w:b/>
                <w:i/>
              </w:rPr>
              <w:t>Date :</w:t>
            </w:r>
          </w:p>
        </w:tc>
        <w:tc>
          <w:tcPr>
            <w:tcW w:w="3119" w:type="dxa"/>
          </w:tcPr>
          <w:p w14:paraId="5A912A64" w14:textId="77777777" w:rsidR="00A9256D" w:rsidRDefault="00A9256D" w:rsidP="003622FE">
            <w:pPr>
              <w:pStyle w:val="TabCel"/>
              <w:jc w:val="center"/>
              <w:rPr>
                <w:b/>
                <w:i/>
              </w:rPr>
            </w:pPr>
            <w:r>
              <w:rPr>
                <w:b/>
                <w:i/>
              </w:rPr>
              <w:t>Date :</w:t>
            </w:r>
          </w:p>
          <w:p w14:paraId="0E14255A" w14:textId="77777777" w:rsidR="00A9256D" w:rsidRDefault="00A9256D" w:rsidP="003622FE">
            <w:pPr>
              <w:pStyle w:val="TabCel"/>
              <w:jc w:val="center"/>
              <w:rPr>
                <w:b/>
                <w:i/>
              </w:rPr>
            </w:pPr>
          </w:p>
        </w:tc>
        <w:tc>
          <w:tcPr>
            <w:tcW w:w="3119" w:type="dxa"/>
            <w:vMerge/>
          </w:tcPr>
          <w:p w14:paraId="35E9AB10" w14:textId="77777777" w:rsidR="00A9256D" w:rsidRDefault="00A9256D" w:rsidP="003622FE">
            <w:pPr>
              <w:pStyle w:val="TabCel"/>
              <w:rPr>
                <w:b/>
                <w:i/>
              </w:rPr>
            </w:pPr>
          </w:p>
        </w:tc>
      </w:tr>
      <w:tr w:rsidR="00A9256D" w14:paraId="052699EF" w14:textId="77777777" w:rsidTr="003622FE">
        <w:trPr>
          <w:cantSplit/>
          <w:jc w:val="center"/>
        </w:trPr>
        <w:tc>
          <w:tcPr>
            <w:tcW w:w="3098" w:type="dxa"/>
          </w:tcPr>
          <w:p w14:paraId="1E642DFE" w14:textId="640E3150" w:rsidR="00A9256D" w:rsidRDefault="00D05723" w:rsidP="003622FE">
            <w:pPr>
              <w:pStyle w:val="TabCel"/>
              <w:jc w:val="center"/>
              <w:rPr>
                <w:b/>
              </w:rPr>
            </w:pPr>
            <w:r>
              <w:rPr>
                <w:b/>
              </w:rPr>
              <w:t>Titre</w:t>
            </w:r>
          </w:p>
          <w:p w14:paraId="04451C3B" w14:textId="77777777" w:rsidR="00A9256D" w:rsidRDefault="00A9256D" w:rsidP="003622FE">
            <w:pPr>
              <w:pStyle w:val="TabCel"/>
              <w:jc w:val="center"/>
              <w:rPr>
                <w:b/>
              </w:rPr>
            </w:pPr>
          </w:p>
        </w:tc>
        <w:tc>
          <w:tcPr>
            <w:tcW w:w="3119" w:type="dxa"/>
          </w:tcPr>
          <w:p w14:paraId="6A58A453" w14:textId="0F86B3DD" w:rsidR="00A9256D" w:rsidRDefault="00D05723" w:rsidP="003622FE">
            <w:pPr>
              <w:pStyle w:val="TabCel"/>
              <w:jc w:val="center"/>
              <w:rPr>
                <w:b/>
              </w:rPr>
            </w:pPr>
            <w:r>
              <w:rPr>
                <w:b/>
              </w:rPr>
              <w:t>Titre</w:t>
            </w:r>
            <w:r w:rsidR="00A9256D">
              <w:rPr>
                <w:b/>
              </w:rPr>
              <w:br/>
            </w:r>
          </w:p>
        </w:tc>
        <w:tc>
          <w:tcPr>
            <w:tcW w:w="3119" w:type="dxa"/>
            <w:vMerge w:val="restart"/>
          </w:tcPr>
          <w:p w14:paraId="65A4FA63" w14:textId="77777777" w:rsidR="00A9256D" w:rsidRDefault="00A9256D" w:rsidP="003622FE">
            <w:pPr>
              <w:pStyle w:val="TabCel"/>
              <w:rPr>
                <w:b/>
              </w:rPr>
            </w:pPr>
          </w:p>
        </w:tc>
      </w:tr>
      <w:tr w:rsidR="00A9256D" w14:paraId="1A0D0EB2" w14:textId="77777777" w:rsidTr="003622FE">
        <w:trPr>
          <w:cantSplit/>
          <w:jc w:val="center"/>
        </w:trPr>
        <w:tc>
          <w:tcPr>
            <w:tcW w:w="3098" w:type="dxa"/>
          </w:tcPr>
          <w:p w14:paraId="34EC23DE" w14:textId="3DAEEB0B" w:rsidR="00A9256D" w:rsidRDefault="00D05723" w:rsidP="003622FE">
            <w:pPr>
              <w:pStyle w:val="TabCel"/>
              <w:jc w:val="center"/>
              <w:rPr>
                <w:b/>
                <w:i/>
              </w:rPr>
            </w:pPr>
            <w:proofErr w:type="spellStart"/>
            <w:r>
              <w:rPr>
                <w:b/>
                <w:i/>
                <w:color w:val="000000" w:themeColor="text1"/>
              </w:rPr>
              <w:t>xxxxxxx</w:t>
            </w:r>
            <w:proofErr w:type="spellEnd"/>
          </w:p>
        </w:tc>
        <w:tc>
          <w:tcPr>
            <w:tcW w:w="3119" w:type="dxa"/>
          </w:tcPr>
          <w:p w14:paraId="6228BE68" w14:textId="7A7BE2F4" w:rsidR="00A9256D" w:rsidRDefault="00D05723" w:rsidP="003622FE">
            <w:pPr>
              <w:pStyle w:val="TabCel"/>
              <w:jc w:val="center"/>
              <w:rPr>
                <w:b/>
                <w:i/>
              </w:rPr>
            </w:pPr>
            <w:proofErr w:type="spellStart"/>
            <w:r>
              <w:rPr>
                <w:b/>
                <w:i/>
              </w:rPr>
              <w:t>xxxxxxx</w:t>
            </w:r>
            <w:proofErr w:type="spellEnd"/>
          </w:p>
        </w:tc>
        <w:tc>
          <w:tcPr>
            <w:tcW w:w="3119" w:type="dxa"/>
            <w:vMerge/>
          </w:tcPr>
          <w:p w14:paraId="501D95EA" w14:textId="77777777" w:rsidR="00A9256D" w:rsidRDefault="00A9256D" w:rsidP="003622FE">
            <w:pPr>
              <w:pStyle w:val="TabCel"/>
              <w:rPr>
                <w:b/>
                <w:i/>
              </w:rPr>
            </w:pPr>
          </w:p>
        </w:tc>
      </w:tr>
      <w:tr w:rsidR="00A9256D" w14:paraId="7941AFA3" w14:textId="77777777" w:rsidTr="003622FE">
        <w:trPr>
          <w:cantSplit/>
          <w:jc w:val="center"/>
        </w:trPr>
        <w:tc>
          <w:tcPr>
            <w:tcW w:w="3098" w:type="dxa"/>
          </w:tcPr>
          <w:p w14:paraId="01F99098" w14:textId="77777777" w:rsidR="00A9256D" w:rsidRDefault="00A9256D" w:rsidP="003622FE">
            <w:pPr>
              <w:pStyle w:val="TabCel"/>
              <w:jc w:val="center"/>
              <w:rPr>
                <w:b/>
                <w:i/>
              </w:rPr>
            </w:pPr>
            <w:r>
              <w:rPr>
                <w:b/>
                <w:i/>
              </w:rPr>
              <w:t>Date :</w:t>
            </w:r>
          </w:p>
        </w:tc>
        <w:tc>
          <w:tcPr>
            <w:tcW w:w="3119" w:type="dxa"/>
          </w:tcPr>
          <w:p w14:paraId="5E2CC719" w14:textId="77777777" w:rsidR="00A9256D" w:rsidRDefault="00A9256D" w:rsidP="003622FE">
            <w:pPr>
              <w:pStyle w:val="TabCel"/>
              <w:jc w:val="center"/>
              <w:rPr>
                <w:b/>
                <w:i/>
              </w:rPr>
            </w:pPr>
            <w:r>
              <w:rPr>
                <w:b/>
                <w:i/>
              </w:rPr>
              <w:t>Date :</w:t>
            </w:r>
          </w:p>
          <w:p w14:paraId="76DEE68B" w14:textId="77777777" w:rsidR="00A9256D" w:rsidRDefault="00A9256D" w:rsidP="003622FE">
            <w:pPr>
              <w:pStyle w:val="TabCel"/>
              <w:jc w:val="center"/>
              <w:rPr>
                <w:b/>
                <w:i/>
              </w:rPr>
            </w:pPr>
          </w:p>
        </w:tc>
        <w:tc>
          <w:tcPr>
            <w:tcW w:w="3119" w:type="dxa"/>
            <w:vMerge/>
          </w:tcPr>
          <w:p w14:paraId="603F58E2" w14:textId="77777777" w:rsidR="00A9256D" w:rsidRDefault="00A9256D" w:rsidP="003622FE">
            <w:pPr>
              <w:pStyle w:val="TabCel"/>
              <w:rPr>
                <w:b/>
                <w:i/>
              </w:rPr>
            </w:pPr>
          </w:p>
        </w:tc>
      </w:tr>
    </w:tbl>
    <w:p w14:paraId="67FC02BD" w14:textId="77777777" w:rsidR="00A9256D" w:rsidRDefault="00A9256D" w:rsidP="00A9256D">
      <w:pPr>
        <w:pStyle w:val="Paragnivtitre0"/>
      </w:pPr>
    </w:p>
    <w:p w14:paraId="4A01F6AF" w14:textId="77777777" w:rsidR="00A9256D" w:rsidRDefault="00A9256D" w:rsidP="00A9256D">
      <w:pPr>
        <w:pStyle w:val="Paragnivtitre0"/>
      </w:pPr>
    </w:p>
    <w:p w14:paraId="4861723D" w14:textId="77777777" w:rsidR="00A9256D" w:rsidRDefault="00A9256D" w:rsidP="00A9256D">
      <w:pPr>
        <w:pStyle w:val="Paragnivtitre0"/>
      </w:pPr>
    </w:p>
    <w:p w14:paraId="5D685FC1" w14:textId="77777777" w:rsidR="00A9256D" w:rsidRDefault="00A9256D" w:rsidP="00A9256D">
      <w:pPr>
        <w:pStyle w:val="Paragnivtitre0"/>
      </w:pPr>
    </w:p>
    <w:p w14:paraId="082E67E7" w14:textId="77777777" w:rsidR="00A9256D" w:rsidRDefault="00A9256D" w:rsidP="00A9256D">
      <w:pPr>
        <w:pStyle w:val="Paragnivtitre0"/>
      </w:pPr>
    </w:p>
    <w:p w14:paraId="7754B4E6" w14:textId="77777777" w:rsidR="00A9256D" w:rsidRDefault="00A9256D" w:rsidP="00A9256D">
      <w:pPr>
        <w:pStyle w:val="Paragnivtitre0"/>
      </w:pPr>
    </w:p>
    <w:p w14:paraId="07ACCD4D" w14:textId="77777777" w:rsidR="00A9256D" w:rsidRDefault="00A9256D" w:rsidP="00A9256D">
      <w:pPr>
        <w:pStyle w:val="Paragnivtitre0"/>
      </w:pPr>
    </w:p>
    <w:p w14:paraId="0B4CAC43" w14:textId="77777777" w:rsidR="00A9256D" w:rsidRDefault="00A9256D" w:rsidP="00A9256D">
      <w:pPr>
        <w:pStyle w:val="Paragnivtitre0"/>
      </w:pPr>
    </w:p>
    <w:p w14:paraId="17793D0A" w14:textId="77777777" w:rsidR="00A9256D" w:rsidRDefault="00A9256D" w:rsidP="00A9256D">
      <w:pPr>
        <w:pStyle w:val="Paragnivtitre0"/>
      </w:pPr>
    </w:p>
    <w:p w14:paraId="2127730A" w14:textId="77777777" w:rsidR="00A9256D" w:rsidRDefault="00A9256D" w:rsidP="00A9256D">
      <w:pPr>
        <w:pStyle w:val="Paragnivtitre0"/>
      </w:pPr>
    </w:p>
    <w:p w14:paraId="01750846" w14:textId="77777777" w:rsidR="00A9256D" w:rsidRDefault="00A9256D" w:rsidP="00A9256D">
      <w:pPr>
        <w:pStyle w:val="Paragnivtitre0"/>
      </w:pPr>
    </w:p>
    <w:p w14:paraId="01CB1D68" w14:textId="77777777" w:rsidR="00A9256D" w:rsidRDefault="00A9256D" w:rsidP="00A9256D">
      <w:pPr>
        <w:pStyle w:val="Paragnivtitre0"/>
      </w:pPr>
    </w:p>
    <w:p w14:paraId="6833C631" w14:textId="77777777" w:rsidR="00A9256D" w:rsidRDefault="00A9256D" w:rsidP="00A9256D">
      <w:pPr>
        <w:pStyle w:val="Paragnivtitre0"/>
      </w:pPr>
    </w:p>
    <w:p w14:paraId="25473FF9" w14:textId="77777777" w:rsidR="00A9256D" w:rsidRPr="00B20841" w:rsidRDefault="00A9256D" w:rsidP="00523F80">
      <w:pPr>
        <w:pStyle w:val="Rubrique"/>
        <w:outlineLvl w:val="0"/>
        <w:rPr>
          <w:color w:val="365F91"/>
        </w:rPr>
      </w:pPr>
      <w:r w:rsidRPr="00B20841">
        <w:rPr>
          <w:color w:val="365F91"/>
        </w:rPr>
        <w:lastRenderedPageBreak/>
        <w:t xml:space="preserve">Suivi des révisions du PAQ </w:t>
      </w:r>
    </w:p>
    <w:p w14:paraId="396DE97B" w14:textId="66779329" w:rsidR="00A9256D" w:rsidRDefault="00A9256D" w:rsidP="00A9256D">
      <w:pPr>
        <w:pStyle w:val="Paragnivtitre1"/>
      </w:pPr>
      <w:r>
        <w:t xml:space="preserve">Le tableau suivant permet de tracer les échanges entre l’AGENCE DE LA BIOMÉDECINE et </w:t>
      </w:r>
      <w:r w:rsidR="00D05723">
        <w:t>TITULAIRE</w:t>
      </w:r>
      <w:r>
        <w:t xml:space="preserve"> pour la mise au point du PAQ opérationnel sur le projet et lors de la vie du projet TMA </w:t>
      </w:r>
      <w:r w:rsidR="00A02B45" w:rsidRPr="00A02B45">
        <w:t>PLATEFORMES &amp; ECHANGES ESB– ETL.</w:t>
      </w:r>
    </w:p>
    <w:p w14:paraId="48A2EC19" w14:textId="77777777" w:rsidR="00A9256D" w:rsidRDefault="00A9256D" w:rsidP="00A9256D">
      <w:pPr>
        <w:pStyle w:val="Paragnivtitre1"/>
      </w:pPr>
    </w:p>
    <w:tbl>
      <w:tblPr>
        <w:tblW w:w="0" w:type="auto"/>
        <w:jc w:val="center"/>
        <w:tblLayout w:type="fixed"/>
        <w:tblCellMar>
          <w:left w:w="71" w:type="dxa"/>
          <w:right w:w="71" w:type="dxa"/>
        </w:tblCellMar>
        <w:tblLook w:val="0000" w:firstRow="0" w:lastRow="0" w:firstColumn="0" w:lastColumn="0" w:noHBand="0" w:noVBand="0"/>
      </w:tblPr>
      <w:tblGrid>
        <w:gridCol w:w="1737"/>
        <w:gridCol w:w="1134"/>
        <w:gridCol w:w="7306"/>
      </w:tblGrid>
      <w:tr w:rsidR="00A9256D" w14:paraId="00B92717" w14:textId="77777777" w:rsidTr="003622FE">
        <w:trPr>
          <w:jc w:val="center"/>
        </w:trPr>
        <w:tc>
          <w:tcPr>
            <w:tcW w:w="1737" w:type="dxa"/>
            <w:tcBorders>
              <w:top w:val="single" w:sz="12" w:space="0" w:color="auto"/>
              <w:left w:val="single" w:sz="12" w:space="0" w:color="auto"/>
              <w:bottom w:val="single" w:sz="12" w:space="0" w:color="auto"/>
              <w:right w:val="single" w:sz="12" w:space="0" w:color="auto"/>
            </w:tcBorders>
          </w:tcPr>
          <w:p w14:paraId="2D4861CF" w14:textId="77777777" w:rsidR="00A9256D" w:rsidRDefault="00A9256D" w:rsidP="003622FE">
            <w:pPr>
              <w:pStyle w:val="TabTit"/>
            </w:pPr>
            <w:r>
              <w:t>Date de Remise</w:t>
            </w:r>
          </w:p>
        </w:tc>
        <w:tc>
          <w:tcPr>
            <w:tcW w:w="1134" w:type="dxa"/>
            <w:tcBorders>
              <w:top w:val="single" w:sz="12" w:space="0" w:color="auto"/>
              <w:left w:val="single" w:sz="12" w:space="0" w:color="auto"/>
              <w:bottom w:val="single" w:sz="12" w:space="0" w:color="auto"/>
              <w:right w:val="single" w:sz="12" w:space="0" w:color="auto"/>
            </w:tcBorders>
          </w:tcPr>
          <w:p w14:paraId="4CDD1D29" w14:textId="77777777" w:rsidR="00A9256D" w:rsidRDefault="00A9256D" w:rsidP="003622FE">
            <w:pPr>
              <w:pStyle w:val="TabTit"/>
            </w:pPr>
            <w:r>
              <w:t>Version révision</w:t>
            </w:r>
          </w:p>
        </w:tc>
        <w:tc>
          <w:tcPr>
            <w:tcW w:w="7306" w:type="dxa"/>
            <w:tcBorders>
              <w:top w:val="single" w:sz="12" w:space="0" w:color="auto"/>
              <w:left w:val="nil"/>
              <w:bottom w:val="single" w:sz="12" w:space="0" w:color="auto"/>
              <w:right w:val="single" w:sz="12" w:space="0" w:color="auto"/>
            </w:tcBorders>
          </w:tcPr>
          <w:p w14:paraId="59B49B5D" w14:textId="77777777" w:rsidR="00A9256D" w:rsidRDefault="00A9256D" w:rsidP="003622FE">
            <w:pPr>
              <w:pStyle w:val="TabTit"/>
              <w:rPr>
                <w:b w:val="0"/>
              </w:rPr>
            </w:pPr>
            <w:r>
              <w:t>Description des modifications</w:t>
            </w:r>
          </w:p>
        </w:tc>
      </w:tr>
      <w:tr w:rsidR="00A9256D" w:rsidRPr="003B6887" w14:paraId="1553F3C1" w14:textId="77777777" w:rsidTr="003622FE">
        <w:trPr>
          <w:jc w:val="center"/>
        </w:trPr>
        <w:tc>
          <w:tcPr>
            <w:tcW w:w="1737" w:type="dxa"/>
            <w:tcBorders>
              <w:top w:val="single" w:sz="12" w:space="0" w:color="auto"/>
              <w:left w:val="single" w:sz="12" w:space="0" w:color="auto"/>
              <w:bottom w:val="single" w:sz="12" w:space="0" w:color="auto"/>
              <w:right w:val="single" w:sz="12" w:space="0" w:color="auto"/>
            </w:tcBorders>
          </w:tcPr>
          <w:p w14:paraId="5A1D4AD6" w14:textId="5BCCDAF3" w:rsidR="00A9256D" w:rsidRDefault="00A9256D" w:rsidP="00770343">
            <w:pPr>
              <w:pStyle w:val="TabCel"/>
              <w:jc w:val="center"/>
            </w:pPr>
          </w:p>
        </w:tc>
        <w:tc>
          <w:tcPr>
            <w:tcW w:w="1134" w:type="dxa"/>
            <w:tcBorders>
              <w:top w:val="single" w:sz="12" w:space="0" w:color="auto"/>
              <w:left w:val="single" w:sz="12" w:space="0" w:color="auto"/>
              <w:bottom w:val="single" w:sz="12" w:space="0" w:color="auto"/>
              <w:right w:val="single" w:sz="12" w:space="0" w:color="auto"/>
            </w:tcBorders>
          </w:tcPr>
          <w:p w14:paraId="30CCD766" w14:textId="33B86C50" w:rsidR="00A9256D" w:rsidRDefault="0083373D" w:rsidP="003622FE">
            <w:pPr>
              <w:pStyle w:val="TabCel"/>
              <w:jc w:val="center"/>
            </w:pPr>
            <w:r>
              <w:t>0</w:t>
            </w:r>
          </w:p>
        </w:tc>
        <w:tc>
          <w:tcPr>
            <w:tcW w:w="7306" w:type="dxa"/>
            <w:tcBorders>
              <w:top w:val="single" w:sz="12" w:space="0" w:color="auto"/>
              <w:left w:val="nil"/>
              <w:bottom w:val="single" w:sz="12" w:space="0" w:color="auto"/>
              <w:right w:val="single" w:sz="12" w:space="0" w:color="auto"/>
            </w:tcBorders>
          </w:tcPr>
          <w:p w14:paraId="3D703953" w14:textId="084FA6D4" w:rsidR="00A9256D" w:rsidRDefault="00A9256D" w:rsidP="003622FE">
            <w:pPr>
              <w:pStyle w:val="TabCel"/>
            </w:pPr>
            <w:r>
              <w:t xml:space="preserve">Version initiale PAQ </w:t>
            </w:r>
          </w:p>
        </w:tc>
      </w:tr>
      <w:tr w:rsidR="00A9256D" w:rsidRPr="003B6887" w14:paraId="22017CB8" w14:textId="77777777" w:rsidTr="003622FE">
        <w:trPr>
          <w:jc w:val="center"/>
        </w:trPr>
        <w:tc>
          <w:tcPr>
            <w:tcW w:w="1737" w:type="dxa"/>
            <w:tcBorders>
              <w:top w:val="single" w:sz="12" w:space="0" w:color="auto"/>
              <w:left w:val="single" w:sz="12" w:space="0" w:color="auto"/>
              <w:bottom w:val="single" w:sz="12" w:space="0" w:color="auto"/>
              <w:right w:val="single" w:sz="12" w:space="0" w:color="auto"/>
            </w:tcBorders>
          </w:tcPr>
          <w:p w14:paraId="50BAFB58" w14:textId="5CF88E64" w:rsidR="00A9256D" w:rsidRDefault="00A9256D" w:rsidP="003622FE">
            <w:pPr>
              <w:pStyle w:val="TabCel"/>
              <w:jc w:val="center"/>
            </w:pPr>
          </w:p>
        </w:tc>
        <w:tc>
          <w:tcPr>
            <w:tcW w:w="1134" w:type="dxa"/>
            <w:tcBorders>
              <w:top w:val="single" w:sz="12" w:space="0" w:color="auto"/>
              <w:left w:val="single" w:sz="12" w:space="0" w:color="auto"/>
              <w:bottom w:val="single" w:sz="12" w:space="0" w:color="auto"/>
              <w:right w:val="single" w:sz="12" w:space="0" w:color="auto"/>
            </w:tcBorders>
          </w:tcPr>
          <w:p w14:paraId="30493CB5" w14:textId="467B84AB" w:rsidR="00A9256D" w:rsidRDefault="00A9256D" w:rsidP="003622FE">
            <w:pPr>
              <w:pStyle w:val="TabCel"/>
              <w:jc w:val="center"/>
            </w:pPr>
          </w:p>
        </w:tc>
        <w:tc>
          <w:tcPr>
            <w:tcW w:w="7306" w:type="dxa"/>
            <w:tcBorders>
              <w:top w:val="single" w:sz="12" w:space="0" w:color="auto"/>
              <w:left w:val="nil"/>
              <w:bottom w:val="single" w:sz="12" w:space="0" w:color="auto"/>
              <w:right w:val="single" w:sz="12" w:space="0" w:color="auto"/>
            </w:tcBorders>
          </w:tcPr>
          <w:p w14:paraId="04AAA826" w14:textId="0B9D7502" w:rsidR="00A9256D" w:rsidRDefault="00A9256D" w:rsidP="00435AF1">
            <w:pPr>
              <w:pStyle w:val="TabCel"/>
            </w:pPr>
          </w:p>
        </w:tc>
      </w:tr>
      <w:tr w:rsidR="00A9256D" w:rsidRPr="003B6887" w14:paraId="58E3CC7E" w14:textId="77777777" w:rsidTr="003622FE">
        <w:trPr>
          <w:jc w:val="center"/>
        </w:trPr>
        <w:tc>
          <w:tcPr>
            <w:tcW w:w="1737" w:type="dxa"/>
            <w:tcBorders>
              <w:top w:val="single" w:sz="12" w:space="0" w:color="auto"/>
              <w:left w:val="single" w:sz="12" w:space="0" w:color="auto"/>
              <w:bottom w:val="single" w:sz="12" w:space="0" w:color="auto"/>
              <w:right w:val="single" w:sz="12" w:space="0" w:color="auto"/>
            </w:tcBorders>
          </w:tcPr>
          <w:p w14:paraId="2E1A5A30" w14:textId="329E7BE2" w:rsidR="00A9256D" w:rsidRDefault="00A9256D" w:rsidP="003622FE">
            <w:pPr>
              <w:pStyle w:val="TabCel"/>
              <w:jc w:val="center"/>
            </w:pPr>
          </w:p>
        </w:tc>
        <w:tc>
          <w:tcPr>
            <w:tcW w:w="1134" w:type="dxa"/>
            <w:tcBorders>
              <w:top w:val="single" w:sz="12" w:space="0" w:color="auto"/>
              <w:left w:val="single" w:sz="12" w:space="0" w:color="auto"/>
              <w:bottom w:val="single" w:sz="12" w:space="0" w:color="auto"/>
              <w:right w:val="single" w:sz="12" w:space="0" w:color="auto"/>
            </w:tcBorders>
          </w:tcPr>
          <w:p w14:paraId="4402B7E2" w14:textId="050362C0" w:rsidR="00A9256D" w:rsidRDefault="00A9256D" w:rsidP="003622FE">
            <w:pPr>
              <w:pStyle w:val="TabCel"/>
              <w:jc w:val="center"/>
            </w:pPr>
          </w:p>
        </w:tc>
        <w:tc>
          <w:tcPr>
            <w:tcW w:w="7306" w:type="dxa"/>
            <w:tcBorders>
              <w:top w:val="single" w:sz="12" w:space="0" w:color="auto"/>
              <w:left w:val="nil"/>
              <w:bottom w:val="single" w:sz="12" w:space="0" w:color="auto"/>
              <w:right w:val="single" w:sz="12" w:space="0" w:color="auto"/>
            </w:tcBorders>
          </w:tcPr>
          <w:p w14:paraId="375527C7" w14:textId="6DF00476" w:rsidR="00A9256D" w:rsidRDefault="00A9256D" w:rsidP="003622FE">
            <w:pPr>
              <w:pStyle w:val="TabCel"/>
            </w:pPr>
          </w:p>
        </w:tc>
      </w:tr>
    </w:tbl>
    <w:p w14:paraId="3628D763" w14:textId="77777777" w:rsidR="00A9256D" w:rsidRDefault="00A9256D" w:rsidP="00A9256D">
      <w:pPr>
        <w:pStyle w:val="Paragnivtitre1"/>
      </w:pPr>
    </w:p>
    <w:p w14:paraId="57DBD418" w14:textId="77777777" w:rsidR="00A9256D" w:rsidRDefault="00A9256D" w:rsidP="00A9256D">
      <w:pPr>
        <w:pStyle w:val="Paragnivtitre1"/>
      </w:pPr>
    </w:p>
    <w:p w14:paraId="27648279" w14:textId="77777777" w:rsidR="00A9256D" w:rsidRPr="00B20841" w:rsidRDefault="00A9256D" w:rsidP="00523F80">
      <w:pPr>
        <w:pStyle w:val="Rubrique"/>
        <w:pBdr>
          <w:right w:val="single" w:sz="6" w:space="0" w:color="auto" w:shadow="1"/>
        </w:pBdr>
        <w:outlineLvl w:val="0"/>
        <w:rPr>
          <w:color w:val="365F91"/>
          <w:sz w:val="24"/>
        </w:rPr>
      </w:pPr>
      <w:r w:rsidRPr="00B20841">
        <w:rPr>
          <w:color w:val="365F91"/>
          <w:sz w:val="24"/>
        </w:rPr>
        <w:lastRenderedPageBreak/>
        <w:t>TABLE DES MATIERES</w:t>
      </w:r>
    </w:p>
    <w:p w14:paraId="16BB5050" w14:textId="3D833C55" w:rsidR="00764870" w:rsidRDefault="00A9256D">
      <w:pPr>
        <w:pStyle w:val="TM1"/>
        <w:tabs>
          <w:tab w:val="left" w:pos="400"/>
          <w:tab w:val="right" w:leader="dot" w:pos="10025"/>
        </w:tabs>
        <w:rPr>
          <w:rFonts w:asciiTheme="minorHAnsi" w:eastAsiaTheme="minorEastAsia" w:hAnsiTheme="minorHAnsi" w:cstheme="minorBidi"/>
          <w:b w:val="0"/>
          <w:caps w:val="0"/>
          <w:noProof/>
          <w:sz w:val="22"/>
          <w:szCs w:val="22"/>
        </w:rPr>
      </w:pPr>
      <w:r w:rsidRPr="00E82DF3">
        <w:rPr>
          <w:rFonts w:ascii="Arial" w:hAnsi="Arial" w:cs="Arial"/>
        </w:rPr>
        <w:fldChar w:fldCharType="begin"/>
      </w:r>
      <w:r w:rsidRPr="00E82DF3">
        <w:rPr>
          <w:rFonts w:ascii="Arial" w:hAnsi="Arial" w:cs="Arial"/>
        </w:rPr>
        <w:instrText xml:space="preserve"> TOC \o "1-3" \h \z </w:instrText>
      </w:r>
      <w:r w:rsidRPr="00E82DF3">
        <w:rPr>
          <w:rFonts w:ascii="Arial" w:hAnsi="Arial" w:cs="Arial"/>
        </w:rPr>
        <w:fldChar w:fldCharType="separate"/>
      </w:r>
      <w:hyperlink w:anchor="_Toc9600215" w:history="1">
        <w:r w:rsidR="00764870" w:rsidRPr="00825B3C">
          <w:rPr>
            <w:rStyle w:val="Lienhypertexte"/>
            <w:noProof/>
          </w:rPr>
          <w:t>1.</w:t>
        </w:r>
        <w:r w:rsidR="00764870">
          <w:rPr>
            <w:rFonts w:asciiTheme="minorHAnsi" w:eastAsiaTheme="minorEastAsia" w:hAnsiTheme="minorHAnsi" w:cstheme="minorBidi"/>
            <w:b w:val="0"/>
            <w:caps w:val="0"/>
            <w:noProof/>
            <w:sz w:val="22"/>
            <w:szCs w:val="22"/>
          </w:rPr>
          <w:tab/>
        </w:r>
        <w:r w:rsidR="00764870" w:rsidRPr="00825B3C">
          <w:rPr>
            <w:rStyle w:val="Lienhypertexte"/>
            <w:noProof/>
          </w:rPr>
          <w:t>BUT, DOMAINES D'APPLICATION ET RESPONSABILITES</w:t>
        </w:r>
        <w:r w:rsidR="00764870">
          <w:rPr>
            <w:noProof/>
            <w:webHidden/>
          </w:rPr>
          <w:tab/>
        </w:r>
        <w:r w:rsidR="00764870">
          <w:rPr>
            <w:noProof/>
            <w:webHidden/>
          </w:rPr>
          <w:fldChar w:fldCharType="begin"/>
        </w:r>
        <w:r w:rsidR="00764870">
          <w:rPr>
            <w:noProof/>
            <w:webHidden/>
          </w:rPr>
          <w:instrText xml:space="preserve"> PAGEREF _Toc9600215 \h </w:instrText>
        </w:r>
        <w:r w:rsidR="00764870">
          <w:rPr>
            <w:noProof/>
            <w:webHidden/>
          </w:rPr>
        </w:r>
        <w:r w:rsidR="00764870">
          <w:rPr>
            <w:noProof/>
            <w:webHidden/>
          </w:rPr>
          <w:fldChar w:fldCharType="separate"/>
        </w:r>
        <w:r w:rsidR="00764870">
          <w:rPr>
            <w:noProof/>
            <w:webHidden/>
          </w:rPr>
          <w:t>6</w:t>
        </w:r>
        <w:r w:rsidR="00764870">
          <w:rPr>
            <w:noProof/>
            <w:webHidden/>
          </w:rPr>
          <w:fldChar w:fldCharType="end"/>
        </w:r>
      </w:hyperlink>
    </w:p>
    <w:p w14:paraId="2B04D79E" w14:textId="3EC817E6"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16" w:history="1">
        <w:r w:rsidR="00764870" w:rsidRPr="00825B3C">
          <w:rPr>
            <w:rStyle w:val="Lienhypertexte"/>
            <w:noProof/>
          </w:rPr>
          <w:t>1.1.</w:t>
        </w:r>
        <w:r w:rsidR="00764870">
          <w:rPr>
            <w:rFonts w:asciiTheme="minorHAnsi" w:eastAsiaTheme="minorEastAsia" w:hAnsiTheme="minorHAnsi" w:cstheme="minorBidi"/>
            <w:smallCaps w:val="0"/>
            <w:noProof/>
            <w:sz w:val="22"/>
            <w:szCs w:val="22"/>
          </w:rPr>
          <w:tab/>
        </w:r>
        <w:r w:rsidR="00764870" w:rsidRPr="00825B3C">
          <w:rPr>
            <w:rStyle w:val="Lienhypertexte"/>
            <w:noProof/>
          </w:rPr>
          <w:t>Le but du PAQ</w:t>
        </w:r>
        <w:r w:rsidR="00764870">
          <w:rPr>
            <w:noProof/>
            <w:webHidden/>
          </w:rPr>
          <w:tab/>
        </w:r>
        <w:r w:rsidR="00764870">
          <w:rPr>
            <w:noProof/>
            <w:webHidden/>
          </w:rPr>
          <w:fldChar w:fldCharType="begin"/>
        </w:r>
        <w:r w:rsidR="00764870">
          <w:rPr>
            <w:noProof/>
            <w:webHidden/>
          </w:rPr>
          <w:instrText xml:space="preserve"> PAGEREF _Toc9600216 \h </w:instrText>
        </w:r>
        <w:r w:rsidR="00764870">
          <w:rPr>
            <w:noProof/>
            <w:webHidden/>
          </w:rPr>
        </w:r>
        <w:r w:rsidR="00764870">
          <w:rPr>
            <w:noProof/>
            <w:webHidden/>
          </w:rPr>
          <w:fldChar w:fldCharType="separate"/>
        </w:r>
        <w:r w:rsidR="00764870">
          <w:rPr>
            <w:noProof/>
            <w:webHidden/>
          </w:rPr>
          <w:t>6</w:t>
        </w:r>
        <w:r w:rsidR="00764870">
          <w:rPr>
            <w:noProof/>
            <w:webHidden/>
          </w:rPr>
          <w:fldChar w:fldCharType="end"/>
        </w:r>
      </w:hyperlink>
    </w:p>
    <w:p w14:paraId="73D097F8" w14:textId="55343206"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17" w:history="1">
        <w:r w:rsidR="00764870" w:rsidRPr="00825B3C">
          <w:rPr>
            <w:rStyle w:val="Lienhypertexte"/>
            <w:noProof/>
          </w:rPr>
          <w:t>1.2.</w:t>
        </w:r>
        <w:r w:rsidR="00764870">
          <w:rPr>
            <w:rFonts w:asciiTheme="minorHAnsi" w:eastAsiaTheme="minorEastAsia" w:hAnsiTheme="minorHAnsi" w:cstheme="minorBidi"/>
            <w:smallCaps w:val="0"/>
            <w:noProof/>
            <w:sz w:val="22"/>
            <w:szCs w:val="22"/>
          </w:rPr>
          <w:tab/>
        </w:r>
        <w:r w:rsidR="00764870" w:rsidRPr="00825B3C">
          <w:rPr>
            <w:rStyle w:val="Lienhypertexte"/>
            <w:noProof/>
          </w:rPr>
          <w:t>Exigences qualité</w:t>
        </w:r>
        <w:r w:rsidR="00764870">
          <w:rPr>
            <w:noProof/>
            <w:webHidden/>
          </w:rPr>
          <w:tab/>
        </w:r>
        <w:r w:rsidR="00764870">
          <w:rPr>
            <w:noProof/>
            <w:webHidden/>
          </w:rPr>
          <w:fldChar w:fldCharType="begin"/>
        </w:r>
        <w:r w:rsidR="00764870">
          <w:rPr>
            <w:noProof/>
            <w:webHidden/>
          </w:rPr>
          <w:instrText xml:space="preserve"> PAGEREF _Toc9600217 \h </w:instrText>
        </w:r>
        <w:r w:rsidR="00764870">
          <w:rPr>
            <w:noProof/>
            <w:webHidden/>
          </w:rPr>
        </w:r>
        <w:r w:rsidR="00764870">
          <w:rPr>
            <w:noProof/>
            <w:webHidden/>
          </w:rPr>
          <w:fldChar w:fldCharType="separate"/>
        </w:r>
        <w:r w:rsidR="00764870">
          <w:rPr>
            <w:noProof/>
            <w:webHidden/>
          </w:rPr>
          <w:t>6</w:t>
        </w:r>
        <w:r w:rsidR="00764870">
          <w:rPr>
            <w:noProof/>
            <w:webHidden/>
          </w:rPr>
          <w:fldChar w:fldCharType="end"/>
        </w:r>
      </w:hyperlink>
    </w:p>
    <w:p w14:paraId="2463018D" w14:textId="2C56BA80"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18" w:history="1">
        <w:r w:rsidR="00764870" w:rsidRPr="00825B3C">
          <w:rPr>
            <w:rStyle w:val="Lienhypertexte"/>
            <w:noProof/>
          </w:rPr>
          <w:t>1.2.1.</w:t>
        </w:r>
        <w:r w:rsidR="00764870">
          <w:rPr>
            <w:rFonts w:asciiTheme="minorHAnsi" w:eastAsiaTheme="minorEastAsia" w:hAnsiTheme="minorHAnsi" w:cstheme="minorBidi"/>
            <w:i w:val="0"/>
            <w:noProof/>
            <w:sz w:val="22"/>
            <w:szCs w:val="22"/>
          </w:rPr>
          <w:tab/>
        </w:r>
        <w:r w:rsidR="00764870" w:rsidRPr="00825B3C">
          <w:rPr>
            <w:rStyle w:val="Lienhypertexte"/>
            <w:noProof/>
          </w:rPr>
          <w:t>Exigences sur le produit</w:t>
        </w:r>
        <w:r w:rsidR="00764870">
          <w:rPr>
            <w:noProof/>
            <w:webHidden/>
          </w:rPr>
          <w:tab/>
        </w:r>
        <w:r w:rsidR="00764870">
          <w:rPr>
            <w:noProof/>
            <w:webHidden/>
          </w:rPr>
          <w:fldChar w:fldCharType="begin"/>
        </w:r>
        <w:r w:rsidR="00764870">
          <w:rPr>
            <w:noProof/>
            <w:webHidden/>
          </w:rPr>
          <w:instrText xml:space="preserve"> PAGEREF _Toc9600218 \h </w:instrText>
        </w:r>
        <w:r w:rsidR="00764870">
          <w:rPr>
            <w:noProof/>
            <w:webHidden/>
          </w:rPr>
        </w:r>
        <w:r w:rsidR="00764870">
          <w:rPr>
            <w:noProof/>
            <w:webHidden/>
          </w:rPr>
          <w:fldChar w:fldCharType="separate"/>
        </w:r>
        <w:r w:rsidR="00764870">
          <w:rPr>
            <w:noProof/>
            <w:webHidden/>
          </w:rPr>
          <w:t>6</w:t>
        </w:r>
        <w:r w:rsidR="00764870">
          <w:rPr>
            <w:noProof/>
            <w:webHidden/>
          </w:rPr>
          <w:fldChar w:fldCharType="end"/>
        </w:r>
      </w:hyperlink>
    </w:p>
    <w:p w14:paraId="053F4CD4" w14:textId="74E189CE"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19" w:history="1">
        <w:r w:rsidR="00764870" w:rsidRPr="00825B3C">
          <w:rPr>
            <w:rStyle w:val="Lienhypertexte"/>
            <w:noProof/>
          </w:rPr>
          <w:t>1.2.2.</w:t>
        </w:r>
        <w:r w:rsidR="00764870">
          <w:rPr>
            <w:rFonts w:asciiTheme="minorHAnsi" w:eastAsiaTheme="minorEastAsia" w:hAnsiTheme="minorHAnsi" w:cstheme="minorBidi"/>
            <w:i w:val="0"/>
            <w:noProof/>
            <w:sz w:val="22"/>
            <w:szCs w:val="22"/>
          </w:rPr>
          <w:tab/>
        </w:r>
        <w:r w:rsidR="00764870" w:rsidRPr="00825B3C">
          <w:rPr>
            <w:rStyle w:val="Lienhypertexte"/>
            <w:noProof/>
          </w:rPr>
          <w:t>Exigences sur le processus des services de la TMA</w:t>
        </w:r>
        <w:r w:rsidR="00764870">
          <w:rPr>
            <w:noProof/>
            <w:webHidden/>
          </w:rPr>
          <w:tab/>
        </w:r>
        <w:r w:rsidR="00764870">
          <w:rPr>
            <w:noProof/>
            <w:webHidden/>
          </w:rPr>
          <w:fldChar w:fldCharType="begin"/>
        </w:r>
        <w:r w:rsidR="00764870">
          <w:rPr>
            <w:noProof/>
            <w:webHidden/>
          </w:rPr>
          <w:instrText xml:space="preserve"> PAGEREF _Toc9600219 \h </w:instrText>
        </w:r>
        <w:r w:rsidR="00764870">
          <w:rPr>
            <w:noProof/>
            <w:webHidden/>
          </w:rPr>
        </w:r>
        <w:r w:rsidR="00764870">
          <w:rPr>
            <w:noProof/>
            <w:webHidden/>
          </w:rPr>
          <w:fldChar w:fldCharType="separate"/>
        </w:r>
        <w:r w:rsidR="00764870">
          <w:rPr>
            <w:noProof/>
            <w:webHidden/>
          </w:rPr>
          <w:t>9</w:t>
        </w:r>
        <w:r w:rsidR="00764870">
          <w:rPr>
            <w:noProof/>
            <w:webHidden/>
          </w:rPr>
          <w:fldChar w:fldCharType="end"/>
        </w:r>
      </w:hyperlink>
    </w:p>
    <w:p w14:paraId="687302E2" w14:textId="40378C65"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20" w:history="1">
        <w:r w:rsidR="00764870" w:rsidRPr="00825B3C">
          <w:rPr>
            <w:rStyle w:val="Lienhypertexte"/>
            <w:noProof/>
          </w:rPr>
          <w:t>1.2.3.</w:t>
        </w:r>
        <w:r w:rsidR="00764870">
          <w:rPr>
            <w:rFonts w:asciiTheme="minorHAnsi" w:eastAsiaTheme="minorEastAsia" w:hAnsiTheme="minorHAnsi" w:cstheme="minorBidi"/>
            <w:i w:val="0"/>
            <w:noProof/>
            <w:sz w:val="22"/>
            <w:szCs w:val="22"/>
          </w:rPr>
          <w:tab/>
        </w:r>
        <w:r w:rsidR="00764870" w:rsidRPr="00825B3C">
          <w:rPr>
            <w:rStyle w:val="Lienhypertexte"/>
            <w:noProof/>
          </w:rPr>
          <w:t>Exigences sur la sécurité/disponibilité/confidentialité</w:t>
        </w:r>
        <w:r w:rsidR="00764870">
          <w:rPr>
            <w:noProof/>
            <w:webHidden/>
          </w:rPr>
          <w:tab/>
        </w:r>
        <w:r w:rsidR="00764870">
          <w:rPr>
            <w:noProof/>
            <w:webHidden/>
          </w:rPr>
          <w:fldChar w:fldCharType="begin"/>
        </w:r>
        <w:r w:rsidR="00764870">
          <w:rPr>
            <w:noProof/>
            <w:webHidden/>
          </w:rPr>
          <w:instrText xml:space="preserve"> PAGEREF _Toc9600220 \h </w:instrText>
        </w:r>
        <w:r w:rsidR="00764870">
          <w:rPr>
            <w:noProof/>
            <w:webHidden/>
          </w:rPr>
        </w:r>
        <w:r w:rsidR="00764870">
          <w:rPr>
            <w:noProof/>
            <w:webHidden/>
          </w:rPr>
          <w:fldChar w:fldCharType="separate"/>
        </w:r>
        <w:r w:rsidR="00764870">
          <w:rPr>
            <w:noProof/>
            <w:webHidden/>
          </w:rPr>
          <w:t>9</w:t>
        </w:r>
        <w:r w:rsidR="00764870">
          <w:rPr>
            <w:noProof/>
            <w:webHidden/>
          </w:rPr>
          <w:fldChar w:fldCharType="end"/>
        </w:r>
      </w:hyperlink>
    </w:p>
    <w:p w14:paraId="1F4275D7" w14:textId="4331AE18"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21" w:history="1">
        <w:r w:rsidR="00764870" w:rsidRPr="00825B3C">
          <w:rPr>
            <w:rStyle w:val="Lienhypertexte"/>
            <w:noProof/>
          </w:rPr>
          <w:t>1.3.</w:t>
        </w:r>
        <w:r w:rsidR="00764870">
          <w:rPr>
            <w:rFonts w:asciiTheme="minorHAnsi" w:eastAsiaTheme="minorEastAsia" w:hAnsiTheme="minorHAnsi" w:cstheme="minorBidi"/>
            <w:smallCaps w:val="0"/>
            <w:noProof/>
            <w:sz w:val="22"/>
            <w:szCs w:val="22"/>
          </w:rPr>
          <w:tab/>
        </w:r>
        <w:r w:rsidR="00764870" w:rsidRPr="00825B3C">
          <w:rPr>
            <w:rStyle w:val="Lienhypertexte"/>
            <w:noProof/>
          </w:rPr>
          <w:t>Les responsabilités de rédaction, de validation et d'application du PAQ</w:t>
        </w:r>
        <w:r w:rsidR="00764870">
          <w:rPr>
            <w:noProof/>
            <w:webHidden/>
          </w:rPr>
          <w:tab/>
        </w:r>
        <w:r w:rsidR="00764870">
          <w:rPr>
            <w:noProof/>
            <w:webHidden/>
          </w:rPr>
          <w:fldChar w:fldCharType="begin"/>
        </w:r>
        <w:r w:rsidR="00764870">
          <w:rPr>
            <w:noProof/>
            <w:webHidden/>
          </w:rPr>
          <w:instrText xml:space="preserve"> PAGEREF _Toc9600221 \h </w:instrText>
        </w:r>
        <w:r w:rsidR="00764870">
          <w:rPr>
            <w:noProof/>
            <w:webHidden/>
          </w:rPr>
        </w:r>
        <w:r w:rsidR="00764870">
          <w:rPr>
            <w:noProof/>
            <w:webHidden/>
          </w:rPr>
          <w:fldChar w:fldCharType="separate"/>
        </w:r>
        <w:r w:rsidR="00764870">
          <w:rPr>
            <w:noProof/>
            <w:webHidden/>
          </w:rPr>
          <w:t>11</w:t>
        </w:r>
        <w:r w:rsidR="00764870">
          <w:rPr>
            <w:noProof/>
            <w:webHidden/>
          </w:rPr>
          <w:fldChar w:fldCharType="end"/>
        </w:r>
      </w:hyperlink>
    </w:p>
    <w:p w14:paraId="53AF757F" w14:textId="62813323"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22" w:history="1">
        <w:r w:rsidR="00764870" w:rsidRPr="00825B3C">
          <w:rPr>
            <w:rStyle w:val="Lienhypertexte"/>
            <w:noProof/>
          </w:rPr>
          <w:t>1.4.</w:t>
        </w:r>
        <w:r w:rsidR="00764870">
          <w:rPr>
            <w:rFonts w:asciiTheme="minorHAnsi" w:eastAsiaTheme="minorEastAsia" w:hAnsiTheme="minorHAnsi" w:cstheme="minorBidi"/>
            <w:smallCaps w:val="0"/>
            <w:noProof/>
            <w:sz w:val="22"/>
            <w:szCs w:val="22"/>
          </w:rPr>
          <w:tab/>
        </w:r>
        <w:r w:rsidR="00764870" w:rsidRPr="00825B3C">
          <w:rPr>
            <w:rStyle w:val="Lienhypertexte"/>
            <w:noProof/>
          </w:rPr>
          <w:t>La procédure d'évolution et de diffusion du PAQ</w:t>
        </w:r>
        <w:r w:rsidR="00764870">
          <w:rPr>
            <w:noProof/>
            <w:webHidden/>
          </w:rPr>
          <w:tab/>
        </w:r>
        <w:r w:rsidR="00764870">
          <w:rPr>
            <w:noProof/>
            <w:webHidden/>
          </w:rPr>
          <w:fldChar w:fldCharType="begin"/>
        </w:r>
        <w:r w:rsidR="00764870">
          <w:rPr>
            <w:noProof/>
            <w:webHidden/>
          </w:rPr>
          <w:instrText xml:space="preserve"> PAGEREF _Toc9600222 \h </w:instrText>
        </w:r>
        <w:r w:rsidR="00764870">
          <w:rPr>
            <w:noProof/>
            <w:webHidden/>
          </w:rPr>
        </w:r>
        <w:r w:rsidR="00764870">
          <w:rPr>
            <w:noProof/>
            <w:webHidden/>
          </w:rPr>
          <w:fldChar w:fldCharType="separate"/>
        </w:r>
        <w:r w:rsidR="00764870">
          <w:rPr>
            <w:noProof/>
            <w:webHidden/>
          </w:rPr>
          <w:t>11</w:t>
        </w:r>
        <w:r w:rsidR="00764870">
          <w:rPr>
            <w:noProof/>
            <w:webHidden/>
          </w:rPr>
          <w:fldChar w:fldCharType="end"/>
        </w:r>
      </w:hyperlink>
    </w:p>
    <w:p w14:paraId="0D3B726A" w14:textId="083246B1"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23" w:history="1">
        <w:r w:rsidR="00764870" w:rsidRPr="00825B3C">
          <w:rPr>
            <w:rStyle w:val="Lienhypertexte"/>
            <w:noProof/>
          </w:rPr>
          <w:t>1.4.1.</w:t>
        </w:r>
        <w:r w:rsidR="00764870">
          <w:rPr>
            <w:rFonts w:asciiTheme="minorHAnsi" w:eastAsiaTheme="minorEastAsia" w:hAnsiTheme="minorHAnsi" w:cstheme="minorBidi"/>
            <w:i w:val="0"/>
            <w:noProof/>
            <w:sz w:val="22"/>
            <w:szCs w:val="22"/>
          </w:rPr>
          <w:tab/>
        </w:r>
        <w:r w:rsidR="00764870" w:rsidRPr="00825B3C">
          <w:rPr>
            <w:rStyle w:val="Lienhypertexte"/>
            <w:noProof/>
          </w:rPr>
          <w:t>Evolution du PAQ</w:t>
        </w:r>
        <w:r w:rsidR="00764870">
          <w:rPr>
            <w:noProof/>
            <w:webHidden/>
          </w:rPr>
          <w:tab/>
        </w:r>
        <w:r w:rsidR="00764870">
          <w:rPr>
            <w:noProof/>
            <w:webHidden/>
          </w:rPr>
          <w:fldChar w:fldCharType="begin"/>
        </w:r>
        <w:r w:rsidR="00764870">
          <w:rPr>
            <w:noProof/>
            <w:webHidden/>
          </w:rPr>
          <w:instrText xml:space="preserve"> PAGEREF _Toc9600223 \h </w:instrText>
        </w:r>
        <w:r w:rsidR="00764870">
          <w:rPr>
            <w:noProof/>
            <w:webHidden/>
          </w:rPr>
        </w:r>
        <w:r w:rsidR="00764870">
          <w:rPr>
            <w:noProof/>
            <w:webHidden/>
          </w:rPr>
          <w:fldChar w:fldCharType="separate"/>
        </w:r>
        <w:r w:rsidR="00764870">
          <w:rPr>
            <w:noProof/>
            <w:webHidden/>
          </w:rPr>
          <w:t>11</w:t>
        </w:r>
        <w:r w:rsidR="00764870">
          <w:rPr>
            <w:noProof/>
            <w:webHidden/>
          </w:rPr>
          <w:fldChar w:fldCharType="end"/>
        </w:r>
      </w:hyperlink>
    </w:p>
    <w:p w14:paraId="3CA107DA" w14:textId="4989B338"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24" w:history="1">
        <w:r w:rsidR="00764870" w:rsidRPr="00825B3C">
          <w:rPr>
            <w:rStyle w:val="Lienhypertexte"/>
            <w:noProof/>
          </w:rPr>
          <w:t>1.4.2.</w:t>
        </w:r>
        <w:r w:rsidR="00764870">
          <w:rPr>
            <w:rFonts w:asciiTheme="minorHAnsi" w:eastAsiaTheme="minorEastAsia" w:hAnsiTheme="minorHAnsi" w:cstheme="minorBidi"/>
            <w:i w:val="0"/>
            <w:noProof/>
            <w:sz w:val="22"/>
            <w:szCs w:val="22"/>
          </w:rPr>
          <w:tab/>
        </w:r>
        <w:r w:rsidR="00764870" w:rsidRPr="00825B3C">
          <w:rPr>
            <w:rStyle w:val="Lienhypertexte"/>
            <w:noProof/>
          </w:rPr>
          <w:t>Archivage</w:t>
        </w:r>
        <w:r w:rsidR="00764870">
          <w:rPr>
            <w:noProof/>
            <w:webHidden/>
          </w:rPr>
          <w:tab/>
        </w:r>
        <w:r w:rsidR="00764870">
          <w:rPr>
            <w:noProof/>
            <w:webHidden/>
          </w:rPr>
          <w:fldChar w:fldCharType="begin"/>
        </w:r>
        <w:r w:rsidR="00764870">
          <w:rPr>
            <w:noProof/>
            <w:webHidden/>
          </w:rPr>
          <w:instrText xml:space="preserve"> PAGEREF _Toc9600224 \h </w:instrText>
        </w:r>
        <w:r w:rsidR="00764870">
          <w:rPr>
            <w:noProof/>
            <w:webHidden/>
          </w:rPr>
        </w:r>
        <w:r w:rsidR="00764870">
          <w:rPr>
            <w:noProof/>
            <w:webHidden/>
          </w:rPr>
          <w:fldChar w:fldCharType="separate"/>
        </w:r>
        <w:r w:rsidR="00764870">
          <w:rPr>
            <w:noProof/>
            <w:webHidden/>
          </w:rPr>
          <w:t>12</w:t>
        </w:r>
        <w:r w:rsidR="00764870">
          <w:rPr>
            <w:noProof/>
            <w:webHidden/>
          </w:rPr>
          <w:fldChar w:fldCharType="end"/>
        </w:r>
      </w:hyperlink>
    </w:p>
    <w:p w14:paraId="08B70AA5" w14:textId="26C5AE97"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25" w:history="1">
        <w:r w:rsidR="00764870" w:rsidRPr="00825B3C">
          <w:rPr>
            <w:rStyle w:val="Lienhypertexte"/>
            <w:noProof/>
          </w:rPr>
          <w:t>1.4.3.</w:t>
        </w:r>
        <w:r w:rsidR="00764870">
          <w:rPr>
            <w:rFonts w:asciiTheme="minorHAnsi" w:eastAsiaTheme="minorEastAsia" w:hAnsiTheme="minorHAnsi" w:cstheme="minorBidi"/>
            <w:i w:val="0"/>
            <w:noProof/>
            <w:sz w:val="22"/>
            <w:szCs w:val="22"/>
          </w:rPr>
          <w:tab/>
        </w:r>
        <w:r w:rsidR="00764870" w:rsidRPr="00825B3C">
          <w:rPr>
            <w:rStyle w:val="Lienhypertexte"/>
            <w:noProof/>
          </w:rPr>
          <w:t>Diffusion du PAQ</w:t>
        </w:r>
        <w:r w:rsidR="00764870">
          <w:rPr>
            <w:noProof/>
            <w:webHidden/>
          </w:rPr>
          <w:tab/>
        </w:r>
        <w:r w:rsidR="00764870">
          <w:rPr>
            <w:noProof/>
            <w:webHidden/>
          </w:rPr>
          <w:fldChar w:fldCharType="begin"/>
        </w:r>
        <w:r w:rsidR="00764870">
          <w:rPr>
            <w:noProof/>
            <w:webHidden/>
          </w:rPr>
          <w:instrText xml:space="preserve"> PAGEREF _Toc9600225 \h </w:instrText>
        </w:r>
        <w:r w:rsidR="00764870">
          <w:rPr>
            <w:noProof/>
            <w:webHidden/>
          </w:rPr>
        </w:r>
        <w:r w:rsidR="00764870">
          <w:rPr>
            <w:noProof/>
            <w:webHidden/>
          </w:rPr>
          <w:fldChar w:fldCharType="separate"/>
        </w:r>
        <w:r w:rsidR="00764870">
          <w:rPr>
            <w:noProof/>
            <w:webHidden/>
          </w:rPr>
          <w:t>12</w:t>
        </w:r>
        <w:r w:rsidR="00764870">
          <w:rPr>
            <w:noProof/>
            <w:webHidden/>
          </w:rPr>
          <w:fldChar w:fldCharType="end"/>
        </w:r>
      </w:hyperlink>
    </w:p>
    <w:p w14:paraId="71200440" w14:textId="74338DC1"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26" w:history="1">
        <w:r w:rsidR="00764870" w:rsidRPr="00825B3C">
          <w:rPr>
            <w:rStyle w:val="Lienhypertexte"/>
            <w:noProof/>
          </w:rPr>
          <w:t>1.5.</w:t>
        </w:r>
        <w:r w:rsidR="00764870">
          <w:rPr>
            <w:rFonts w:asciiTheme="minorHAnsi" w:eastAsiaTheme="minorEastAsia" w:hAnsiTheme="minorHAnsi" w:cstheme="minorBidi"/>
            <w:smallCaps w:val="0"/>
            <w:noProof/>
            <w:sz w:val="22"/>
            <w:szCs w:val="22"/>
          </w:rPr>
          <w:tab/>
        </w:r>
        <w:r w:rsidR="00764870" w:rsidRPr="00825B3C">
          <w:rPr>
            <w:rStyle w:val="Lienhypertexte"/>
            <w:noProof/>
          </w:rPr>
          <w:t>Le contenu du chapitre</w:t>
        </w:r>
        <w:r w:rsidR="00764870">
          <w:rPr>
            <w:noProof/>
            <w:webHidden/>
          </w:rPr>
          <w:tab/>
        </w:r>
        <w:r w:rsidR="00764870">
          <w:rPr>
            <w:noProof/>
            <w:webHidden/>
          </w:rPr>
          <w:fldChar w:fldCharType="begin"/>
        </w:r>
        <w:r w:rsidR="00764870">
          <w:rPr>
            <w:noProof/>
            <w:webHidden/>
          </w:rPr>
          <w:instrText xml:space="preserve"> PAGEREF _Toc9600226 \h </w:instrText>
        </w:r>
        <w:r w:rsidR="00764870">
          <w:rPr>
            <w:noProof/>
            <w:webHidden/>
          </w:rPr>
        </w:r>
        <w:r w:rsidR="00764870">
          <w:rPr>
            <w:noProof/>
            <w:webHidden/>
          </w:rPr>
          <w:fldChar w:fldCharType="separate"/>
        </w:r>
        <w:r w:rsidR="00764870">
          <w:rPr>
            <w:noProof/>
            <w:webHidden/>
          </w:rPr>
          <w:t>12</w:t>
        </w:r>
        <w:r w:rsidR="00764870">
          <w:rPr>
            <w:noProof/>
            <w:webHidden/>
          </w:rPr>
          <w:fldChar w:fldCharType="end"/>
        </w:r>
      </w:hyperlink>
    </w:p>
    <w:p w14:paraId="745000CF" w14:textId="5D0A1D19"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27" w:history="1">
        <w:r w:rsidR="00764870" w:rsidRPr="00825B3C">
          <w:rPr>
            <w:rStyle w:val="Lienhypertexte"/>
            <w:noProof/>
          </w:rPr>
          <w:t>1.6.</w:t>
        </w:r>
        <w:r w:rsidR="00764870">
          <w:rPr>
            <w:rFonts w:asciiTheme="minorHAnsi" w:eastAsiaTheme="minorEastAsia" w:hAnsiTheme="minorHAnsi" w:cstheme="minorBidi"/>
            <w:smallCaps w:val="0"/>
            <w:noProof/>
            <w:sz w:val="22"/>
            <w:szCs w:val="22"/>
          </w:rPr>
          <w:tab/>
        </w:r>
        <w:r w:rsidR="00764870" w:rsidRPr="00825B3C">
          <w:rPr>
            <w:rStyle w:val="Lienhypertexte"/>
            <w:noProof/>
          </w:rPr>
          <w:t>Les documents applicables</w:t>
        </w:r>
        <w:r w:rsidR="00764870">
          <w:rPr>
            <w:noProof/>
            <w:webHidden/>
          </w:rPr>
          <w:tab/>
        </w:r>
        <w:r w:rsidR="00764870">
          <w:rPr>
            <w:noProof/>
            <w:webHidden/>
          </w:rPr>
          <w:fldChar w:fldCharType="begin"/>
        </w:r>
        <w:r w:rsidR="00764870">
          <w:rPr>
            <w:noProof/>
            <w:webHidden/>
          </w:rPr>
          <w:instrText xml:space="preserve"> PAGEREF _Toc9600227 \h </w:instrText>
        </w:r>
        <w:r w:rsidR="00764870">
          <w:rPr>
            <w:noProof/>
            <w:webHidden/>
          </w:rPr>
        </w:r>
        <w:r w:rsidR="00764870">
          <w:rPr>
            <w:noProof/>
            <w:webHidden/>
          </w:rPr>
          <w:fldChar w:fldCharType="separate"/>
        </w:r>
        <w:r w:rsidR="00764870">
          <w:rPr>
            <w:noProof/>
            <w:webHidden/>
          </w:rPr>
          <w:t>12</w:t>
        </w:r>
        <w:r w:rsidR="00764870">
          <w:rPr>
            <w:noProof/>
            <w:webHidden/>
          </w:rPr>
          <w:fldChar w:fldCharType="end"/>
        </w:r>
      </w:hyperlink>
    </w:p>
    <w:p w14:paraId="3C3C0541" w14:textId="0AB866C8"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28" w:history="1">
        <w:r w:rsidR="00764870" w:rsidRPr="00825B3C">
          <w:rPr>
            <w:rStyle w:val="Lienhypertexte"/>
            <w:noProof/>
          </w:rPr>
          <w:t>1.7.</w:t>
        </w:r>
        <w:r w:rsidR="00764870">
          <w:rPr>
            <w:rFonts w:asciiTheme="minorHAnsi" w:eastAsiaTheme="minorEastAsia" w:hAnsiTheme="minorHAnsi" w:cstheme="minorBidi"/>
            <w:smallCaps w:val="0"/>
            <w:noProof/>
            <w:sz w:val="22"/>
            <w:szCs w:val="22"/>
          </w:rPr>
          <w:tab/>
        </w:r>
        <w:r w:rsidR="00764870" w:rsidRPr="00825B3C">
          <w:rPr>
            <w:rStyle w:val="Lienhypertexte"/>
            <w:noProof/>
          </w:rPr>
          <w:t>Les documents de référence</w:t>
        </w:r>
        <w:r w:rsidR="00764870">
          <w:rPr>
            <w:noProof/>
            <w:webHidden/>
          </w:rPr>
          <w:tab/>
        </w:r>
        <w:r w:rsidR="00764870">
          <w:rPr>
            <w:noProof/>
            <w:webHidden/>
          </w:rPr>
          <w:fldChar w:fldCharType="begin"/>
        </w:r>
        <w:r w:rsidR="00764870">
          <w:rPr>
            <w:noProof/>
            <w:webHidden/>
          </w:rPr>
          <w:instrText xml:space="preserve"> PAGEREF _Toc9600228 \h </w:instrText>
        </w:r>
        <w:r w:rsidR="00764870">
          <w:rPr>
            <w:noProof/>
            <w:webHidden/>
          </w:rPr>
        </w:r>
        <w:r w:rsidR="00764870">
          <w:rPr>
            <w:noProof/>
            <w:webHidden/>
          </w:rPr>
          <w:fldChar w:fldCharType="separate"/>
        </w:r>
        <w:r w:rsidR="00764870">
          <w:rPr>
            <w:noProof/>
            <w:webHidden/>
          </w:rPr>
          <w:t>13</w:t>
        </w:r>
        <w:r w:rsidR="00764870">
          <w:rPr>
            <w:noProof/>
            <w:webHidden/>
          </w:rPr>
          <w:fldChar w:fldCharType="end"/>
        </w:r>
      </w:hyperlink>
    </w:p>
    <w:p w14:paraId="65A2526C" w14:textId="17147D53"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29" w:history="1">
        <w:r w:rsidR="00764870" w:rsidRPr="00825B3C">
          <w:rPr>
            <w:rStyle w:val="Lienhypertexte"/>
            <w:noProof/>
          </w:rPr>
          <w:t>1.8.</w:t>
        </w:r>
        <w:r w:rsidR="00764870">
          <w:rPr>
            <w:rFonts w:asciiTheme="minorHAnsi" w:eastAsiaTheme="minorEastAsia" w:hAnsiTheme="minorHAnsi" w:cstheme="minorBidi"/>
            <w:smallCaps w:val="0"/>
            <w:noProof/>
            <w:sz w:val="22"/>
            <w:szCs w:val="22"/>
          </w:rPr>
          <w:tab/>
        </w:r>
        <w:r w:rsidR="00764870" w:rsidRPr="00825B3C">
          <w:rPr>
            <w:rStyle w:val="Lienhypertexte"/>
            <w:noProof/>
          </w:rPr>
          <w:t>Disponibilité des documents</w:t>
        </w:r>
        <w:r w:rsidR="00764870">
          <w:rPr>
            <w:noProof/>
            <w:webHidden/>
          </w:rPr>
          <w:tab/>
        </w:r>
        <w:r w:rsidR="00764870">
          <w:rPr>
            <w:noProof/>
            <w:webHidden/>
          </w:rPr>
          <w:fldChar w:fldCharType="begin"/>
        </w:r>
        <w:r w:rsidR="00764870">
          <w:rPr>
            <w:noProof/>
            <w:webHidden/>
          </w:rPr>
          <w:instrText xml:space="preserve"> PAGEREF _Toc9600229 \h </w:instrText>
        </w:r>
        <w:r w:rsidR="00764870">
          <w:rPr>
            <w:noProof/>
            <w:webHidden/>
          </w:rPr>
        </w:r>
        <w:r w:rsidR="00764870">
          <w:rPr>
            <w:noProof/>
            <w:webHidden/>
          </w:rPr>
          <w:fldChar w:fldCharType="separate"/>
        </w:r>
        <w:r w:rsidR="00764870">
          <w:rPr>
            <w:noProof/>
            <w:webHidden/>
          </w:rPr>
          <w:t>13</w:t>
        </w:r>
        <w:r w:rsidR="00764870">
          <w:rPr>
            <w:noProof/>
            <w:webHidden/>
          </w:rPr>
          <w:fldChar w:fldCharType="end"/>
        </w:r>
      </w:hyperlink>
    </w:p>
    <w:p w14:paraId="1F40E1D6" w14:textId="16C63F5F" w:rsidR="00764870" w:rsidRDefault="00590FED">
      <w:pPr>
        <w:pStyle w:val="TM1"/>
        <w:tabs>
          <w:tab w:val="left" w:pos="400"/>
          <w:tab w:val="right" w:leader="dot" w:pos="10025"/>
        </w:tabs>
        <w:rPr>
          <w:rFonts w:asciiTheme="minorHAnsi" w:eastAsiaTheme="minorEastAsia" w:hAnsiTheme="minorHAnsi" w:cstheme="minorBidi"/>
          <w:b w:val="0"/>
          <w:caps w:val="0"/>
          <w:noProof/>
          <w:sz w:val="22"/>
          <w:szCs w:val="22"/>
        </w:rPr>
      </w:pPr>
      <w:hyperlink w:anchor="_Toc9600230" w:history="1">
        <w:r w:rsidR="00764870" w:rsidRPr="00825B3C">
          <w:rPr>
            <w:rStyle w:val="Lienhypertexte"/>
            <w:noProof/>
          </w:rPr>
          <w:t>2.</w:t>
        </w:r>
        <w:r w:rsidR="00764870">
          <w:rPr>
            <w:rFonts w:asciiTheme="minorHAnsi" w:eastAsiaTheme="minorEastAsia" w:hAnsiTheme="minorHAnsi" w:cstheme="minorBidi"/>
            <w:b w:val="0"/>
            <w:caps w:val="0"/>
            <w:noProof/>
            <w:sz w:val="22"/>
            <w:szCs w:val="22"/>
          </w:rPr>
          <w:tab/>
        </w:r>
        <w:r w:rsidR="00764870" w:rsidRPr="00825B3C">
          <w:rPr>
            <w:rStyle w:val="Lienhypertexte"/>
            <w:noProof/>
          </w:rPr>
          <w:t>TERMINOLOGIE</w:t>
        </w:r>
        <w:r w:rsidR="00764870">
          <w:rPr>
            <w:noProof/>
            <w:webHidden/>
          </w:rPr>
          <w:tab/>
        </w:r>
        <w:r w:rsidR="00764870">
          <w:rPr>
            <w:noProof/>
            <w:webHidden/>
          </w:rPr>
          <w:fldChar w:fldCharType="begin"/>
        </w:r>
        <w:r w:rsidR="00764870">
          <w:rPr>
            <w:noProof/>
            <w:webHidden/>
          </w:rPr>
          <w:instrText xml:space="preserve"> PAGEREF _Toc9600230 \h </w:instrText>
        </w:r>
        <w:r w:rsidR="00764870">
          <w:rPr>
            <w:noProof/>
            <w:webHidden/>
          </w:rPr>
        </w:r>
        <w:r w:rsidR="00764870">
          <w:rPr>
            <w:noProof/>
            <w:webHidden/>
          </w:rPr>
          <w:fldChar w:fldCharType="separate"/>
        </w:r>
        <w:r w:rsidR="00764870">
          <w:rPr>
            <w:noProof/>
            <w:webHidden/>
          </w:rPr>
          <w:t>14</w:t>
        </w:r>
        <w:r w:rsidR="00764870">
          <w:rPr>
            <w:noProof/>
            <w:webHidden/>
          </w:rPr>
          <w:fldChar w:fldCharType="end"/>
        </w:r>
      </w:hyperlink>
    </w:p>
    <w:p w14:paraId="1724981A" w14:textId="444AEC13"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31" w:history="1">
        <w:r w:rsidR="00764870" w:rsidRPr="00825B3C">
          <w:rPr>
            <w:rStyle w:val="Lienhypertexte"/>
            <w:noProof/>
          </w:rPr>
          <w:t>2.1.</w:t>
        </w:r>
        <w:r w:rsidR="00764870">
          <w:rPr>
            <w:rFonts w:asciiTheme="minorHAnsi" w:eastAsiaTheme="minorEastAsia" w:hAnsiTheme="minorHAnsi" w:cstheme="minorBidi"/>
            <w:smallCaps w:val="0"/>
            <w:noProof/>
            <w:sz w:val="22"/>
            <w:szCs w:val="22"/>
          </w:rPr>
          <w:tab/>
        </w:r>
        <w:r w:rsidR="00764870" w:rsidRPr="00825B3C">
          <w:rPr>
            <w:rStyle w:val="Lienhypertexte"/>
            <w:noProof/>
          </w:rPr>
          <w:t>Le contenu du chapitre</w:t>
        </w:r>
        <w:r w:rsidR="00764870">
          <w:rPr>
            <w:noProof/>
            <w:webHidden/>
          </w:rPr>
          <w:tab/>
        </w:r>
        <w:r w:rsidR="00764870">
          <w:rPr>
            <w:noProof/>
            <w:webHidden/>
          </w:rPr>
          <w:fldChar w:fldCharType="begin"/>
        </w:r>
        <w:r w:rsidR="00764870">
          <w:rPr>
            <w:noProof/>
            <w:webHidden/>
          </w:rPr>
          <w:instrText xml:space="preserve"> PAGEREF _Toc9600231 \h </w:instrText>
        </w:r>
        <w:r w:rsidR="00764870">
          <w:rPr>
            <w:noProof/>
            <w:webHidden/>
          </w:rPr>
        </w:r>
        <w:r w:rsidR="00764870">
          <w:rPr>
            <w:noProof/>
            <w:webHidden/>
          </w:rPr>
          <w:fldChar w:fldCharType="separate"/>
        </w:r>
        <w:r w:rsidR="00764870">
          <w:rPr>
            <w:noProof/>
            <w:webHidden/>
          </w:rPr>
          <w:t>14</w:t>
        </w:r>
        <w:r w:rsidR="00764870">
          <w:rPr>
            <w:noProof/>
            <w:webHidden/>
          </w:rPr>
          <w:fldChar w:fldCharType="end"/>
        </w:r>
      </w:hyperlink>
    </w:p>
    <w:p w14:paraId="71EBCA40" w14:textId="150B1E97"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32" w:history="1">
        <w:r w:rsidR="00764870" w:rsidRPr="00825B3C">
          <w:rPr>
            <w:rStyle w:val="Lienhypertexte"/>
            <w:noProof/>
          </w:rPr>
          <w:t>2.2.</w:t>
        </w:r>
        <w:r w:rsidR="00764870">
          <w:rPr>
            <w:rFonts w:asciiTheme="minorHAnsi" w:eastAsiaTheme="minorEastAsia" w:hAnsiTheme="minorHAnsi" w:cstheme="minorBidi"/>
            <w:smallCaps w:val="0"/>
            <w:noProof/>
            <w:sz w:val="22"/>
            <w:szCs w:val="22"/>
          </w:rPr>
          <w:tab/>
        </w:r>
        <w:r w:rsidR="00764870" w:rsidRPr="00825B3C">
          <w:rPr>
            <w:rStyle w:val="Lienhypertexte"/>
            <w:noProof/>
          </w:rPr>
          <w:t>Le glossaire</w:t>
        </w:r>
        <w:r w:rsidR="00764870">
          <w:rPr>
            <w:noProof/>
            <w:webHidden/>
          </w:rPr>
          <w:tab/>
        </w:r>
        <w:r w:rsidR="00764870">
          <w:rPr>
            <w:noProof/>
            <w:webHidden/>
          </w:rPr>
          <w:fldChar w:fldCharType="begin"/>
        </w:r>
        <w:r w:rsidR="00764870">
          <w:rPr>
            <w:noProof/>
            <w:webHidden/>
          </w:rPr>
          <w:instrText xml:space="preserve"> PAGEREF _Toc9600232 \h </w:instrText>
        </w:r>
        <w:r w:rsidR="00764870">
          <w:rPr>
            <w:noProof/>
            <w:webHidden/>
          </w:rPr>
        </w:r>
        <w:r w:rsidR="00764870">
          <w:rPr>
            <w:noProof/>
            <w:webHidden/>
          </w:rPr>
          <w:fldChar w:fldCharType="separate"/>
        </w:r>
        <w:r w:rsidR="00764870">
          <w:rPr>
            <w:noProof/>
            <w:webHidden/>
          </w:rPr>
          <w:t>14</w:t>
        </w:r>
        <w:r w:rsidR="00764870">
          <w:rPr>
            <w:noProof/>
            <w:webHidden/>
          </w:rPr>
          <w:fldChar w:fldCharType="end"/>
        </w:r>
      </w:hyperlink>
    </w:p>
    <w:p w14:paraId="7DBAEAEA" w14:textId="7E298BEA"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33" w:history="1">
        <w:r w:rsidR="00764870" w:rsidRPr="00825B3C">
          <w:rPr>
            <w:rStyle w:val="Lienhypertexte"/>
            <w:noProof/>
          </w:rPr>
          <w:t>2.3.</w:t>
        </w:r>
        <w:r w:rsidR="00764870">
          <w:rPr>
            <w:rFonts w:asciiTheme="minorHAnsi" w:eastAsiaTheme="minorEastAsia" w:hAnsiTheme="minorHAnsi" w:cstheme="minorBidi"/>
            <w:smallCaps w:val="0"/>
            <w:noProof/>
            <w:sz w:val="22"/>
            <w:szCs w:val="22"/>
          </w:rPr>
          <w:tab/>
        </w:r>
        <w:r w:rsidR="00764870" w:rsidRPr="00825B3C">
          <w:rPr>
            <w:rStyle w:val="Lienhypertexte"/>
            <w:noProof/>
          </w:rPr>
          <w:t>Les abréviations</w:t>
        </w:r>
        <w:r w:rsidR="00764870">
          <w:rPr>
            <w:noProof/>
            <w:webHidden/>
          </w:rPr>
          <w:tab/>
        </w:r>
        <w:r w:rsidR="00764870">
          <w:rPr>
            <w:noProof/>
            <w:webHidden/>
          </w:rPr>
          <w:fldChar w:fldCharType="begin"/>
        </w:r>
        <w:r w:rsidR="00764870">
          <w:rPr>
            <w:noProof/>
            <w:webHidden/>
          </w:rPr>
          <w:instrText xml:space="preserve"> PAGEREF _Toc9600233 \h </w:instrText>
        </w:r>
        <w:r w:rsidR="00764870">
          <w:rPr>
            <w:noProof/>
            <w:webHidden/>
          </w:rPr>
        </w:r>
        <w:r w:rsidR="00764870">
          <w:rPr>
            <w:noProof/>
            <w:webHidden/>
          </w:rPr>
          <w:fldChar w:fldCharType="separate"/>
        </w:r>
        <w:r w:rsidR="00764870">
          <w:rPr>
            <w:noProof/>
            <w:webHidden/>
          </w:rPr>
          <w:t>15</w:t>
        </w:r>
        <w:r w:rsidR="00764870">
          <w:rPr>
            <w:noProof/>
            <w:webHidden/>
          </w:rPr>
          <w:fldChar w:fldCharType="end"/>
        </w:r>
      </w:hyperlink>
    </w:p>
    <w:p w14:paraId="06D301FB" w14:textId="7E39B2F4" w:rsidR="00764870" w:rsidRDefault="00590FED">
      <w:pPr>
        <w:pStyle w:val="TM1"/>
        <w:tabs>
          <w:tab w:val="left" w:pos="400"/>
          <w:tab w:val="right" w:leader="dot" w:pos="10025"/>
        </w:tabs>
        <w:rPr>
          <w:rFonts w:asciiTheme="minorHAnsi" w:eastAsiaTheme="minorEastAsia" w:hAnsiTheme="minorHAnsi" w:cstheme="minorBidi"/>
          <w:b w:val="0"/>
          <w:caps w:val="0"/>
          <w:noProof/>
          <w:sz w:val="22"/>
          <w:szCs w:val="22"/>
        </w:rPr>
      </w:pPr>
      <w:hyperlink w:anchor="_Toc9600234" w:history="1">
        <w:r w:rsidR="00764870" w:rsidRPr="00825B3C">
          <w:rPr>
            <w:rStyle w:val="Lienhypertexte"/>
            <w:noProof/>
          </w:rPr>
          <w:t>3.</w:t>
        </w:r>
        <w:r w:rsidR="00764870">
          <w:rPr>
            <w:rFonts w:asciiTheme="minorHAnsi" w:eastAsiaTheme="minorEastAsia" w:hAnsiTheme="minorHAnsi" w:cstheme="minorBidi"/>
            <w:b w:val="0"/>
            <w:caps w:val="0"/>
            <w:noProof/>
            <w:sz w:val="22"/>
            <w:szCs w:val="22"/>
          </w:rPr>
          <w:tab/>
        </w:r>
        <w:r w:rsidR="00764870" w:rsidRPr="00825B3C">
          <w:rPr>
            <w:rStyle w:val="Lienhypertexte"/>
            <w:noProof/>
          </w:rPr>
          <w:t>ORGANISATION</w:t>
        </w:r>
        <w:r w:rsidR="00764870">
          <w:rPr>
            <w:noProof/>
            <w:webHidden/>
          </w:rPr>
          <w:tab/>
        </w:r>
        <w:r w:rsidR="00764870">
          <w:rPr>
            <w:noProof/>
            <w:webHidden/>
          </w:rPr>
          <w:fldChar w:fldCharType="begin"/>
        </w:r>
        <w:r w:rsidR="00764870">
          <w:rPr>
            <w:noProof/>
            <w:webHidden/>
          </w:rPr>
          <w:instrText xml:space="preserve"> PAGEREF _Toc9600234 \h </w:instrText>
        </w:r>
        <w:r w:rsidR="00764870">
          <w:rPr>
            <w:noProof/>
            <w:webHidden/>
          </w:rPr>
        </w:r>
        <w:r w:rsidR="00764870">
          <w:rPr>
            <w:noProof/>
            <w:webHidden/>
          </w:rPr>
          <w:fldChar w:fldCharType="separate"/>
        </w:r>
        <w:r w:rsidR="00764870">
          <w:rPr>
            <w:noProof/>
            <w:webHidden/>
          </w:rPr>
          <w:t>16</w:t>
        </w:r>
        <w:r w:rsidR="00764870">
          <w:rPr>
            <w:noProof/>
            <w:webHidden/>
          </w:rPr>
          <w:fldChar w:fldCharType="end"/>
        </w:r>
      </w:hyperlink>
    </w:p>
    <w:p w14:paraId="67FFAE1B" w14:textId="1C6922D4"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35" w:history="1">
        <w:r w:rsidR="00764870" w:rsidRPr="00825B3C">
          <w:rPr>
            <w:rStyle w:val="Lienhypertexte"/>
            <w:noProof/>
          </w:rPr>
          <w:t>3.1.</w:t>
        </w:r>
        <w:r w:rsidR="00764870">
          <w:rPr>
            <w:rFonts w:asciiTheme="minorHAnsi" w:eastAsiaTheme="minorEastAsia" w:hAnsiTheme="minorHAnsi" w:cstheme="minorBidi"/>
            <w:smallCaps w:val="0"/>
            <w:noProof/>
            <w:sz w:val="22"/>
            <w:szCs w:val="22"/>
          </w:rPr>
          <w:tab/>
        </w:r>
        <w:r w:rsidR="00764870" w:rsidRPr="00825B3C">
          <w:rPr>
            <w:rStyle w:val="Lienhypertexte"/>
            <w:noProof/>
          </w:rPr>
          <w:t>Organisation AGENCE DE LA BIOMÉDECINE</w:t>
        </w:r>
        <w:r w:rsidR="00764870">
          <w:rPr>
            <w:noProof/>
            <w:webHidden/>
          </w:rPr>
          <w:tab/>
        </w:r>
        <w:r w:rsidR="00764870">
          <w:rPr>
            <w:noProof/>
            <w:webHidden/>
          </w:rPr>
          <w:fldChar w:fldCharType="begin"/>
        </w:r>
        <w:r w:rsidR="00764870">
          <w:rPr>
            <w:noProof/>
            <w:webHidden/>
          </w:rPr>
          <w:instrText xml:space="preserve"> PAGEREF _Toc9600235 \h </w:instrText>
        </w:r>
        <w:r w:rsidR="00764870">
          <w:rPr>
            <w:noProof/>
            <w:webHidden/>
          </w:rPr>
        </w:r>
        <w:r w:rsidR="00764870">
          <w:rPr>
            <w:noProof/>
            <w:webHidden/>
          </w:rPr>
          <w:fldChar w:fldCharType="separate"/>
        </w:r>
        <w:r w:rsidR="00764870">
          <w:rPr>
            <w:noProof/>
            <w:webHidden/>
          </w:rPr>
          <w:t>16</w:t>
        </w:r>
        <w:r w:rsidR="00764870">
          <w:rPr>
            <w:noProof/>
            <w:webHidden/>
          </w:rPr>
          <w:fldChar w:fldCharType="end"/>
        </w:r>
      </w:hyperlink>
    </w:p>
    <w:p w14:paraId="56C73D4A" w14:textId="720B705E"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36" w:history="1">
        <w:r w:rsidR="00764870" w:rsidRPr="00825B3C">
          <w:rPr>
            <w:rStyle w:val="Lienhypertexte"/>
            <w:noProof/>
          </w:rPr>
          <w:t>3.1.1.</w:t>
        </w:r>
        <w:r w:rsidR="00764870">
          <w:rPr>
            <w:rFonts w:asciiTheme="minorHAnsi" w:eastAsiaTheme="minorEastAsia" w:hAnsiTheme="minorHAnsi" w:cstheme="minorBidi"/>
            <w:i w:val="0"/>
            <w:noProof/>
            <w:sz w:val="22"/>
            <w:szCs w:val="22"/>
          </w:rPr>
          <w:tab/>
        </w:r>
        <w:r w:rsidR="00764870" w:rsidRPr="00825B3C">
          <w:rPr>
            <w:rStyle w:val="Lienhypertexte"/>
            <w:noProof/>
          </w:rPr>
          <w:t>Responsable pôle</w:t>
        </w:r>
        <w:r w:rsidR="00764870">
          <w:rPr>
            <w:noProof/>
            <w:webHidden/>
          </w:rPr>
          <w:tab/>
        </w:r>
        <w:r w:rsidR="00764870">
          <w:rPr>
            <w:noProof/>
            <w:webHidden/>
          </w:rPr>
          <w:fldChar w:fldCharType="begin"/>
        </w:r>
        <w:r w:rsidR="00764870">
          <w:rPr>
            <w:noProof/>
            <w:webHidden/>
          </w:rPr>
          <w:instrText xml:space="preserve"> PAGEREF _Toc9600236 \h </w:instrText>
        </w:r>
        <w:r w:rsidR="00764870">
          <w:rPr>
            <w:noProof/>
            <w:webHidden/>
          </w:rPr>
        </w:r>
        <w:r w:rsidR="00764870">
          <w:rPr>
            <w:noProof/>
            <w:webHidden/>
          </w:rPr>
          <w:fldChar w:fldCharType="separate"/>
        </w:r>
        <w:r w:rsidR="00764870">
          <w:rPr>
            <w:noProof/>
            <w:webHidden/>
          </w:rPr>
          <w:t>16</w:t>
        </w:r>
        <w:r w:rsidR="00764870">
          <w:rPr>
            <w:noProof/>
            <w:webHidden/>
          </w:rPr>
          <w:fldChar w:fldCharType="end"/>
        </w:r>
      </w:hyperlink>
    </w:p>
    <w:p w14:paraId="348726E9" w14:textId="5CE04AC1"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37" w:history="1">
        <w:r w:rsidR="00764870" w:rsidRPr="00825B3C">
          <w:rPr>
            <w:rStyle w:val="Lienhypertexte"/>
            <w:noProof/>
          </w:rPr>
          <w:t>3.1.2.</w:t>
        </w:r>
        <w:r w:rsidR="00764870">
          <w:rPr>
            <w:rFonts w:asciiTheme="minorHAnsi" w:eastAsiaTheme="minorEastAsia" w:hAnsiTheme="minorHAnsi" w:cstheme="minorBidi"/>
            <w:i w:val="0"/>
            <w:noProof/>
            <w:sz w:val="22"/>
            <w:szCs w:val="22"/>
          </w:rPr>
          <w:tab/>
        </w:r>
        <w:r w:rsidR="00764870" w:rsidRPr="00825B3C">
          <w:rPr>
            <w:rStyle w:val="Lienhypertexte"/>
            <w:noProof/>
          </w:rPr>
          <w:t>SIM</w:t>
        </w:r>
        <w:r w:rsidR="00764870">
          <w:rPr>
            <w:noProof/>
            <w:webHidden/>
          </w:rPr>
          <w:tab/>
        </w:r>
        <w:r w:rsidR="00764870">
          <w:rPr>
            <w:noProof/>
            <w:webHidden/>
          </w:rPr>
          <w:fldChar w:fldCharType="begin"/>
        </w:r>
        <w:r w:rsidR="00764870">
          <w:rPr>
            <w:noProof/>
            <w:webHidden/>
          </w:rPr>
          <w:instrText xml:space="preserve"> PAGEREF _Toc9600237 \h </w:instrText>
        </w:r>
        <w:r w:rsidR="00764870">
          <w:rPr>
            <w:noProof/>
            <w:webHidden/>
          </w:rPr>
        </w:r>
        <w:r w:rsidR="00764870">
          <w:rPr>
            <w:noProof/>
            <w:webHidden/>
          </w:rPr>
          <w:fldChar w:fldCharType="separate"/>
        </w:r>
        <w:r w:rsidR="00764870">
          <w:rPr>
            <w:noProof/>
            <w:webHidden/>
          </w:rPr>
          <w:t>16</w:t>
        </w:r>
        <w:r w:rsidR="00764870">
          <w:rPr>
            <w:noProof/>
            <w:webHidden/>
          </w:rPr>
          <w:fldChar w:fldCharType="end"/>
        </w:r>
      </w:hyperlink>
    </w:p>
    <w:p w14:paraId="3FEC891E" w14:textId="24914862"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38" w:history="1">
        <w:r w:rsidR="00764870" w:rsidRPr="00825B3C">
          <w:rPr>
            <w:rStyle w:val="Lienhypertexte"/>
            <w:noProof/>
          </w:rPr>
          <w:t>3.1.3.</w:t>
        </w:r>
        <w:r w:rsidR="00764870">
          <w:rPr>
            <w:rFonts w:asciiTheme="minorHAnsi" w:eastAsiaTheme="minorEastAsia" w:hAnsiTheme="minorHAnsi" w:cstheme="minorBidi"/>
            <w:i w:val="0"/>
            <w:noProof/>
            <w:sz w:val="22"/>
            <w:szCs w:val="22"/>
          </w:rPr>
          <w:tab/>
        </w:r>
        <w:r w:rsidR="00764870" w:rsidRPr="00825B3C">
          <w:rPr>
            <w:rStyle w:val="Lienhypertexte"/>
            <w:noProof/>
          </w:rPr>
          <w:t>Responsable qualité</w:t>
        </w:r>
        <w:r w:rsidR="00764870">
          <w:rPr>
            <w:noProof/>
            <w:webHidden/>
          </w:rPr>
          <w:tab/>
        </w:r>
        <w:r w:rsidR="00764870">
          <w:rPr>
            <w:noProof/>
            <w:webHidden/>
          </w:rPr>
          <w:fldChar w:fldCharType="begin"/>
        </w:r>
        <w:r w:rsidR="00764870">
          <w:rPr>
            <w:noProof/>
            <w:webHidden/>
          </w:rPr>
          <w:instrText xml:space="preserve"> PAGEREF _Toc9600238 \h </w:instrText>
        </w:r>
        <w:r w:rsidR="00764870">
          <w:rPr>
            <w:noProof/>
            <w:webHidden/>
          </w:rPr>
        </w:r>
        <w:r w:rsidR="00764870">
          <w:rPr>
            <w:noProof/>
            <w:webHidden/>
          </w:rPr>
          <w:fldChar w:fldCharType="separate"/>
        </w:r>
        <w:r w:rsidR="00764870">
          <w:rPr>
            <w:noProof/>
            <w:webHidden/>
          </w:rPr>
          <w:t>16</w:t>
        </w:r>
        <w:r w:rsidR="00764870">
          <w:rPr>
            <w:noProof/>
            <w:webHidden/>
          </w:rPr>
          <w:fldChar w:fldCharType="end"/>
        </w:r>
      </w:hyperlink>
    </w:p>
    <w:p w14:paraId="705520E2" w14:textId="3AC2C59F"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39" w:history="1">
        <w:r w:rsidR="00764870" w:rsidRPr="00825B3C">
          <w:rPr>
            <w:rStyle w:val="Lienhypertexte"/>
            <w:noProof/>
          </w:rPr>
          <w:t>3.1.4.</w:t>
        </w:r>
        <w:r w:rsidR="00764870">
          <w:rPr>
            <w:rFonts w:asciiTheme="minorHAnsi" w:eastAsiaTheme="minorEastAsia" w:hAnsiTheme="minorHAnsi" w:cstheme="minorBidi"/>
            <w:i w:val="0"/>
            <w:noProof/>
            <w:sz w:val="22"/>
            <w:szCs w:val="22"/>
          </w:rPr>
          <w:tab/>
        </w:r>
        <w:r w:rsidR="00764870" w:rsidRPr="00825B3C">
          <w:rPr>
            <w:rStyle w:val="Lienhypertexte"/>
            <w:noProof/>
          </w:rPr>
          <w:t>Chef(s) de projets</w:t>
        </w:r>
        <w:r w:rsidR="00764870">
          <w:rPr>
            <w:noProof/>
            <w:webHidden/>
          </w:rPr>
          <w:tab/>
        </w:r>
        <w:r w:rsidR="00764870">
          <w:rPr>
            <w:noProof/>
            <w:webHidden/>
          </w:rPr>
          <w:fldChar w:fldCharType="begin"/>
        </w:r>
        <w:r w:rsidR="00764870">
          <w:rPr>
            <w:noProof/>
            <w:webHidden/>
          </w:rPr>
          <w:instrText xml:space="preserve"> PAGEREF _Toc9600239 \h </w:instrText>
        </w:r>
        <w:r w:rsidR="00764870">
          <w:rPr>
            <w:noProof/>
            <w:webHidden/>
          </w:rPr>
        </w:r>
        <w:r w:rsidR="00764870">
          <w:rPr>
            <w:noProof/>
            <w:webHidden/>
          </w:rPr>
          <w:fldChar w:fldCharType="separate"/>
        </w:r>
        <w:r w:rsidR="00764870">
          <w:rPr>
            <w:noProof/>
            <w:webHidden/>
          </w:rPr>
          <w:t>16</w:t>
        </w:r>
        <w:r w:rsidR="00764870">
          <w:rPr>
            <w:noProof/>
            <w:webHidden/>
          </w:rPr>
          <w:fldChar w:fldCharType="end"/>
        </w:r>
      </w:hyperlink>
    </w:p>
    <w:p w14:paraId="0CDB67E7" w14:textId="760AD0D3"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40" w:history="1">
        <w:r w:rsidR="00764870" w:rsidRPr="00825B3C">
          <w:rPr>
            <w:rStyle w:val="Lienhypertexte"/>
            <w:noProof/>
          </w:rPr>
          <w:t>3.1.5.</w:t>
        </w:r>
        <w:r w:rsidR="00764870">
          <w:rPr>
            <w:rFonts w:asciiTheme="minorHAnsi" w:eastAsiaTheme="minorEastAsia" w:hAnsiTheme="minorHAnsi" w:cstheme="minorBidi"/>
            <w:i w:val="0"/>
            <w:noProof/>
            <w:sz w:val="22"/>
            <w:szCs w:val="22"/>
          </w:rPr>
          <w:tab/>
        </w:r>
        <w:r w:rsidR="00764870" w:rsidRPr="00825B3C">
          <w:rPr>
            <w:rStyle w:val="Lienhypertexte"/>
            <w:noProof/>
          </w:rPr>
          <w:t>Chef de projet technique (architecte référent)</w:t>
        </w:r>
        <w:r w:rsidR="00764870">
          <w:rPr>
            <w:noProof/>
            <w:webHidden/>
          </w:rPr>
          <w:tab/>
        </w:r>
        <w:r w:rsidR="00764870">
          <w:rPr>
            <w:noProof/>
            <w:webHidden/>
          </w:rPr>
          <w:fldChar w:fldCharType="begin"/>
        </w:r>
        <w:r w:rsidR="00764870">
          <w:rPr>
            <w:noProof/>
            <w:webHidden/>
          </w:rPr>
          <w:instrText xml:space="preserve"> PAGEREF _Toc9600240 \h </w:instrText>
        </w:r>
        <w:r w:rsidR="00764870">
          <w:rPr>
            <w:noProof/>
            <w:webHidden/>
          </w:rPr>
        </w:r>
        <w:r w:rsidR="00764870">
          <w:rPr>
            <w:noProof/>
            <w:webHidden/>
          </w:rPr>
          <w:fldChar w:fldCharType="separate"/>
        </w:r>
        <w:r w:rsidR="00764870">
          <w:rPr>
            <w:noProof/>
            <w:webHidden/>
          </w:rPr>
          <w:t>17</w:t>
        </w:r>
        <w:r w:rsidR="00764870">
          <w:rPr>
            <w:noProof/>
            <w:webHidden/>
          </w:rPr>
          <w:fldChar w:fldCharType="end"/>
        </w:r>
      </w:hyperlink>
    </w:p>
    <w:p w14:paraId="582DCEAD" w14:textId="6B60E6D9"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41" w:history="1">
        <w:r w:rsidR="00764870" w:rsidRPr="00825B3C">
          <w:rPr>
            <w:rStyle w:val="Lienhypertexte"/>
            <w:noProof/>
          </w:rPr>
          <w:t>3.1.6.</w:t>
        </w:r>
        <w:r w:rsidR="00764870">
          <w:rPr>
            <w:rFonts w:asciiTheme="minorHAnsi" w:eastAsiaTheme="minorEastAsia" w:hAnsiTheme="minorHAnsi" w:cstheme="minorBidi"/>
            <w:i w:val="0"/>
            <w:noProof/>
            <w:sz w:val="22"/>
            <w:szCs w:val="22"/>
          </w:rPr>
          <w:tab/>
        </w:r>
        <w:r w:rsidR="00764870" w:rsidRPr="00825B3C">
          <w:rPr>
            <w:rStyle w:val="Lienhypertexte"/>
            <w:noProof/>
          </w:rPr>
          <w:t>Maîtrises d’Ouvrage</w:t>
        </w:r>
        <w:r w:rsidR="00764870">
          <w:rPr>
            <w:noProof/>
            <w:webHidden/>
          </w:rPr>
          <w:tab/>
        </w:r>
        <w:r w:rsidR="00764870">
          <w:rPr>
            <w:noProof/>
            <w:webHidden/>
          </w:rPr>
          <w:fldChar w:fldCharType="begin"/>
        </w:r>
        <w:r w:rsidR="00764870">
          <w:rPr>
            <w:noProof/>
            <w:webHidden/>
          </w:rPr>
          <w:instrText xml:space="preserve"> PAGEREF _Toc9600241 \h </w:instrText>
        </w:r>
        <w:r w:rsidR="00764870">
          <w:rPr>
            <w:noProof/>
            <w:webHidden/>
          </w:rPr>
        </w:r>
        <w:r w:rsidR="00764870">
          <w:rPr>
            <w:noProof/>
            <w:webHidden/>
          </w:rPr>
          <w:fldChar w:fldCharType="separate"/>
        </w:r>
        <w:r w:rsidR="00764870">
          <w:rPr>
            <w:noProof/>
            <w:webHidden/>
          </w:rPr>
          <w:t>17</w:t>
        </w:r>
        <w:r w:rsidR="00764870">
          <w:rPr>
            <w:noProof/>
            <w:webHidden/>
          </w:rPr>
          <w:fldChar w:fldCharType="end"/>
        </w:r>
      </w:hyperlink>
    </w:p>
    <w:p w14:paraId="705EA0CE" w14:textId="6FDAE68F"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42" w:history="1">
        <w:r w:rsidR="00764870" w:rsidRPr="00825B3C">
          <w:rPr>
            <w:rStyle w:val="Lienhypertexte"/>
            <w:noProof/>
          </w:rPr>
          <w:t>3.2.</w:t>
        </w:r>
        <w:r w:rsidR="00764870">
          <w:rPr>
            <w:rFonts w:asciiTheme="minorHAnsi" w:eastAsiaTheme="minorEastAsia" w:hAnsiTheme="minorHAnsi" w:cstheme="minorBidi"/>
            <w:smallCaps w:val="0"/>
            <w:noProof/>
            <w:sz w:val="22"/>
            <w:szCs w:val="22"/>
          </w:rPr>
          <w:tab/>
        </w:r>
        <w:r w:rsidR="00764870" w:rsidRPr="00825B3C">
          <w:rPr>
            <w:rStyle w:val="Lienhypertexte"/>
            <w:noProof/>
          </w:rPr>
          <w:t>Organisation de l'équipe de TITULAIRE</w:t>
        </w:r>
        <w:r w:rsidR="00764870">
          <w:rPr>
            <w:noProof/>
            <w:webHidden/>
          </w:rPr>
          <w:tab/>
        </w:r>
        <w:r w:rsidR="00764870">
          <w:rPr>
            <w:noProof/>
            <w:webHidden/>
          </w:rPr>
          <w:fldChar w:fldCharType="begin"/>
        </w:r>
        <w:r w:rsidR="00764870">
          <w:rPr>
            <w:noProof/>
            <w:webHidden/>
          </w:rPr>
          <w:instrText xml:space="preserve"> PAGEREF _Toc9600242 \h </w:instrText>
        </w:r>
        <w:r w:rsidR="00764870">
          <w:rPr>
            <w:noProof/>
            <w:webHidden/>
          </w:rPr>
        </w:r>
        <w:r w:rsidR="00764870">
          <w:rPr>
            <w:noProof/>
            <w:webHidden/>
          </w:rPr>
          <w:fldChar w:fldCharType="separate"/>
        </w:r>
        <w:r w:rsidR="00764870">
          <w:rPr>
            <w:noProof/>
            <w:webHidden/>
          </w:rPr>
          <w:t>17</w:t>
        </w:r>
        <w:r w:rsidR="00764870">
          <w:rPr>
            <w:noProof/>
            <w:webHidden/>
          </w:rPr>
          <w:fldChar w:fldCharType="end"/>
        </w:r>
      </w:hyperlink>
    </w:p>
    <w:p w14:paraId="794BF67E" w14:textId="27ACAEAC"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43" w:history="1">
        <w:r w:rsidR="00764870" w:rsidRPr="00825B3C">
          <w:rPr>
            <w:rStyle w:val="Lienhypertexte"/>
            <w:noProof/>
          </w:rPr>
          <w:t>3.2.1.</w:t>
        </w:r>
        <w:r w:rsidR="00764870">
          <w:rPr>
            <w:rFonts w:asciiTheme="minorHAnsi" w:eastAsiaTheme="minorEastAsia" w:hAnsiTheme="minorHAnsi" w:cstheme="minorBidi"/>
            <w:i w:val="0"/>
            <w:noProof/>
            <w:sz w:val="22"/>
            <w:szCs w:val="22"/>
          </w:rPr>
          <w:tab/>
        </w:r>
        <w:r w:rsidR="00764870" w:rsidRPr="00825B3C">
          <w:rPr>
            <w:rStyle w:val="Lienhypertexte"/>
            <w:noProof/>
          </w:rPr>
          <w:t>Président TITULAIRE</w:t>
        </w:r>
        <w:r w:rsidR="00764870">
          <w:rPr>
            <w:noProof/>
            <w:webHidden/>
          </w:rPr>
          <w:tab/>
        </w:r>
        <w:r w:rsidR="00764870">
          <w:rPr>
            <w:noProof/>
            <w:webHidden/>
          </w:rPr>
          <w:fldChar w:fldCharType="begin"/>
        </w:r>
        <w:r w:rsidR="00764870">
          <w:rPr>
            <w:noProof/>
            <w:webHidden/>
          </w:rPr>
          <w:instrText xml:space="preserve"> PAGEREF _Toc9600243 \h </w:instrText>
        </w:r>
        <w:r w:rsidR="00764870">
          <w:rPr>
            <w:noProof/>
            <w:webHidden/>
          </w:rPr>
        </w:r>
        <w:r w:rsidR="00764870">
          <w:rPr>
            <w:noProof/>
            <w:webHidden/>
          </w:rPr>
          <w:fldChar w:fldCharType="separate"/>
        </w:r>
        <w:r w:rsidR="00764870">
          <w:rPr>
            <w:noProof/>
            <w:webHidden/>
          </w:rPr>
          <w:t>19</w:t>
        </w:r>
        <w:r w:rsidR="00764870">
          <w:rPr>
            <w:noProof/>
            <w:webHidden/>
          </w:rPr>
          <w:fldChar w:fldCharType="end"/>
        </w:r>
      </w:hyperlink>
    </w:p>
    <w:p w14:paraId="723C431F" w14:textId="1A714347"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44" w:history="1">
        <w:r w:rsidR="00764870" w:rsidRPr="00825B3C">
          <w:rPr>
            <w:rStyle w:val="Lienhypertexte"/>
            <w:noProof/>
          </w:rPr>
          <w:t>3.2.2.</w:t>
        </w:r>
        <w:r w:rsidR="00764870">
          <w:rPr>
            <w:rFonts w:asciiTheme="minorHAnsi" w:eastAsiaTheme="minorEastAsia" w:hAnsiTheme="minorHAnsi" w:cstheme="minorBidi"/>
            <w:i w:val="0"/>
            <w:noProof/>
            <w:sz w:val="22"/>
            <w:szCs w:val="22"/>
          </w:rPr>
          <w:tab/>
        </w:r>
        <w:r w:rsidR="00764870" w:rsidRPr="00825B3C">
          <w:rPr>
            <w:rStyle w:val="Lienhypertexte"/>
            <w:noProof/>
          </w:rPr>
          <w:t>Directeur de Surveillance</w:t>
        </w:r>
        <w:r w:rsidR="00764870">
          <w:rPr>
            <w:noProof/>
            <w:webHidden/>
          </w:rPr>
          <w:tab/>
        </w:r>
        <w:r w:rsidR="00764870">
          <w:rPr>
            <w:noProof/>
            <w:webHidden/>
          </w:rPr>
          <w:fldChar w:fldCharType="begin"/>
        </w:r>
        <w:r w:rsidR="00764870">
          <w:rPr>
            <w:noProof/>
            <w:webHidden/>
          </w:rPr>
          <w:instrText xml:space="preserve"> PAGEREF _Toc9600244 \h </w:instrText>
        </w:r>
        <w:r w:rsidR="00764870">
          <w:rPr>
            <w:noProof/>
            <w:webHidden/>
          </w:rPr>
        </w:r>
        <w:r w:rsidR="00764870">
          <w:rPr>
            <w:noProof/>
            <w:webHidden/>
          </w:rPr>
          <w:fldChar w:fldCharType="separate"/>
        </w:r>
        <w:r w:rsidR="00764870">
          <w:rPr>
            <w:noProof/>
            <w:webHidden/>
          </w:rPr>
          <w:t>19</w:t>
        </w:r>
        <w:r w:rsidR="00764870">
          <w:rPr>
            <w:noProof/>
            <w:webHidden/>
          </w:rPr>
          <w:fldChar w:fldCharType="end"/>
        </w:r>
      </w:hyperlink>
    </w:p>
    <w:p w14:paraId="0CE7E624" w14:textId="74D679EA"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45" w:history="1">
        <w:r w:rsidR="00764870" w:rsidRPr="00825B3C">
          <w:rPr>
            <w:rStyle w:val="Lienhypertexte"/>
            <w:noProof/>
          </w:rPr>
          <w:t>3.2.3.</w:t>
        </w:r>
        <w:r w:rsidR="00764870">
          <w:rPr>
            <w:rFonts w:asciiTheme="minorHAnsi" w:eastAsiaTheme="minorEastAsia" w:hAnsiTheme="minorHAnsi" w:cstheme="minorBidi"/>
            <w:i w:val="0"/>
            <w:noProof/>
            <w:sz w:val="22"/>
            <w:szCs w:val="22"/>
          </w:rPr>
          <w:tab/>
        </w:r>
        <w:r w:rsidR="00764870" w:rsidRPr="00825B3C">
          <w:rPr>
            <w:rStyle w:val="Lienhypertexte"/>
            <w:noProof/>
          </w:rPr>
          <w:t>Le Directeur de Projet de TITULAIRE</w:t>
        </w:r>
        <w:r w:rsidR="00764870">
          <w:rPr>
            <w:noProof/>
            <w:webHidden/>
          </w:rPr>
          <w:tab/>
        </w:r>
        <w:r w:rsidR="00764870">
          <w:rPr>
            <w:noProof/>
            <w:webHidden/>
          </w:rPr>
          <w:fldChar w:fldCharType="begin"/>
        </w:r>
        <w:r w:rsidR="00764870">
          <w:rPr>
            <w:noProof/>
            <w:webHidden/>
          </w:rPr>
          <w:instrText xml:space="preserve"> PAGEREF _Toc9600245 \h </w:instrText>
        </w:r>
        <w:r w:rsidR="00764870">
          <w:rPr>
            <w:noProof/>
            <w:webHidden/>
          </w:rPr>
        </w:r>
        <w:r w:rsidR="00764870">
          <w:rPr>
            <w:noProof/>
            <w:webHidden/>
          </w:rPr>
          <w:fldChar w:fldCharType="separate"/>
        </w:r>
        <w:r w:rsidR="00764870">
          <w:rPr>
            <w:noProof/>
            <w:webHidden/>
          </w:rPr>
          <w:t>19</w:t>
        </w:r>
        <w:r w:rsidR="00764870">
          <w:rPr>
            <w:noProof/>
            <w:webHidden/>
          </w:rPr>
          <w:fldChar w:fldCharType="end"/>
        </w:r>
      </w:hyperlink>
    </w:p>
    <w:p w14:paraId="37749984" w14:textId="4CF0EBDC"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46" w:history="1">
        <w:r w:rsidR="00764870" w:rsidRPr="00825B3C">
          <w:rPr>
            <w:rStyle w:val="Lienhypertexte"/>
            <w:noProof/>
          </w:rPr>
          <w:t>3.2.4.</w:t>
        </w:r>
        <w:r w:rsidR="00764870">
          <w:rPr>
            <w:rFonts w:asciiTheme="minorHAnsi" w:eastAsiaTheme="minorEastAsia" w:hAnsiTheme="minorHAnsi" w:cstheme="minorBidi"/>
            <w:i w:val="0"/>
            <w:noProof/>
            <w:sz w:val="22"/>
            <w:szCs w:val="22"/>
          </w:rPr>
          <w:tab/>
        </w:r>
        <w:r w:rsidR="00764870" w:rsidRPr="00825B3C">
          <w:rPr>
            <w:rStyle w:val="Lienhypertexte"/>
            <w:noProof/>
          </w:rPr>
          <w:t>Le Responsable Technique et Fonctionnel de TITULAIRE</w:t>
        </w:r>
        <w:r w:rsidR="00764870">
          <w:rPr>
            <w:noProof/>
            <w:webHidden/>
          </w:rPr>
          <w:tab/>
        </w:r>
        <w:r w:rsidR="00764870">
          <w:rPr>
            <w:noProof/>
            <w:webHidden/>
          </w:rPr>
          <w:fldChar w:fldCharType="begin"/>
        </w:r>
        <w:r w:rsidR="00764870">
          <w:rPr>
            <w:noProof/>
            <w:webHidden/>
          </w:rPr>
          <w:instrText xml:space="preserve"> PAGEREF _Toc9600246 \h </w:instrText>
        </w:r>
        <w:r w:rsidR="00764870">
          <w:rPr>
            <w:noProof/>
            <w:webHidden/>
          </w:rPr>
        </w:r>
        <w:r w:rsidR="00764870">
          <w:rPr>
            <w:noProof/>
            <w:webHidden/>
          </w:rPr>
          <w:fldChar w:fldCharType="separate"/>
        </w:r>
        <w:r w:rsidR="00764870">
          <w:rPr>
            <w:noProof/>
            <w:webHidden/>
          </w:rPr>
          <w:t>19</w:t>
        </w:r>
        <w:r w:rsidR="00764870">
          <w:rPr>
            <w:noProof/>
            <w:webHidden/>
          </w:rPr>
          <w:fldChar w:fldCharType="end"/>
        </w:r>
      </w:hyperlink>
    </w:p>
    <w:p w14:paraId="0F323DC4" w14:textId="398A9409"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47" w:history="1">
        <w:r w:rsidR="00764870" w:rsidRPr="00825B3C">
          <w:rPr>
            <w:rStyle w:val="Lienhypertexte"/>
            <w:noProof/>
          </w:rPr>
          <w:t>3.2.5.</w:t>
        </w:r>
        <w:r w:rsidR="00764870">
          <w:rPr>
            <w:rFonts w:asciiTheme="minorHAnsi" w:eastAsiaTheme="minorEastAsia" w:hAnsiTheme="minorHAnsi" w:cstheme="minorBidi"/>
            <w:i w:val="0"/>
            <w:noProof/>
            <w:sz w:val="22"/>
            <w:szCs w:val="22"/>
          </w:rPr>
          <w:tab/>
        </w:r>
        <w:r w:rsidR="00764870" w:rsidRPr="00825B3C">
          <w:rPr>
            <w:rStyle w:val="Lienhypertexte"/>
            <w:noProof/>
          </w:rPr>
          <w:t>Le PMO TITULAIRE</w:t>
        </w:r>
        <w:r w:rsidR="00764870">
          <w:rPr>
            <w:noProof/>
            <w:webHidden/>
          </w:rPr>
          <w:tab/>
        </w:r>
        <w:r w:rsidR="00764870">
          <w:rPr>
            <w:noProof/>
            <w:webHidden/>
          </w:rPr>
          <w:fldChar w:fldCharType="begin"/>
        </w:r>
        <w:r w:rsidR="00764870">
          <w:rPr>
            <w:noProof/>
            <w:webHidden/>
          </w:rPr>
          <w:instrText xml:space="preserve"> PAGEREF _Toc9600247 \h </w:instrText>
        </w:r>
        <w:r w:rsidR="00764870">
          <w:rPr>
            <w:noProof/>
            <w:webHidden/>
          </w:rPr>
        </w:r>
        <w:r w:rsidR="00764870">
          <w:rPr>
            <w:noProof/>
            <w:webHidden/>
          </w:rPr>
          <w:fldChar w:fldCharType="separate"/>
        </w:r>
        <w:r w:rsidR="00764870">
          <w:rPr>
            <w:noProof/>
            <w:webHidden/>
          </w:rPr>
          <w:t>20</w:t>
        </w:r>
        <w:r w:rsidR="00764870">
          <w:rPr>
            <w:noProof/>
            <w:webHidden/>
          </w:rPr>
          <w:fldChar w:fldCharType="end"/>
        </w:r>
      </w:hyperlink>
    </w:p>
    <w:p w14:paraId="15782F65" w14:textId="0CF3B54E"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48" w:history="1">
        <w:r w:rsidR="00764870" w:rsidRPr="00825B3C">
          <w:rPr>
            <w:rStyle w:val="Lienhypertexte"/>
            <w:noProof/>
          </w:rPr>
          <w:t>3.2.6.</w:t>
        </w:r>
        <w:r w:rsidR="00764870">
          <w:rPr>
            <w:rFonts w:asciiTheme="minorHAnsi" w:eastAsiaTheme="minorEastAsia" w:hAnsiTheme="minorHAnsi" w:cstheme="minorBidi"/>
            <w:i w:val="0"/>
            <w:noProof/>
            <w:sz w:val="22"/>
            <w:szCs w:val="22"/>
          </w:rPr>
          <w:tab/>
        </w:r>
        <w:r w:rsidR="00764870" w:rsidRPr="00825B3C">
          <w:rPr>
            <w:rStyle w:val="Lienhypertexte"/>
            <w:noProof/>
          </w:rPr>
          <w:t>Les Experts</w:t>
        </w:r>
        <w:r w:rsidR="00764870">
          <w:rPr>
            <w:noProof/>
            <w:webHidden/>
          </w:rPr>
          <w:tab/>
        </w:r>
        <w:r w:rsidR="00764870">
          <w:rPr>
            <w:noProof/>
            <w:webHidden/>
          </w:rPr>
          <w:fldChar w:fldCharType="begin"/>
        </w:r>
        <w:r w:rsidR="00764870">
          <w:rPr>
            <w:noProof/>
            <w:webHidden/>
          </w:rPr>
          <w:instrText xml:space="preserve"> PAGEREF _Toc9600248 \h </w:instrText>
        </w:r>
        <w:r w:rsidR="00764870">
          <w:rPr>
            <w:noProof/>
            <w:webHidden/>
          </w:rPr>
        </w:r>
        <w:r w:rsidR="00764870">
          <w:rPr>
            <w:noProof/>
            <w:webHidden/>
          </w:rPr>
          <w:fldChar w:fldCharType="separate"/>
        </w:r>
        <w:r w:rsidR="00764870">
          <w:rPr>
            <w:noProof/>
            <w:webHidden/>
          </w:rPr>
          <w:t>20</w:t>
        </w:r>
        <w:r w:rsidR="00764870">
          <w:rPr>
            <w:noProof/>
            <w:webHidden/>
          </w:rPr>
          <w:fldChar w:fldCharType="end"/>
        </w:r>
      </w:hyperlink>
    </w:p>
    <w:p w14:paraId="3EBEE918" w14:textId="3DACFCF5"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49" w:history="1">
        <w:r w:rsidR="00764870" w:rsidRPr="00825B3C">
          <w:rPr>
            <w:rStyle w:val="Lienhypertexte"/>
            <w:noProof/>
          </w:rPr>
          <w:t>3.2.7.</w:t>
        </w:r>
        <w:r w:rsidR="00764870">
          <w:rPr>
            <w:rFonts w:asciiTheme="minorHAnsi" w:eastAsiaTheme="minorEastAsia" w:hAnsiTheme="minorHAnsi" w:cstheme="minorBidi"/>
            <w:i w:val="0"/>
            <w:noProof/>
            <w:sz w:val="22"/>
            <w:szCs w:val="22"/>
          </w:rPr>
          <w:tab/>
        </w:r>
        <w:r w:rsidR="00764870" w:rsidRPr="00825B3C">
          <w:rPr>
            <w:rStyle w:val="Lienhypertexte"/>
            <w:noProof/>
          </w:rPr>
          <w:t>L’équipe de Projet du Titulaire</w:t>
        </w:r>
        <w:r w:rsidR="00764870">
          <w:rPr>
            <w:noProof/>
            <w:webHidden/>
          </w:rPr>
          <w:tab/>
        </w:r>
        <w:r w:rsidR="00764870">
          <w:rPr>
            <w:noProof/>
            <w:webHidden/>
          </w:rPr>
          <w:fldChar w:fldCharType="begin"/>
        </w:r>
        <w:r w:rsidR="00764870">
          <w:rPr>
            <w:noProof/>
            <w:webHidden/>
          </w:rPr>
          <w:instrText xml:space="preserve"> PAGEREF _Toc9600249 \h </w:instrText>
        </w:r>
        <w:r w:rsidR="00764870">
          <w:rPr>
            <w:noProof/>
            <w:webHidden/>
          </w:rPr>
        </w:r>
        <w:r w:rsidR="00764870">
          <w:rPr>
            <w:noProof/>
            <w:webHidden/>
          </w:rPr>
          <w:fldChar w:fldCharType="separate"/>
        </w:r>
        <w:r w:rsidR="00764870">
          <w:rPr>
            <w:noProof/>
            <w:webHidden/>
          </w:rPr>
          <w:t>21</w:t>
        </w:r>
        <w:r w:rsidR="00764870">
          <w:rPr>
            <w:noProof/>
            <w:webHidden/>
          </w:rPr>
          <w:fldChar w:fldCharType="end"/>
        </w:r>
      </w:hyperlink>
    </w:p>
    <w:p w14:paraId="3D01086C" w14:textId="6538A273"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50" w:history="1">
        <w:r w:rsidR="00764870" w:rsidRPr="00825B3C">
          <w:rPr>
            <w:rStyle w:val="Lienhypertexte"/>
            <w:noProof/>
          </w:rPr>
          <w:t>3.2.8.</w:t>
        </w:r>
        <w:r w:rsidR="00764870">
          <w:rPr>
            <w:rFonts w:asciiTheme="minorHAnsi" w:eastAsiaTheme="minorEastAsia" w:hAnsiTheme="minorHAnsi" w:cstheme="minorBidi"/>
            <w:i w:val="0"/>
            <w:noProof/>
            <w:sz w:val="22"/>
            <w:szCs w:val="22"/>
          </w:rPr>
          <w:tab/>
        </w:r>
        <w:r w:rsidR="00764870" w:rsidRPr="00825B3C">
          <w:rPr>
            <w:rStyle w:val="Lienhypertexte"/>
            <w:noProof/>
          </w:rPr>
          <w:t>L’Ingénieur d’Affaires</w:t>
        </w:r>
        <w:r w:rsidR="00764870">
          <w:rPr>
            <w:noProof/>
            <w:webHidden/>
          </w:rPr>
          <w:tab/>
        </w:r>
        <w:r w:rsidR="00764870">
          <w:rPr>
            <w:noProof/>
            <w:webHidden/>
          </w:rPr>
          <w:fldChar w:fldCharType="begin"/>
        </w:r>
        <w:r w:rsidR="00764870">
          <w:rPr>
            <w:noProof/>
            <w:webHidden/>
          </w:rPr>
          <w:instrText xml:space="preserve"> PAGEREF _Toc9600250 \h </w:instrText>
        </w:r>
        <w:r w:rsidR="00764870">
          <w:rPr>
            <w:noProof/>
            <w:webHidden/>
          </w:rPr>
        </w:r>
        <w:r w:rsidR="00764870">
          <w:rPr>
            <w:noProof/>
            <w:webHidden/>
          </w:rPr>
          <w:fldChar w:fldCharType="separate"/>
        </w:r>
        <w:r w:rsidR="00764870">
          <w:rPr>
            <w:noProof/>
            <w:webHidden/>
          </w:rPr>
          <w:t>21</w:t>
        </w:r>
        <w:r w:rsidR="00764870">
          <w:rPr>
            <w:noProof/>
            <w:webHidden/>
          </w:rPr>
          <w:fldChar w:fldCharType="end"/>
        </w:r>
      </w:hyperlink>
    </w:p>
    <w:p w14:paraId="6BACF4BE" w14:textId="447327B2"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51" w:history="1">
        <w:r w:rsidR="00764870" w:rsidRPr="00825B3C">
          <w:rPr>
            <w:rStyle w:val="Lienhypertexte"/>
            <w:noProof/>
          </w:rPr>
          <w:t>3.3.</w:t>
        </w:r>
        <w:r w:rsidR="00764870">
          <w:rPr>
            <w:rFonts w:asciiTheme="minorHAnsi" w:eastAsiaTheme="minorEastAsia" w:hAnsiTheme="minorHAnsi" w:cstheme="minorBidi"/>
            <w:smallCaps w:val="0"/>
            <w:noProof/>
            <w:sz w:val="22"/>
            <w:szCs w:val="22"/>
          </w:rPr>
          <w:tab/>
        </w:r>
        <w:r w:rsidR="00764870" w:rsidRPr="00825B3C">
          <w:rPr>
            <w:rStyle w:val="Lienhypertexte"/>
            <w:noProof/>
          </w:rPr>
          <w:t>Mécanisme de back-up</w:t>
        </w:r>
        <w:r w:rsidR="00764870">
          <w:rPr>
            <w:noProof/>
            <w:webHidden/>
          </w:rPr>
          <w:tab/>
        </w:r>
        <w:r w:rsidR="00764870">
          <w:rPr>
            <w:noProof/>
            <w:webHidden/>
          </w:rPr>
          <w:fldChar w:fldCharType="begin"/>
        </w:r>
        <w:r w:rsidR="00764870">
          <w:rPr>
            <w:noProof/>
            <w:webHidden/>
          </w:rPr>
          <w:instrText xml:space="preserve"> PAGEREF _Toc9600251 \h </w:instrText>
        </w:r>
        <w:r w:rsidR="00764870">
          <w:rPr>
            <w:noProof/>
            <w:webHidden/>
          </w:rPr>
        </w:r>
        <w:r w:rsidR="00764870">
          <w:rPr>
            <w:noProof/>
            <w:webHidden/>
          </w:rPr>
          <w:fldChar w:fldCharType="separate"/>
        </w:r>
        <w:r w:rsidR="00764870">
          <w:rPr>
            <w:noProof/>
            <w:webHidden/>
          </w:rPr>
          <w:t>22</w:t>
        </w:r>
        <w:r w:rsidR="00764870">
          <w:rPr>
            <w:noProof/>
            <w:webHidden/>
          </w:rPr>
          <w:fldChar w:fldCharType="end"/>
        </w:r>
      </w:hyperlink>
    </w:p>
    <w:p w14:paraId="6536113C" w14:textId="7E5E69F0"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52" w:history="1">
        <w:r w:rsidR="00764870" w:rsidRPr="00825B3C">
          <w:rPr>
            <w:rStyle w:val="Lienhypertexte"/>
            <w:noProof/>
          </w:rPr>
          <w:t>3.4.</w:t>
        </w:r>
        <w:r w:rsidR="00764870">
          <w:rPr>
            <w:rFonts w:asciiTheme="minorHAnsi" w:eastAsiaTheme="minorEastAsia" w:hAnsiTheme="minorHAnsi" w:cstheme="minorBidi"/>
            <w:smallCaps w:val="0"/>
            <w:noProof/>
            <w:sz w:val="22"/>
            <w:szCs w:val="22"/>
          </w:rPr>
          <w:tab/>
        </w:r>
        <w:r w:rsidR="00764870" w:rsidRPr="00825B3C">
          <w:rPr>
            <w:rStyle w:val="Lienhypertexte"/>
            <w:noProof/>
          </w:rPr>
          <w:t>Modifications de la constitution de l’équipe et gestion du turn over</w:t>
        </w:r>
        <w:r w:rsidR="00764870">
          <w:rPr>
            <w:noProof/>
            <w:webHidden/>
          </w:rPr>
          <w:tab/>
        </w:r>
        <w:r w:rsidR="00764870">
          <w:rPr>
            <w:noProof/>
            <w:webHidden/>
          </w:rPr>
          <w:fldChar w:fldCharType="begin"/>
        </w:r>
        <w:r w:rsidR="00764870">
          <w:rPr>
            <w:noProof/>
            <w:webHidden/>
          </w:rPr>
          <w:instrText xml:space="preserve"> PAGEREF _Toc9600252 \h </w:instrText>
        </w:r>
        <w:r w:rsidR="00764870">
          <w:rPr>
            <w:noProof/>
            <w:webHidden/>
          </w:rPr>
        </w:r>
        <w:r w:rsidR="00764870">
          <w:rPr>
            <w:noProof/>
            <w:webHidden/>
          </w:rPr>
          <w:fldChar w:fldCharType="separate"/>
        </w:r>
        <w:r w:rsidR="00764870">
          <w:rPr>
            <w:noProof/>
            <w:webHidden/>
          </w:rPr>
          <w:t>22</w:t>
        </w:r>
        <w:r w:rsidR="00764870">
          <w:rPr>
            <w:noProof/>
            <w:webHidden/>
          </w:rPr>
          <w:fldChar w:fldCharType="end"/>
        </w:r>
      </w:hyperlink>
    </w:p>
    <w:p w14:paraId="66402082" w14:textId="1B4F3AE8"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53" w:history="1">
        <w:r w:rsidR="00764870" w:rsidRPr="00825B3C">
          <w:rPr>
            <w:rStyle w:val="Lienhypertexte"/>
            <w:noProof/>
          </w:rPr>
          <w:t>3.5.</w:t>
        </w:r>
        <w:r w:rsidR="00764870">
          <w:rPr>
            <w:rFonts w:asciiTheme="minorHAnsi" w:eastAsiaTheme="minorEastAsia" w:hAnsiTheme="minorHAnsi" w:cstheme="minorBidi"/>
            <w:smallCaps w:val="0"/>
            <w:noProof/>
            <w:sz w:val="22"/>
            <w:szCs w:val="22"/>
          </w:rPr>
          <w:tab/>
        </w:r>
        <w:r w:rsidR="00764870" w:rsidRPr="00825B3C">
          <w:rPr>
            <w:rStyle w:val="Lienhypertexte"/>
            <w:noProof/>
          </w:rPr>
          <w:t>Contrôle et pilotage</w:t>
        </w:r>
        <w:r w:rsidR="00764870">
          <w:rPr>
            <w:noProof/>
            <w:webHidden/>
          </w:rPr>
          <w:tab/>
        </w:r>
        <w:r w:rsidR="00764870">
          <w:rPr>
            <w:noProof/>
            <w:webHidden/>
          </w:rPr>
          <w:fldChar w:fldCharType="begin"/>
        </w:r>
        <w:r w:rsidR="00764870">
          <w:rPr>
            <w:noProof/>
            <w:webHidden/>
          </w:rPr>
          <w:instrText xml:space="preserve"> PAGEREF _Toc9600253 \h </w:instrText>
        </w:r>
        <w:r w:rsidR="00764870">
          <w:rPr>
            <w:noProof/>
            <w:webHidden/>
          </w:rPr>
        </w:r>
        <w:r w:rsidR="00764870">
          <w:rPr>
            <w:noProof/>
            <w:webHidden/>
          </w:rPr>
          <w:fldChar w:fldCharType="separate"/>
        </w:r>
        <w:r w:rsidR="00764870">
          <w:rPr>
            <w:noProof/>
            <w:webHidden/>
          </w:rPr>
          <w:t>22</w:t>
        </w:r>
        <w:r w:rsidR="00764870">
          <w:rPr>
            <w:noProof/>
            <w:webHidden/>
          </w:rPr>
          <w:fldChar w:fldCharType="end"/>
        </w:r>
      </w:hyperlink>
    </w:p>
    <w:p w14:paraId="452C02C7" w14:textId="12AB9B14"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54" w:history="1">
        <w:r w:rsidR="00764870" w:rsidRPr="00825B3C">
          <w:rPr>
            <w:rStyle w:val="Lienhypertexte"/>
            <w:noProof/>
          </w:rPr>
          <w:t>3.5.1.</w:t>
        </w:r>
        <w:r w:rsidR="00764870">
          <w:rPr>
            <w:rFonts w:asciiTheme="minorHAnsi" w:eastAsiaTheme="minorEastAsia" w:hAnsiTheme="minorHAnsi" w:cstheme="minorBidi"/>
            <w:i w:val="0"/>
            <w:noProof/>
            <w:sz w:val="22"/>
            <w:szCs w:val="22"/>
          </w:rPr>
          <w:tab/>
        </w:r>
        <w:r w:rsidR="00764870" w:rsidRPr="00825B3C">
          <w:rPr>
            <w:rStyle w:val="Lienhypertexte"/>
            <w:noProof/>
          </w:rPr>
          <w:t>Tableau de responsabilités</w:t>
        </w:r>
        <w:r w:rsidR="00764870">
          <w:rPr>
            <w:noProof/>
            <w:webHidden/>
          </w:rPr>
          <w:tab/>
        </w:r>
        <w:r w:rsidR="00764870">
          <w:rPr>
            <w:noProof/>
            <w:webHidden/>
          </w:rPr>
          <w:fldChar w:fldCharType="begin"/>
        </w:r>
        <w:r w:rsidR="00764870">
          <w:rPr>
            <w:noProof/>
            <w:webHidden/>
          </w:rPr>
          <w:instrText xml:space="preserve"> PAGEREF _Toc9600254 \h </w:instrText>
        </w:r>
        <w:r w:rsidR="00764870">
          <w:rPr>
            <w:noProof/>
            <w:webHidden/>
          </w:rPr>
        </w:r>
        <w:r w:rsidR="00764870">
          <w:rPr>
            <w:noProof/>
            <w:webHidden/>
          </w:rPr>
          <w:fldChar w:fldCharType="separate"/>
        </w:r>
        <w:r w:rsidR="00764870">
          <w:rPr>
            <w:noProof/>
            <w:webHidden/>
          </w:rPr>
          <w:t>22</w:t>
        </w:r>
        <w:r w:rsidR="00764870">
          <w:rPr>
            <w:noProof/>
            <w:webHidden/>
          </w:rPr>
          <w:fldChar w:fldCharType="end"/>
        </w:r>
      </w:hyperlink>
    </w:p>
    <w:p w14:paraId="4473672E" w14:textId="0F1DE805"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55" w:history="1">
        <w:r w:rsidR="00764870" w:rsidRPr="00825B3C">
          <w:rPr>
            <w:rStyle w:val="Lienhypertexte"/>
            <w:noProof/>
          </w:rPr>
          <w:t>3.5.2.</w:t>
        </w:r>
        <w:r w:rsidR="00764870">
          <w:rPr>
            <w:rFonts w:asciiTheme="minorHAnsi" w:eastAsiaTheme="minorEastAsia" w:hAnsiTheme="minorHAnsi" w:cstheme="minorBidi"/>
            <w:i w:val="0"/>
            <w:noProof/>
            <w:sz w:val="22"/>
            <w:szCs w:val="22"/>
          </w:rPr>
          <w:tab/>
        </w:r>
        <w:r w:rsidR="00764870" w:rsidRPr="00825B3C">
          <w:rPr>
            <w:rStyle w:val="Lienhypertexte"/>
            <w:noProof/>
          </w:rPr>
          <w:t>Comité stratégique</w:t>
        </w:r>
        <w:r w:rsidR="00764870">
          <w:rPr>
            <w:noProof/>
            <w:webHidden/>
          </w:rPr>
          <w:tab/>
        </w:r>
        <w:r w:rsidR="00764870">
          <w:rPr>
            <w:noProof/>
            <w:webHidden/>
          </w:rPr>
          <w:fldChar w:fldCharType="begin"/>
        </w:r>
        <w:r w:rsidR="00764870">
          <w:rPr>
            <w:noProof/>
            <w:webHidden/>
          </w:rPr>
          <w:instrText xml:space="preserve"> PAGEREF _Toc9600255 \h </w:instrText>
        </w:r>
        <w:r w:rsidR="00764870">
          <w:rPr>
            <w:noProof/>
            <w:webHidden/>
          </w:rPr>
        </w:r>
        <w:r w:rsidR="00764870">
          <w:rPr>
            <w:noProof/>
            <w:webHidden/>
          </w:rPr>
          <w:fldChar w:fldCharType="separate"/>
        </w:r>
        <w:r w:rsidR="00764870">
          <w:rPr>
            <w:noProof/>
            <w:webHidden/>
          </w:rPr>
          <w:t>23</w:t>
        </w:r>
        <w:r w:rsidR="00764870">
          <w:rPr>
            <w:noProof/>
            <w:webHidden/>
          </w:rPr>
          <w:fldChar w:fldCharType="end"/>
        </w:r>
      </w:hyperlink>
    </w:p>
    <w:p w14:paraId="1A4A3637" w14:textId="4192B1BA"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56" w:history="1">
        <w:r w:rsidR="00764870" w:rsidRPr="00825B3C">
          <w:rPr>
            <w:rStyle w:val="Lienhypertexte"/>
            <w:noProof/>
          </w:rPr>
          <w:t>3.5.3.</w:t>
        </w:r>
        <w:r w:rsidR="00764870">
          <w:rPr>
            <w:rFonts w:asciiTheme="minorHAnsi" w:eastAsiaTheme="minorEastAsia" w:hAnsiTheme="minorHAnsi" w:cstheme="minorBidi"/>
            <w:i w:val="0"/>
            <w:noProof/>
            <w:sz w:val="22"/>
            <w:szCs w:val="22"/>
          </w:rPr>
          <w:tab/>
        </w:r>
        <w:r w:rsidR="00764870" w:rsidRPr="00825B3C">
          <w:rPr>
            <w:rStyle w:val="Lienhypertexte"/>
            <w:noProof/>
          </w:rPr>
          <w:t>Comité de suivi  Opérationnel</w:t>
        </w:r>
        <w:r w:rsidR="00764870">
          <w:rPr>
            <w:noProof/>
            <w:webHidden/>
          </w:rPr>
          <w:tab/>
        </w:r>
        <w:r w:rsidR="00764870">
          <w:rPr>
            <w:noProof/>
            <w:webHidden/>
          </w:rPr>
          <w:fldChar w:fldCharType="begin"/>
        </w:r>
        <w:r w:rsidR="00764870">
          <w:rPr>
            <w:noProof/>
            <w:webHidden/>
          </w:rPr>
          <w:instrText xml:space="preserve"> PAGEREF _Toc9600256 \h </w:instrText>
        </w:r>
        <w:r w:rsidR="00764870">
          <w:rPr>
            <w:noProof/>
            <w:webHidden/>
          </w:rPr>
        </w:r>
        <w:r w:rsidR="00764870">
          <w:rPr>
            <w:noProof/>
            <w:webHidden/>
          </w:rPr>
          <w:fldChar w:fldCharType="separate"/>
        </w:r>
        <w:r w:rsidR="00764870">
          <w:rPr>
            <w:noProof/>
            <w:webHidden/>
          </w:rPr>
          <w:t>23</w:t>
        </w:r>
        <w:r w:rsidR="00764870">
          <w:rPr>
            <w:noProof/>
            <w:webHidden/>
          </w:rPr>
          <w:fldChar w:fldCharType="end"/>
        </w:r>
      </w:hyperlink>
    </w:p>
    <w:p w14:paraId="2C0EA20A" w14:textId="6ECCE0DC"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57" w:history="1">
        <w:r w:rsidR="00764870" w:rsidRPr="00825B3C">
          <w:rPr>
            <w:rStyle w:val="Lienhypertexte"/>
            <w:noProof/>
          </w:rPr>
          <w:t>3.5.4.</w:t>
        </w:r>
        <w:r w:rsidR="00764870">
          <w:rPr>
            <w:rFonts w:asciiTheme="minorHAnsi" w:eastAsiaTheme="minorEastAsia" w:hAnsiTheme="minorHAnsi" w:cstheme="minorBidi"/>
            <w:i w:val="0"/>
            <w:noProof/>
            <w:sz w:val="22"/>
            <w:szCs w:val="22"/>
          </w:rPr>
          <w:tab/>
        </w:r>
        <w:r w:rsidR="00764870" w:rsidRPr="00825B3C">
          <w:rPr>
            <w:rStyle w:val="Lienhypertexte"/>
            <w:noProof/>
          </w:rPr>
          <w:t>Le comité de pilotage</w:t>
        </w:r>
        <w:r w:rsidR="00764870">
          <w:rPr>
            <w:noProof/>
            <w:webHidden/>
          </w:rPr>
          <w:tab/>
        </w:r>
        <w:r w:rsidR="00764870">
          <w:rPr>
            <w:noProof/>
            <w:webHidden/>
          </w:rPr>
          <w:fldChar w:fldCharType="begin"/>
        </w:r>
        <w:r w:rsidR="00764870">
          <w:rPr>
            <w:noProof/>
            <w:webHidden/>
          </w:rPr>
          <w:instrText xml:space="preserve"> PAGEREF _Toc9600257 \h </w:instrText>
        </w:r>
        <w:r w:rsidR="00764870">
          <w:rPr>
            <w:noProof/>
            <w:webHidden/>
          </w:rPr>
        </w:r>
        <w:r w:rsidR="00764870">
          <w:rPr>
            <w:noProof/>
            <w:webHidden/>
          </w:rPr>
          <w:fldChar w:fldCharType="separate"/>
        </w:r>
        <w:r w:rsidR="00764870">
          <w:rPr>
            <w:noProof/>
            <w:webHidden/>
          </w:rPr>
          <w:t>24</w:t>
        </w:r>
        <w:r w:rsidR="00764870">
          <w:rPr>
            <w:noProof/>
            <w:webHidden/>
          </w:rPr>
          <w:fldChar w:fldCharType="end"/>
        </w:r>
      </w:hyperlink>
    </w:p>
    <w:p w14:paraId="486B2D1A" w14:textId="1B489A4D"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58" w:history="1">
        <w:r w:rsidR="00764870" w:rsidRPr="00825B3C">
          <w:rPr>
            <w:rStyle w:val="Lienhypertexte"/>
            <w:noProof/>
          </w:rPr>
          <w:t>3.6.</w:t>
        </w:r>
        <w:r w:rsidR="00764870">
          <w:rPr>
            <w:rFonts w:asciiTheme="minorHAnsi" w:eastAsiaTheme="minorEastAsia" w:hAnsiTheme="minorHAnsi" w:cstheme="minorBidi"/>
            <w:smallCaps w:val="0"/>
            <w:noProof/>
            <w:sz w:val="22"/>
            <w:szCs w:val="22"/>
          </w:rPr>
          <w:tab/>
        </w:r>
        <w:r w:rsidR="00764870" w:rsidRPr="00825B3C">
          <w:rPr>
            <w:rStyle w:val="Lienhypertexte"/>
            <w:noProof/>
          </w:rPr>
          <w:t>Schéma des flux entre acteurs</w:t>
        </w:r>
        <w:r w:rsidR="00764870">
          <w:rPr>
            <w:noProof/>
            <w:webHidden/>
          </w:rPr>
          <w:tab/>
        </w:r>
        <w:r w:rsidR="00764870">
          <w:rPr>
            <w:noProof/>
            <w:webHidden/>
          </w:rPr>
          <w:fldChar w:fldCharType="begin"/>
        </w:r>
        <w:r w:rsidR="00764870">
          <w:rPr>
            <w:noProof/>
            <w:webHidden/>
          </w:rPr>
          <w:instrText xml:space="preserve"> PAGEREF _Toc9600258 \h </w:instrText>
        </w:r>
        <w:r w:rsidR="00764870">
          <w:rPr>
            <w:noProof/>
            <w:webHidden/>
          </w:rPr>
        </w:r>
        <w:r w:rsidR="00764870">
          <w:rPr>
            <w:noProof/>
            <w:webHidden/>
          </w:rPr>
          <w:fldChar w:fldCharType="separate"/>
        </w:r>
        <w:r w:rsidR="00764870">
          <w:rPr>
            <w:noProof/>
            <w:webHidden/>
          </w:rPr>
          <w:t>25</w:t>
        </w:r>
        <w:r w:rsidR="00764870">
          <w:rPr>
            <w:noProof/>
            <w:webHidden/>
          </w:rPr>
          <w:fldChar w:fldCharType="end"/>
        </w:r>
      </w:hyperlink>
    </w:p>
    <w:p w14:paraId="52AE259F" w14:textId="37A59B22" w:rsidR="00764870" w:rsidRDefault="00590FED">
      <w:pPr>
        <w:pStyle w:val="TM1"/>
        <w:tabs>
          <w:tab w:val="left" w:pos="400"/>
          <w:tab w:val="right" w:leader="dot" w:pos="10025"/>
        </w:tabs>
        <w:rPr>
          <w:rFonts w:asciiTheme="minorHAnsi" w:eastAsiaTheme="minorEastAsia" w:hAnsiTheme="minorHAnsi" w:cstheme="minorBidi"/>
          <w:b w:val="0"/>
          <w:caps w:val="0"/>
          <w:noProof/>
          <w:sz w:val="22"/>
          <w:szCs w:val="22"/>
        </w:rPr>
      </w:pPr>
      <w:hyperlink w:anchor="_Toc9600259" w:history="1">
        <w:r w:rsidR="00764870" w:rsidRPr="00825B3C">
          <w:rPr>
            <w:rStyle w:val="Lienhypertexte"/>
            <w:noProof/>
          </w:rPr>
          <w:t>4.</w:t>
        </w:r>
        <w:r w:rsidR="00764870">
          <w:rPr>
            <w:rFonts w:asciiTheme="minorHAnsi" w:eastAsiaTheme="minorEastAsia" w:hAnsiTheme="minorHAnsi" w:cstheme="minorBidi"/>
            <w:b w:val="0"/>
            <w:caps w:val="0"/>
            <w:noProof/>
            <w:sz w:val="22"/>
            <w:szCs w:val="22"/>
          </w:rPr>
          <w:tab/>
        </w:r>
        <w:r w:rsidR="00764870" w:rsidRPr="00825B3C">
          <w:rPr>
            <w:rStyle w:val="Lienhypertexte"/>
            <w:noProof/>
          </w:rPr>
          <w:t>DEMARCHE DE MAINTENANCE</w:t>
        </w:r>
        <w:r w:rsidR="00764870">
          <w:rPr>
            <w:noProof/>
            <w:webHidden/>
          </w:rPr>
          <w:tab/>
        </w:r>
        <w:r w:rsidR="00764870">
          <w:rPr>
            <w:noProof/>
            <w:webHidden/>
          </w:rPr>
          <w:fldChar w:fldCharType="begin"/>
        </w:r>
        <w:r w:rsidR="00764870">
          <w:rPr>
            <w:noProof/>
            <w:webHidden/>
          </w:rPr>
          <w:instrText xml:space="preserve"> PAGEREF _Toc9600259 \h </w:instrText>
        </w:r>
        <w:r w:rsidR="00764870">
          <w:rPr>
            <w:noProof/>
            <w:webHidden/>
          </w:rPr>
        </w:r>
        <w:r w:rsidR="00764870">
          <w:rPr>
            <w:noProof/>
            <w:webHidden/>
          </w:rPr>
          <w:fldChar w:fldCharType="separate"/>
        </w:r>
        <w:r w:rsidR="00764870">
          <w:rPr>
            <w:noProof/>
            <w:webHidden/>
          </w:rPr>
          <w:t>27</w:t>
        </w:r>
        <w:r w:rsidR="00764870">
          <w:rPr>
            <w:noProof/>
            <w:webHidden/>
          </w:rPr>
          <w:fldChar w:fldCharType="end"/>
        </w:r>
      </w:hyperlink>
    </w:p>
    <w:p w14:paraId="7DE6232B" w14:textId="68E07B47"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60" w:history="1">
        <w:r w:rsidR="00764870" w:rsidRPr="00825B3C">
          <w:rPr>
            <w:rStyle w:val="Lienhypertexte"/>
            <w:noProof/>
          </w:rPr>
          <w:t>4.1.</w:t>
        </w:r>
        <w:r w:rsidR="00764870">
          <w:rPr>
            <w:rFonts w:asciiTheme="minorHAnsi" w:eastAsiaTheme="minorEastAsia" w:hAnsiTheme="minorHAnsi" w:cstheme="minorBidi"/>
            <w:smallCaps w:val="0"/>
            <w:noProof/>
            <w:sz w:val="22"/>
            <w:szCs w:val="22"/>
          </w:rPr>
          <w:tab/>
        </w:r>
        <w:r w:rsidR="00764870" w:rsidRPr="00825B3C">
          <w:rPr>
            <w:rStyle w:val="Lienhypertexte"/>
            <w:noProof/>
          </w:rPr>
          <w:t>Le contenu du chapitre</w:t>
        </w:r>
        <w:r w:rsidR="00764870">
          <w:rPr>
            <w:noProof/>
            <w:webHidden/>
          </w:rPr>
          <w:tab/>
        </w:r>
        <w:r w:rsidR="00764870">
          <w:rPr>
            <w:noProof/>
            <w:webHidden/>
          </w:rPr>
          <w:fldChar w:fldCharType="begin"/>
        </w:r>
        <w:r w:rsidR="00764870">
          <w:rPr>
            <w:noProof/>
            <w:webHidden/>
          </w:rPr>
          <w:instrText xml:space="preserve"> PAGEREF _Toc9600260 \h </w:instrText>
        </w:r>
        <w:r w:rsidR="00764870">
          <w:rPr>
            <w:noProof/>
            <w:webHidden/>
          </w:rPr>
        </w:r>
        <w:r w:rsidR="00764870">
          <w:rPr>
            <w:noProof/>
            <w:webHidden/>
          </w:rPr>
          <w:fldChar w:fldCharType="separate"/>
        </w:r>
        <w:r w:rsidR="00764870">
          <w:rPr>
            <w:noProof/>
            <w:webHidden/>
          </w:rPr>
          <w:t>27</w:t>
        </w:r>
        <w:r w:rsidR="00764870">
          <w:rPr>
            <w:noProof/>
            <w:webHidden/>
          </w:rPr>
          <w:fldChar w:fldCharType="end"/>
        </w:r>
      </w:hyperlink>
    </w:p>
    <w:p w14:paraId="00E023BC" w14:textId="766B98DD"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61" w:history="1">
        <w:r w:rsidR="00764870" w:rsidRPr="00825B3C">
          <w:rPr>
            <w:rStyle w:val="Lienhypertexte"/>
            <w:rFonts w:cs="Arial"/>
            <w:noProof/>
          </w:rPr>
          <w:t>4.2.</w:t>
        </w:r>
        <w:r w:rsidR="00764870">
          <w:rPr>
            <w:rFonts w:asciiTheme="minorHAnsi" w:eastAsiaTheme="minorEastAsia" w:hAnsiTheme="minorHAnsi" w:cstheme="minorBidi"/>
            <w:smallCaps w:val="0"/>
            <w:noProof/>
            <w:sz w:val="22"/>
            <w:szCs w:val="22"/>
          </w:rPr>
          <w:tab/>
        </w:r>
        <w:r w:rsidR="00764870" w:rsidRPr="00825B3C">
          <w:rPr>
            <w:rStyle w:val="Lienhypertexte"/>
            <w:rFonts w:cs="Arial"/>
            <w:noProof/>
          </w:rPr>
          <w:t>Maintenance corrective</w:t>
        </w:r>
        <w:r w:rsidR="00764870">
          <w:rPr>
            <w:noProof/>
            <w:webHidden/>
          </w:rPr>
          <w:tab/>
        </w:r>
        <w:r w:rsidR="00764870">
          <w:rPr>
            <w:noProof/>
            <w:webHidden/>
          </w:rPr>
          <w:fldChar w:fldCharType="begin"/>
        </w:r>
        <w:r w:rsidR="00764870">
          <w:rPr>
            <w:noProof/>
            <w:webHidden/>
          </w:rPr>
          <w:instrText xml:space="preserve"> PAGEREF _Toc9600261 \h </w:instrText>
        </w:r>
        <w:r w:rsidR="00764870">
          <w:rPr>
            <w:noProof/>
            <w:webHidden/>
          </w:rPr>
        </w:r>
        <w:r w:rsidR="00764870">
          <w:rPr>
            <w:noProof/>
            <w:webHidden/>
          </w:rPr>
          <w:fldChar w:fldCharType="separate"/>
        </w:r>
        <w:r w:rsidR="00764870">
          <w:rPr>
            <w:noProof/>
            <w:webHidden/>
          </w:rPr>
          <w:t>27</w:t>
        </w:r>
        <w:r w:rsidR="00764870">
          <w:rPr>
            <w:noProof/>
            <w:webHidden/>
          </w:rPr>
          <w:fldChar w:fldCharType="end"/>
        </w:r>
      </w:hyperlink>
    </w:p>
    <w:p w14:paraId="31C78132" w14:textId="703F4426"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62" w:history="1">
        <w:r w:rsidR="00764870" w:rsidRPr="00825B3C">
          <w:rPr>
            <w:rStyle w:val="Lienhypertexte"/>
            <w:noProof/>
          </w:rPr>
          <w:t>4.2.1.</w:t>
        </w:r>
        <w:r w:rsidR="00764870">
          <w:rPr>
            <w:rFonts w:asciiTheme="minorHAnsi" w:eastAsiaTheme="minorEastAsia" w:hAnsiTheme="minorHAnsi" w:cstheme="minorBidi"/>
            <w:i w:val="0"/>
            <w:noProof/>
            <w:sz w:val="22"/>
            <w:szCs w:val="22"/>
          </w:rPr>
          <w:tab/>
        </w:r>
        <w:r w:rsidR="00764870" w:rsidRPr="00825B3C">
          <w:rPr>
            <w:rStyle w:val="Lienhypertexte"/>
            <w:noProof/>
          </w:rPr>
          <w:t>Cycle de traitement d’une anomalie</w:t>
        </w:r>
        <w:r w:rsidR="00764870">
          <w:rPr>
            <w:noProof/>
            <w:webHidden/>
          </w:rPr>
          <w:tab/>
        </w:r>
        <w:r w:rsidR="00764870">
          <w:rPr>
            <w:noProof/>
            <w:webHidden/>
          </w:rPr>
          <w:fldChar w:fldCharType="begin"/>
        </w:r>
        <w:r w:rsidR="00764870">
          <w:rPr>
            <w:noProof/>
            <w:webHidden/>
          </w:rPr>
          <w:instrText xml:space="preserve"> PAGEREF _Toc9600262 \h </w:instrText>
        </w:r>
        <w:r w:rsidR="00764870">
          <w:rPr>
            <w:noProof/>
            <w:webHidden/>
          </w:rPr>
        </w:r>
        <w:r w:rsidR="00764870">
          <w:rPr>
            <w:noProof/>
            <w:webHidden/>
          </w:rPr>
          <w:fldChar w:fldCharType="separate"/>
        </w:r>
        <w:r w:rsidR="00764870">
          <w:rPr>
            <w:noProof/>
            <w:webHidden/>
          </w:rPr>
          <w:t>27</w:t>
        </w:r>
        <w:r w:rsidR="00764870">
          <w:rPr>
            <w:noProof/>
            <w:webHidden/>
          </w:rPr>
          <w:fldChar w:fldCharType="end"/>
        </w:r>
      </w:hyperlink>
    </w:p>
    <w:p w14:paraId="4DB420D9" w14:textId="63373EA1"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63" w:history="1">
        <w:r w:rsidR="00764870" w:rsidRPr="00825B3C">
          <w:rPr>
            <w:rStyle w:val="Lienhypertexte"/>
            <w:noProof/>
          </w:rPr>
          <w:t>4.2.2.</w:t>
        </w:r>
        <w:r w:rsidR="00764870">
          <w:rPr>
            <w:rFonts w:asciiTheme="minorHAnsi" w:eastAsiaTheme="minorEastAsia" w:hAnsiTheme="minorHAnsi" w:cstheme="minorBidi"/>
            <w:i w:val="0"/>
            <w:noProof/>
            <w:sz w:val="22"/>
            <w:szCs w:val="22"/>
          </w:rPr>
          <w:tab/>
        </w:r>
        <w:r w:rsidR="00764870" w:rsidRPr="00825B3C">
          <w:rPr>
            <w:rStyle w:val="Lienhypertexte"/>
            <w:noProof/>
          </w:rPr>
          <w:t>Délais</w:t>
        </w:r>
        <w:r w:rsidR="00764870">
          <w:rPr>
            <w:noProof/>
            <w:webHidden/>
          </w:rPr>
          <w:tab/>
        </w:r>
        <w:r w:rsidR="00764870">
          <w:rPr>
            <w:noProof/>
            <w:webHidden/>
          </w:rPr>
          <w:fldChar w:fldCharType="begin"/>
        </w:r>
        <w:r w:rsidR="00764870">
          <w:rPr>
            <w:noProof/>
            <w:webHidden/>
          </w:rPr>
          <w:instrText xml:space="preserve"> PAGEREF _Toc9600263 \h </w:instrText>
        </w:r>
        <w:r w:rsidR="00764870">
          <w:rPr>
            <w:noProof/>
            <w:webHidden/>
          </w:rPr>
        </w:r>
        <w:r w:rsidR="00764870">
          <w:rPr>
            <w:noProof/>
            <w:webHidden/>
          </w:rPr>
          <w:fldChar w:fldCharType="separate"/>
        </w:r>
        <w:r w:rsidR="00764870">
          <w:rPr>
            <w:noProof/>
            <w:webHidden/>
          </w:rPr>
          <w:t>28</w:t>
        </w:r>
        <w:r w:rsidR="00764870">
          <w:rPr>
            <w:noProof/>
            <w:webHidden/>
          </w:rPr>
          <w:fldChar w:fldCharType="end"/>
        </w:r>
      </w:hyperlink>
    </w:p>
    <w:p w14:paraId="125D0754" w14:textId="6BA571D7"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64" w:history="1">
        <w:r w:rsidR="00764870" w:rsidRPr="00825B3C">
          <w:rPr>
            <w:rStyle w:val="Lienhypertexte"/>
            <w:noProof/>
          </w:rPr>
          <w:t>4.3.</w:t>
        </w:r>
        <w:r w:rsidR="00764870">
          <w:rPr>
            <w:rFonts w:asciiTheme="minorHAnsi" w:eastAsiaTheme="minorEastAsia" w:hAnsiTheme="minorHAnsi" w:cstheme="minorBidi"/>
            <w:smallCaps w:val="0"/>
            <w:noProof/>
            <w:sz w:val="22"/>
            <w:szCs w:val="22"/>
          </w:rPr>
          <w:tab/>
        </w:r>
        <w:r w:rsidR="00764870" w:rsidRPr="00825B3C">
          <w:rPr>
            <w:rStyle w:val="Lienhypertexte"/>
            <w:noProof/>
          </w:rPr>
          <w:t>Maintenance évolutive</w:t>
        </w:r>
        <w:r w:rsidR="00764870">
          <w:rPr>
            <w:noProof/>
            <w:webHidden/>
          </w:rPr>
          <w:tab/>
        </w:r>
        <w:r w:rsidR="00764870">
          <w:rPr>
            <w:noProof/>
            <w:webHidden/>
          </w:rPr>
          <w:fldChar w:fldCharType="begin"/>
        </w:r>
        <w:r w:rsidR="00764870">
          <w:rPr>
            <w:noProof/>
            <w:webHidden/>
          </w:rPr>
          <w:instrText xml:space="preserve"> PAGEREF _Toc9600264 \h </w:instrText>
        </w:r>
        <w:r w:rsidR="00764870">
          <w:rPr>
            <w:noProof/>
            <w:webHidden/>
          </w:rPr>
        </w:r>
        <w:r w:rsidR="00764870">
          <w:rPr>
            <w:noProof/>
            <w:webHidden/>
          </w:rPr>
          <w:fldChar w:fldCharType="separate"/>
        </w:r>
        <w:r w:rsidR="00764870">
          <w:rPr>
            <w:noProof/>
            <w:webHidden/>
          </w:rPr>
          <w:t>29</w:t>
        </w:r>
        <w:r w:rsidR="00764870">
          <w:rPr>
            <w:noProof/>
            <w:webHidden/>
          </w:rPr>
          <w:fldChar w:fldCharType="end"/>
        </w:r>
      </w:hyperlink>
    </w:p>
    <w:p w14:paraId="15EEDF42" w14:textId="29AB877F"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65" w:history="1">
        <w:r w:rsidR="00764870" w:rsidRPr="00825B3C">
          <w:rPr>
            <w:rStyle w:val="Lienhypertexte"/>
            <w:noProof/>
          </w:rPr>
          <w:t>4.3.1.</w:t>
        </w:r>
        <w:r w:rsidR="00764870">
          <w:rPr>
            <w:rFonts w:asciiTheme="minorHAnsi" w:eastAsiaTheme="minorEastAsia" w:hAnsiTheme="minorHAnsi" w:cstheme="minorBidi"/>
            <w:i w:val="0"/>
            <w:noProof/>
            <w:sz w:val="22"/>
            <w:szCs w:val="22"/>
          </w:rPr>
          <w:tab/>
        </w:r>
        <w:r w:rsidR="00764870" w:rsidRPr="00825B3C">
          <w:rPr>
            <w:rStyle w:val="Lienhypertexte"/>
            <w:noProof/>
          </w:rPr>
          <w:t>Cycle de traitement d’une demande d’évolution</w:t>
        </w:r>
        <w:r w:rsidR="00764870">
          <w:rPr>
            <w:noProof/>
            <w:webHidden/>
          </w:rPr>
          <w:tab/>
        </w:r>
        <w:r w:rsidR="00764870">
          <w:rPr>
            <w:noProof/>
            <w:webHidden/>
          </w:rPr>
          <w:fldChar w:fldCharType="begin"/>
        </w:r>
        <w:r w:rsidR="00764870">
          <w:rPr>
            <w:noProof/>
            <w:webHidden/>
          </w:rPr>
          <w:instrText xml:space="preserve"> PAGEREF _Toc9600265 \h </w:instrText>
        </w:r>
        <w:r w:rsidR="00764870">
          <w:rPr>
            <w:noProof/>
            <w:webHidden/>
          </w:rPr>
        </w:r>
        <w:r w:rsidR="00764870">
          <w:rPr>
            <w:noProof/>
            <w:webHidden/>
          </w:rPr>
          <w:fldChar w:fldCharType="separate"/>
        </w:r>
        <w:r w:rsidR="00764870">
          <w:rPr>
            <w:noProof/>
            <w:webHidden/>
          </w:rPr>
          <w:t>29</w:t>
        </w:r>
        <w:r w:rsidR="00764870">
          <w:rPr>
            <w:noProof/>
            <w:webHidden/>
          </w:rPr>
          <w:fldChar w:fldCharType="end"/>
        </w:r>
      </w:hyperlink>
    </w:p>
    <w:p w14:paraId="07F7B43B" w14:textId="2E053271"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66" w:history="1">
        <w:r w:rsidR="00764870" w:rsidRPr="00825B3C">
          <w:rPr>
            <w:rStyle w:val="Lienhypertexte"/>
            <w:noProof/>
          </w:rPr>
          <w:t>4.3.2.</w:t>
        </w:r>
        <w:r w:rsidR="00764870">
          <w:rPr>
            <w:rFonts w:asciiTheme="minorHAnsi" w:eastAsiaTheme="minorEastAsia" w:hAnsiTheme="minorHAnsi" w:cstheme="minorBidi"/>
            <w:i w:val="0"/>
            <w:noProof/>
            <w:sz w:val="22"/>
            <w:szCs w:val="22"/>
          </w:rPr>
          <w:tab/>
        </w:r>
        <w:r w:rsidR="00764870" w:rsidRPr="00825B3C">
          <w:rPr>
            <w:rStyle w:val="Lienhypertexte"/>
            <w:noProof/>
          </w:rPr>
          <w:t>Priorité des demandes d’évolution</w:t>
        </w:r>
        <w:r w:rsidR="00764870">
          <w:rPr>
            <w:noProof/>
            <w:webHidden/>
          </w:rPr>
          <w:tab/>
        </w:r>
        <w:r w:rsidR="00764870">
          <w:rPr>
            <w:noProof/>
            <w:webHidden/>
          </w:rPr>
          <w:fldChar w:fldCharType="begin"/>
        </w:r>
        <w:r w:rsidR="00764870">
          <w:rPr>
            <w:noProof/>
            <w:webHidden/>
          </w:rPr>
          <w:instrText xml:space="preserve"> PAGEREF _Toc9600266 \h </w:instrText>
        </w:r>
        <w:r w:rsidR="00764870">
          <w:rPr>
            <w:noProof/>
            <w:webHidden/>
          </w:rPr>
        </w:r>
        <w:r w:rsidR="00764870">
          <w:rPr>
            <w:noProof/>
            <w:webHidden/>
          </w:rPr>
          <w:fldChar w:fldCharType="separate"/>
        </w:r>
        <w:r w:rsidR="00764870">
          <w:rPr>
            <w:noProof/>
            <w:webHidden/>
          </w:rPr>
          <w:t>30</w:t>
        </w:r>
        <w:r w:rsidR="00764870">
          <w:rPr>
            <w:noProof/>
            <w:webHidden/>
          </w:rPr>
          <w:fldChar w:fldCharType="end"/>
        </w:r>
      </w:hyperlink>
    </w:p>
    <w:p w14:paraId="44C9F953" w14:textId="2B72E0F0"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67" w:history="1">
        <w:r w:rsidR="00764870" w:rsidRPr="00825B3C">
          <w:rPr>
            <w:rStyle w:val="Lienhypertexte"/>
            <w:noProof/>
          </w:rPr>
          <w:t>4.3.3.</w:t>
        </w:r>
        <w:r w:rsidR="00764870">
          <w:rPr>
            <w:rFonts w:asciiTheme="minorHAnsi" w:eastAsiaTheme="minorEastAsia" w:hAnsiTheme="minorHAnsi" w:cstheme="minorBidi"/>
            <w:i w:val="0"/>
            <w:noProof/>
            <w:sz w:val="22"/>
            <w:szCs w:val="22"/>
          </w:rPr>
          <w:tab/>
        </w:r>
        <w:r w:rsidR="00764870" w:rsidRPr="00825B3C">
          <w:rPr>
            <w:rStyle w:val="Lienhypertexte"/>
            <w:noProof/>
          </w:rPr>
          <w:t>Délais</w:t>
        </w:r>
        <w:r w:rsidR="00764870">
          <w:rPr>
            <w:noProof/>
            <w:webHidden/>
          </w:rPr>
          <w:tab/>
        </w:r>
        <w:r w:rsidR="00764870">
          <w:rPr>
            <w:noProof/>
            <w:webHidden/>
          </w:rPr>
          <w:fldChar w:fldCharType="begin"/>
        </w:r>
        <w:r w:rsidR="00764870">
          <w:rPr>
            <w:noProof/>
            <w:webHidden/>
          </w:rPr>
          <w:instrText xml:space="preserve"> PAGEREF _Toc9600267 \h </w:instrText>
        </w:r>
        <w:r w:rsidR="00764870">
          <w:rPr>
            <w:noProof/>
            <w:webHidden/>
          </w:rPr>
        </w:r>
        <w:r w:rsidR="00764870">
          <w:rPr>
            <w:noProof/>
            <w:webHidden/>
          </w:rPr>
          <w:fldChar w:fldCharType="separate"/>
        </w:r>
        <w:r w:rsidR="00764870">
          <w:rPr>
            <w:noProof/>
            <w:webHidden/>
          </w:rPr>
          <w:t>30</w:t>
        </w:r>
        <w:r w:rsidR="00764870">
          <w:rPr>
            <w:noProof/>
            <w:webHidden/>
          </w:rPr>
          <w:fldChar w:fldCharType="end"/>
        </w:r>
      </w:hyperlink>
    </w:p>
    <w:p w14:paraId="136EC058" w14:textId="5ADDF049"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68" w:history="1">
        <w:r w:rsidR="00764870" w:rsidRPr="00825B3C">
          <w:rPr>
            <w:rStyle w:val="Lienhypertexte"/>
            <w:noProof/>
          </w:rPr>
          <w:t>4.4.</w:t>
        </w:r>
        <w:r w:rsidR="00764870">
          <w:rPr>
            <w:rFonts w:asciiTheme="minorHAnsi" w:eastAsiaTheme="minorEastAsia" w:hAnsiTheme="minorHAnsi" w:cstheme="minorBidi"/>
            <w:smallCaps w:val="0"/>
            <w:noProof/>
            <w:sz w:val="22"/>
            <w:szCs w:val="22"/>
          </w:rPr>
          <w:tab/>
        </w:r>
        <w:r w:rsidR="00764870" w:rsidRPr="00825B3C">
          <w:rPr>
            <w:rStyle w:val="Lienhypertexte"/>
            <w:noProof/>
          </w:rPr>
          <w:t>Pour toutes les livraisons de maintenance</w:t>
        </w:r>
        <w:r w:rsidR="00764870">
          <w:rPr>
            <w:noProof/>
            <w:webHidden/>
          </w:rPr>
          <w:tab/>
        </w:r>
        <w:r w:rsidR="00764870">
          <w:rPr>
            <w:noProof/>
            <w:webHidden/>
          </w:rPr>
          <w:fldChar w:fldCharType="begin"/>
        </w:r>
        <w:r w:rsidR="00764870">
          <w:rPr>
            <w:noProof/>
            <w:webHidden/>
          </w:rPr>
          <w:instrText xml:space="preserve"> PAGEREF _Toc9600268 \h </w:instrText>
        </w:r>
        <w:r w:rsidR="00764870">
          <w:rPr>
            <w:noProof/>
            <w:webHidden/>
          </w:rPr>
        </w:r>
        <w:r w:rsidR="00764870">
          <w:rPr>
            <w:noProof/>
            <w:webHidden/>
          </w:rPr>
          <w:fldChar w:fldCharType="separate"/>
        </w:r>
        <w:r w:rsidR="00764870">
          <w:rPr>
            <w:noProof/>
            <w:webHidden/>
          </w:rPr>
          <w:t>31</w:t>
        </w:r>
        <w:r w:rsidR="00764870">
          <w:rPr>
            <w:noProof/>
            <w:webHidden/>
          </w:rPr>
          <w:fldChar w:fldCharType="end"/>
        </w:r>
      </w:hyperlink>
    </w:p>
    <w:p w14:paraId="1AD5A59F" w14:textId="5BFE3341"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69" w:history="1">
        <w:r w:rsidR="00764870" w:rsidRPr="00825B3C">
          <w:rPr>
            <w:rStyle w:val="Lienhypertexte"/>
            <w:noProof/>
          </w:rPr>
          <w:t>4.5.</w:t>
        </w:r>
        <w:r w:rsidR="00764870">
          <w:rPr>
            <w:rFonts w:asciiTheme="minorHAnsi" w:eastAsiaTheme="minorEastAsia" w:hAnsiTheme="minorHAnsi" w:cstheme="minorBidi"/>
            <w:smallCaps w:val="0"/>
            <w:noProof/>
            <w:sz w:val="22"/>
            <w:szCs w:val="22"/>
          </w:rPr>
          <w:tab/>
        </w:r>
        <w:r w:rsidR="00764870" w:rsidRPr="00825B3C">
          <w:rPr>
            <w:rStyle w:val="Lienhypertexte"/>
            <w:noProof/>
          </w:rPr>
          <w:t>Maintenance Adaptative / Etude Préalable / Prestation Post-Maintenance</w:t>
        </w:r>
        <w:r w:rsidR="00764870">
          <w:rPr>
            <w:noProof/>
            <w:webHidden/>
          </w:rPr>
          <w:tab/>
        </w:r>
        <w:r w:rsidR="00764870">
          <w:rPr>
            <w:noProof/>
            <w:webHidden/>
          </w:rPr>
          <w:fldChar w:fldCharType="begin"/>
        </w:r>
        <w:r w:rsidR="00764870">
          <w:rPr>
            <w:noProof/>
            <w:webHidden/>
          </w:rPr>
          <w:instrText xml:space="preserve"> PAGEREF _Toc9600269 \h </w:instrText>
        </w:r>
        <w:r w:rsidR="00764870">
          <w:rPr>
            <w:noProof/>
            <w:webHidden/>
          </w:rPr>
        </w:r>
        <w:r w:rsidR="00764870">
          <w:rPr>
            <w:noProof/>
            <w:webHidden/>
          </w:rPr>
          <w:fldChar w:fldCharType="separate"/>
        </w:r>
        <w:r w:rsidR="00764870">
          <w:rPr>
            <w:noProof/>
            <w:webHidden/>
          </w:rPr>
          <w:t>31</w:t>
        </w:r>
        <w:r w:rsidR="00764870">
          <w:rPr>
            <w:noProof/>
            <w:webHidden/>
          </w:rPr>
          <w:fldChar w:fldCharType="end"/>
        </w:r>
      </w:hyperlink>
    </w:p>
    <w:p w14:paraId="113F7A57" w14:textId="3B0CFCC9"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70" w:history="1">
        <w:r w:rsidR="00764870" w:rsidRPr="00825B3C">
          <w:rPr>
            <w:rStyle w:val="Lienhypertexte"/>
            <w:noProof/>
          </w:rPr>
          <w:t>4.6.</w:t>
        </w:r>
        <w:r w:rsidR="00764870">
          <w:rPr>
            <w:rFonts w:asciiTheme="minorHAnsi" w:eastAsiaTheme="minorEastAsia" w:hAnsiTheme="minorHAnsi" w:cstheme="minorBidi"/>
            <w:smallCaps w:val="0"/>
            <w:noProof/>
            <w:sz w:val="22"/>
            <w:szCs w:val="22"/>
          </w:rPr>
          <w:tab/>
        </w:r>
        <w:r w:rsidR="00764870" w:rsidRPr="00825B3C">
          <w:rPr>
            <w:rStyle w:val="Lienhypertexte"/>
            <w:noProof/>
          </w:rPr>
          <w:t xml:space="preserve">Intervention de </w:t>
        </w:r>
        <w:r w:rsidR="00764870" w:rsidRPr="00825B3C">
          <w:rPr>
            <w:rStyle w:val="Lienhypertexte"/>
            <w:rFonts w:cs="Arial"/>
            <w:noProof/>
          </w:rPr>
          <w:t>l’AGENCE DE LA BIOMÉDECINE</w:t>
        </w:r>
        <w:r w:rsidR="00764870" w:rsidRPr="00825B3C">
          <w:rPr>
            <w:rStyle w:val="Lienhypertexte"/>
            <w:noProof/>
          </w:rPr>
          <w:t xml:space="preserve"> sur les applications</w:t>
        </w:r>
        <w:r w:rsidR="00764870">
          <w:rPr>
            <w:noProof/>
            <w:webHidden/>
          </w:rPr>
          <w:tab/>
        </w:r>
        <w:r w:rsidR="00764870">
          <w:rPr>
            <w:noProof/>
            <w:webHidden/>
          </w:rPr>
          <w:fldChar w:fldCharType="begin"/>
        </w:r>
        <w:r w:rsidR="00764870">
          <w:rPr>
            <w:noProof/>
            <w:webHidden/>
          </w:rPr>
          <w:instrText xml:space="preserve"> PAGEREF _Toc9600270 \h </w:instrText>
        </w:r>
        <w:r w:rsidR="00764870">
          <w:rPr>
            <w:noProof/>
            <w:webHidden/>
          </w:rPr>
        </w:r>
        <w:r w:rsidR="00764870">
          <w:rPr>
            <w:noProof/>
            <w:webHidden/>
          </w:rPr>
          <w:fldChar w:fldCharType="separate"/>
        </w:r>
        <w:r w:rsidR="00764870">
          <w:rPr>
            <w:noProof/>
            <w:webHidden/>
          </w:rPr>
          <w:t>31</w:t>
        </w:r>
        <w:r w:rsidR="00764870">
          <w:rPr>
            <w:noProof/>
            <w:webHidden/>
          </w:rPr>
          <w:fldChar w:fldCharType="end"/>
        </w:r>
      </w:hyperlink>
    </w:p>
    <w:p w14:paraId="4B450A36" w14:textId="0B7569BB"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71" w:history="1">
        <w:r w:rsidR="00764870" w:rsidRPr="00825B3C">
          <w:rPr>
            <w:rStyle w:val="Lienhypertexte"/>
            <w:noProof/>
          </w:rPr>
          <w:t>4.6.1.</w:t>
        </w:r>
        <w:r w:rsidR="00764870">
          <w:rPr>
            <w:rFonts w:asciiTheme="minorHAnsi" w:eastAsiaTheme="minorEastAsia" w:hAnsiTheme="minorHAnsi" w:cstheme="minorBidi"/>
            <w:i w:val="0"/>
            <w:noProof/>
            <w:sz w:val="22"/>
            <w:szCs w:val="22"/>
          </w:rPr>
          <w:tab/>
        </w:r>
        <w:r w:rsidR="00764870" w:rsidRPr="00825B3C">
          <w:rPr>
            <w:rStyle w:val="Lienhypertexte"/>
            <w:noProof/>
          </w:rPr>
          <w:t>Déroulement des interventions</w:t>
        </w:r>
        <w:r w:rsidR="00764870">
          <w:rPr>
            <w:noProof/>
            <w:webHidden/>
          </w:rPr>
          <w:tab/>
        </w:r>
        <w:r w:rsidR="00764870">
          <w:rPr>
            <w:noProof/>
            <w:webHidden/>
          </w:rPr>
          <w:fldChar w:fldCharType="begin"/>
        </w:r>
        <w:r w:rsidR="00764870">
          <w:rPr>
            <w:noProof/>
            <w:webHidden/>
          </w:rPr>
          <w:instrText xml:space="preserve"> PAGEREF _Toc9600271 \h </w:instrText>
        </w:r>
        <w:r w:rsidR="00764870">
          <w:rPr>
            <w:noProof/>
            <w:webHidden/>
          </w:rPr>
        </w:r>
        <w:r w:rsidR="00764870">
          <w:rPr>
            <w:noProof/>
            <w:webHidden/>
          </w:rPr>
          <w:fldChar w:fldCharType="separate"/>
        </w:r>
        <w:r w:rsidR="00764870">
          <w:rPr>
            <w:noProof/>
            <w:webHidden/>
          </w:rPr>
          <w:t>31</w:t>
        </w:r>
        <w:r w:rsidR="00764870">
          <w:rPr>
            <w:noProof/>
            <w:webHidden/>
          </w:rPr>
          <w:fldChar w:fldCharType="end"/>
        </w:r>
      </w:hyperlink>
    </w:p>
    <w:p w14:paraId="32A592B5" w14:textId="0327C7F0"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72" w:history="1">
        <w:r w:rsidR="00764870" w:rsidRPr="00825B3C">
          <w:rPr>
            <w:rStyle w:val="Lienhypertexte"/>
            <w:noProof/>
          </w:rPr>
          <w:t>4.6.2.</w:t>
        </w:r>
        <w:r w:rsidR="00764870">
          <w:rPr>
            <w:rFonts w:asciiTheme="minorHAnsi" w:eastAsiaTheme="minorEastAsia" w:hAnsiTheme="minorHAnsi" w:cstheme="minorBidi"/>
            <w:i w:val="0"/>
            <w:noProof/>
            <w:sz w:val="22"/>
            <w:szCs w:val="22"/>
          </w:rPr>
          <w:tab/>
        </w:r>
        <w:r w:rsidR="00764870" w:rsidRPr="00825B3C">
          <w:rPr>
            <w:rStyle w:val="Lienhypertexte"/>
            <w:noProof/>
          </w:rPr>
          <w:t>Reprise en main</w:t>
        </w:r>
        <w:r w:rsidR="00764870">
          <w:rPr>
            <w:noProof/>
            <w:webHidden/>
          </w:rPr>
          <w:tab/>
        </w:r>
        <w:r w:rsidR="00764870">
          <w:rPr>
            <w:noProof/>
            <w:webHidden/>
          </w:rPr>
          <w:fldChar w:fldCharType="begin"/>
        </w:r>
        <w:r w:rsidR="00764870">
          <w:rPr>
            <w:noProof/>
            <w:webHidden/>
          </w:rPr>
          <w:instrText xml:space="preserve"> PAGEREF _Toc9600272 \h </w:instrText>
        </w:r>
        <w:r w:rsidR="00764870">
          <w:rPr>
            <w:noProof/>
            <w:webHidden/>
          </w:rPr>
        </w:r>
        <w:r w:rsidR="00764870">
          <w:rPr>
            <w:noProof/>
            <w:webHidden/>
          </w:rPr>
          <w:fldChar w:fldCharType="separate"/>
        </w:r>
        <w:r w:rsidR="00764870">
          <w:rPr>
            <w:noProof/>
            <w:webHidden/>
          </w:rPr>
          <w:t>32</w:t>
        </w:r>
        <w:r w:rsidR="00764870">
          <w:rPr>
            <w:noProof/>
            <w:webHidden/>
          </w:rPr>
          <w:fldChar w:fldCharType="end"/>
        </w:r>
      </w:hyperlink>
    </w:p>
    <w:p w14:paraId="14FA0279" w14:textId="09DEE373"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73" w:history="1">
        <w:r w:rsidR="00764870" w:rsidRPr="00825B3C">
          <w:rPr>
            <w:rStyle w:val="Lienhypertexte"/>
            <w:noProof/>
          </w:rPr>
          <w:t>4.7.</w:t>
        </w:r>
        <w:r w:rsidR="00764870">
          <w:rPr>
            <w:rFonts w:asciiTheme="minorHAnsi" w:eastAsiaTheme="minorEastAsia" w:hAnsiTheme="minorHAnsi" w:cstheme="minorBidi"/>
            <w:smallCaps w:val="0"/>
            <w:noProof/>
            <w:sz w:val="22"/>
            <w:szCs w:val="22"/>
          </w:rPr>
          <w:tab/>
        </w:r>
        <w:r w:rsidR="00764870" w:rsidRPr="00825B3C">
          <w:rPr>
            <w:rStyle w:val="Lienhypertexte"/>
            <w:noProof/>
          </w:rPr>
          <w:t>Conduite de l’étape de réversibilité/transférabilité  en fin de Tierce Maintenance</w:t>
        </w:r>
        <w:r w:rsidR="00764870">
          <w:rPr>
            <w:noProof/>
            <w:webHidden/>
          </w:rPr>
          <w:tab/>
        </w:r>
        <w:r w:rsidR="00764870">
          <w:rPr>
            <w:noProof/>
            <w:webHidden/>
          </w:rPr>
          <w:fldChar w:fldCharType="begin"/>
        </w:r>
        <w:r w:rsidR="00764870">
          <w:rPr>
            <w:noProof/>
            <w:webHidden/>
          </w:rPr>
          <w:instrText xml:space="preserve"> PAGEREF _Toc9600273 \h </w:instrText>
        </w:r>
        <w:r w:rsidR="00764870">
          <w:rPr>
            <w:noProof/>
            <w:webHidden/>
          </w:rPr>
        </w:r>
        <w:r w:rsidR="00764870">
          <w:rPr>
            <w:noProof/>
            <w:webHidden/>
          </w:rPr>
          <w:fldChar w:fldCharType="separate"/>
        </w:r>
        <w:r w:rsidR="00764870">
          <w:rPr>
            <w:noProof/>
            <w:webHidden/>
          </w:rPr>
          <w:t>33</w:t>
        </w:r>
        <w:r w:rsidR="00764870">
          <w:rPr>
            <w:noProof/>
            <w:webHidden/>
          </w:rPr>
          <w:fldChar w:fldCharType="end"/>
        </w:r>
      </w:hyperlink>
    </w:p>
    <w:p w14:paraId="563D91D4" w14:textId="3FD914EA"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74" w:history="1">
        <w:r w:rsidR="00764870" w:rsidRPr="00825B3C">
          <w:rPr>
            <w:rStyle w:val="Lienhypertexte"/>
            <w:noProof/>
          </w:rPr>
          <w:t>4.7.1.</w:t>
        </w:r>
        <w:r w:rsidR="00764870">
          <w:rPr>
            <w:rFonts w:asciiTheme="minorHAnsi" w:eastAsiaTheme="minorEastAsia" w:hAnsiTheme="minorHAnsi" w:cstheme="minorBidi"/>
            <w:i w:val="0"/>
            <w:noProof/>
            <w:sz w:val="22"/>
            <w:szCs w:val="22"/>
          </w:rPr>
          <w:tab/>
        </w:r>
        <w:r w:rsidR="00764870" w:rsidRPr="00825B3C">
          <w:rPr>
            <w:rStyle w:val="Lienhypertexte"/>
            <w:noProof/>
          </w:rPr>
          <w:t>Description du processus de restitution</w:t>
        </w:r>
        <w:r w:rsidR="00764870">
          <w:rPr>
            <w:noProof/>
            <w:webHidden/>
          </w:rPr>
          <w:tab/>
        </w:r>
        <w:r w:rsidR="00764870">
          <w:rPr>
            <w:noProof/>
            <w:webHidden/>
          </w:rPr>
          <w:fldChar w:fldCharType="begin"/>
        </w:r>
        <w:r w:rsidR="00764870">
          <w:rPr>
            <w:noProof/>
            <w:webHidden/>
          </w:rPr>
          <w:instrText xml:space="preserve"> PAGEREF _Toc9600274 \h </w:instrText>
        </w:r>
        <w:r w:rsidR="00764870">
          <w:rPr>
            <w:noProof/>
            <w:webHidden/>
          </w:rPr>
        </w:r>
        <w:r w:rsidR="00764870">
          <w:rPr>
            <w:noProof/>
            <w:webHidden/>
          </w:rPr>
          <w:fldChar w:fldCharType="separate"/>
        </w:r>
        <w:r w:rsidR="00764870">
          <w:rPr>
            <w:noProof/>
            <w:webHidden/>
          </w:rPr>
          <w:t>33</w:t>
        </w:r>
        <w:r w:rsidR="00764870">
          <w:rPr>
            <w:noProof/>
            <w:webHidden/>
          </w:rPr>
          <w:fldChar w:fldCharType="end"/>
        </w:r>
      </w:hyperlink>
    </w:p>
    <w:p w14:paraId="131062DC" w14:textId="287F9712"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75" w:history="1">
        <w:r w:rsidR="00764870" w:rsidRPr="00825B3C">
          <w:rPr>
            <w:rStyle w:val="Lienhypertexte"/>
            <w:noProof/>
          </w:rPr>
          <w:t>4.7.2.</w:t>
        </w:r>
        <w:r w:rsidR="00764870">
          <w:rPr>
            <w:rFonts w:asciiTheme="minorHAnsi" w:eastAsiaTheme="minorEastAsia" w:hAnsiTheme="minorHAnsi" w:cstheme="minorBidi"/>
            <w:i w:val="0"/>
            <w:noProof/>
            <w:sz w:val="22"/>
            <w:szCs w:val="22"/>
          </w:rPr>
          <w:tab/>
        </w:r>
        <w:r w:rsidR="00764870" w:rsidRPr="00825B3C">
          <w:rPr>
            <w:rStyle w:val="Lienhypertexte"/>
            <w:noProof/>
          </w:rPr>
          <w:t>Critères d’acceptation de la phase</w:t>
        </w:r>
        <w:r w:rsidR="00764870">
          <w:rPr>
            <w:noProof/>
            <w:webHidden/>
          </w:rPr>
          <w:tab/>
        </w:r>
        <w:r w:rsidR="00764870">
          <w:rPr>
            <w:noProof/>
            <w:webHidden/>
          </w:rPr>
          <w:fldChar w:fldCharType="begin"/>
        </w:r>
        <w:r w:rsidR="00764870">
          <w:rPr>
            <w:noProof/>
            <w:webHidden/>
          </w:rPr>
          <w:instrText xml:space="preserve"> PAGEREF _Toc9600275 \h </w:instrText>
        </w:r>
        <w:r w:rsidR="00764870">
          <w:rPr>
            <w:noProof/>
            <w:webHidden/>
          </w:rPr>
        </w:r>
        <w:r w:rsidR="00764870">
          <w:rPr>
            <w:noProof/>
            <w:webHidden/>
          </w:rPr>
          <w:fldChar w:fldCharType="separate"/>
        </w:r>
        <w:r w:rsidR="00764870">
          <w:rPr>
            <w:noProof/>
            <w:webHidden/>
          </w:rPr>
          <w:t>35</w:t>
        </w:r>
        <w:r w:rsidR="00764870">
          <w:rPr>
            <w:noProof/>
            <w:webHidden/>
          </w:rPr>
          <w:fldChar w:fldCharType="end"/>
        </w:r>
      </w:hyperlink>
    </w:p>
    <w:p w14:paraId="76AD5A86" w14:textId="36A57A96"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76" w:history="1">
        <w:r w:rsidR="00764870" w:rsidRPr="00825B3C">
          <w:rPr>
            <w:rStyle w:val="Lienhypertexte"/>
            <w:noProof/>
          </w:rPr>
          <w:t>4.8.</w:t>
        </w:r>
        <w:r w:rsidR="00764870">
          <w:rPr>
            <w:rFonts w:asciiTheme="minorHAnsi" w:eastAsiaTheme="minorEastAsia" w:hAnsiTheme="minorHAnsi" w:cstheme="minorBidi"/>
            <w:smallCaps w:val="0"/>
            <w:noProof/>
            <w:sz w:val="22"/>
            <w:szCs w:val="22"/>
          </w:rPr>
          <w:tab/>
        </w:r>
        <w:r w:rsidR="00764870" w:rsidRPr="00825B3C">
          <w:rPr>
            <w:rStyle w:val="Lienhypertexte"/>
            <w:noProof/>
          </w:rPr>
          <w:t>Contrats d'engagement</w:t>
        </w:r>
        <w:r w:rsidR="00764870">
          <w:rPr>
            <w:noProof/>
            <w:webHidden/>
          </w:rPr>
          <w:tab/>
        </w:r>
        <w:r w:rsidR="00764870">
          <w:rPr>
            <w:noProof/>
            <w:webHidden/>
          </w:rPr>
          <w:fldChar w:fldCharType="begin"/>
        </w:r>
        <w:r w:rsidR="00764870">
          <w:rPr>
            <w:noProof/>
            <w:webHidden/>
          </w:rPr>
          <w:instrText xml:space="preserve"> PAGEREF _Toc9600276 \h </w:instrText>
        </w:r>
        <w:r w:rsidR="00764870">
          <w:rPr>
            <w:noProof/>
            <w:webHidden/>
          </w:rPr>
        </w:r>
        <w:r w:rsidR="00764870">
          <w:rPr>
            <w:noProof/>
            <w:webHidden/>
          </w:rPr>
          <w:fldChar w:fldCharType="separate"/>
        </w:r>
        <w:r w:rsidR="00764870">
          <w:rPr>
            <w:noProof/>
            <w:webHidden/>
          </w:rPr>
          <w:t>36</w:t>
        </w:r>
        <w:r w:rsidR="00764870">
          <w:rPr>
            <w:noProof/>
            <w:webHidden/>
          </w:rPr>
          <w:fldChar w:fldCharType="end"/>
        </w:r>
      </w:hyperlink>
    </w:p>
    <w:p w14:paraId="7376C741" w14:textId="0D1B4BDD" w:rsidR="00764870" w:rsidRDefault="00590FED">
      <w:pPr>
        <w:pStyle w:val="TM1"/>
        <w:tabs>
          <w:tab w:val="left" w:pos="400"/>
          <w:tab w:val="right" w:leader="dot" w:pos="10025"/>
        </w:tabs>
        <w:rPr>
          <w:rFonts w:asciiTheme="minorHAnsi" w:eastAsiaTheme="minorEastAsia" w:hAnsiTheme="minorHAnsi" w:cstheme="minorBidi"/>
          <w:b w:val="0"/>
          <w:caps w:val="0"/>
          <w:noProof/>
          <w:sz w:val="22"/>
          <w:szCs w:val="22"/>
        </w:rPr>
      </w:pPr>
      <w:hyperlink w:anchor="_Toc9600277" w:history="1">
        <w:r w:rsidR="00764870" w:rsidRPr="00825B3C">
          <w:rPr>
            <w:rStyle w:val="Lienhypertexte"/>
            <w:noProof/>
          </w:rPr>
          <w:t>5.</w:t>
        </w:r>
        <w:r w:rsidR="00764870">
          <w:rPr>
            <w:rFonts w:asciiTheme="minorHAnsi" w:eastAsiaTheme="minorEastAsia" w:hAnsiTheme="minorHAnsi" w:cstheme="minorBidi"/>
            <w:b w:val="0"/>
            <w:caps w:val="0"/>
            <w:noProof/>
            <w:sz w:val="22"/>
            <w:szCs w:val="22"/>
          </w:rPr>
          <w:tab/>
        </w:r>
        <w:r w:rsidR="00764870" w:rsidRPr="00825B3C">
          <w:rPr>
            <w:rStyle w:val="Lienhypertexte"/>
            <w:noProof/>
          </w:rPr>
          <w:t>DOCUMENTATION</w:t>
        </w:r>
        <w:r w:rsidR="00764870">
          <w:rPr>
            <w:noProof/>
            <w:webHidden/>
          </w:rPr>
          <w:tab/>
        </w:r>
        <w:r w:rsidR="00764870">
          <w:rPr>
            <w:noProof/>
            <w:webHidden/>
          </w:rPr>
          <w:fldChar w:fldCharType="begin"/>
        </w:r>
        <w:r w:rsidR="00764870">
          <w:rPr>
            <w:noProof/>
            <w:webHidden/>
          </w:rPr>
          <w:instrText xml:space="preserve"> PAGEREF _Toc9600277 \h </w:instrText>
        </w:r>
        <w:r w:rsidR="00764870">
          <w:rPr>
            <w:noProof/>
            <w:webHidden/>
          </w:rPr>
        </w:r>
        <w:r w:rsidR="00764870">
          <w:rPr>
            <w:noProof/>
            <w:webHidden/>
          </w:rPr>
          <w:fldChar w:fldCharType="separate"/>
        </w:r>
        <w:r w:rsidR="00764870">
          <w:rPr>
            <w:noProof/>
            <w:webHidden/>
          </w:rPr>
          <w:t>39</w:t>
        </w:r>
        <w:r w:rsidR="00764870">
          <w:rPr>
            <w:noProof/>
            <w:webHidden/>
          </w:rPr>
          <w:fldChar w:fldCharType="end"/>
        </w:r>
      </w:hyperlink>
    </w:p>
    <w:p w14:paraId="2EC6FD21" w14:textId="5E9D3E35"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78" w:history="1">
        <w:r w:rsidR="00764870" w:rsidRPr="00825B3C">
          <w:rPr>
            <w:rStyle w:val="Lienhypertexte"/>
            <w:noProof/>
          </w:rPr>
          <w:t>5.1.</w:t>
        </w:r>
        <w:r w:rsidR="00764870">
          <w:rPr>
            <w:rFonts w:asciiTheme="minorHAnsi" w:eastAsiaTheme="minorEastAsia" w:hAnsiTheme="minorHAnsi" w:cstheme="minorBidi"/>
            <w:smallCaps w:val="0"/>
            <w:noProof/>
            <w:sz w:val="22"/>
            <w:szCs w:val="22"/>
          </w:rPr>
          <w:tab/>
        </w:r>
        <w:r w:rsidR="00764870" w:rsidRPr="00825B3C">
          <w:rPr>
            <w:rStyle w:val="Lienhypertexte"/>
            <w:noProof/>
          </w:rPr>
          <w:t>Le contenu du chapitre</w:t>
        </w:r>
        <w:r w:rsidR="00764870">
          <w:rPr>
            <w:noProof/>
            <w:webHidden/>
          </w:rPr>
          <w:tab/>
        </w:r>
        <w:r w:rsidR="00764870">
          <w:rPr>
            <w:noProof/>
            <w:webHidden/>
          </w:rPr>
          <w:fldChar w:fldCharType="begin"/>
        </w:r>
        <w:r w:rsidR="00764870">
          <w:rPr>
            <w:noProof/>
            <w:webHidden/>
          </w:rPr>
          <w:instrText xml:space="preserve"> PAGEREF _Toc9600278 \h </w:instrText>
        </w:r>
        <w:r w:rsidR="00764870">
          <w:rPr>
            <w:noProof/>
            <w:webHidden/>
          </w:rPr>
        </w:r>
        <w:r w:rsidR="00764870">
          <w:rPr>
            <w:noProof/>
            <w:webHidden/>
          </w:rPr>
          <w:fldChar w:fldCharType="separate"/>
        </w:r>
        <w:r w:rsidR="00764870">
          <w:rPr>
            <w:noProof/>
            <w:webHidden/>
          </w:rPr>
          <w:t>39</w:t>
        </w:r>
        <w:r w:rsidR="00764870">
          <w:rPr>
            <w:noProof/>
            <w:webHidden/>
          </w:rPr>
          <w:fldChar w:fldCharType="end"/>
        </w:r>
      </w:hyperlink>
    </w:p>
    <w:p w14:paraId="22E99FD9" w14:textId="7B9E5BF9"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79" w:history="1">
        <w:r w:rsidR="00764870" w:rsidRPr="00825B3C">
          <w:rPr>
            <w:rStyle w:val="Lienhypertexte"/>
            <w:noProof/>
          </w:rPr>
          <w:t>5.2.</w:t>
        </w:r>
        <w:r w:rsidR="00764870">
          <w:rPr>
            <w:rFonts w:asciiTheme="minorHAnsi" w:eastAsiaTheme="minorEastAsia" w:hAnsiTheme="minorHAnsi" w:cstheme="minorBidi"/>
            <w:smallCaps w:val="0"/>
            <w:noProof/>
            <w:sz w:val="22"/>
            <w:szCs w:val="22"/>
          </w:rPr>
          <w:tab/>
        </w:r>
        <w:r w:rsidR="00764870" w:rsidRPr="00825B3C">
          <w:rPr>
            <w:rStyle w:val="Lienhypertexte"/>
            <w:noProof/>
          </w:rPr>
          <w:t>La documentation de Gestion de TMA</w:t>
        </w:r>
        <w:r w:rsidR="00764870">
          <w:rPr>
            <w:noProof/>
            <w:webHidden/>
          </w:rPr>
          <w:tab/>
        </w:r>
        <w:r w:rsidR="00764870">
          <w:rPr>
            <w:noProof/>
            <w:webHidden/>
          </w:rPr>
          <w:fldChar w:fldCharType="begin"/>
        </w:r>
        <w:r w:rsidR="00764870">
          <w:rPr>
            <w:noProof/>
            <w:webHidden/>
          </w:rPr>
          <w:instrText xml:space="preserve"> PAGEREF _Toc9600279 \h </w:instrText>
        </w:r>
        <w:r w:rsidR="00764870">
          <w:rPr>
            <w:noProof/>
            <w:webHidden/>
          </w:rPr>
        </w:r>
        <w:r w:rsidR="00764870">
          <w:rPr>
            <w:noProof/>
            <w:webHidden/>
          </w:rPr>
          <w:fldChar w:fldCharType="separate"/>
        </w:r>
        <w:r w:rsidR="00764870">
          <w:rPr>
            <w:noProof/>
            <w:webHidden/>
          </w:rPr>
          <w:t>39</w:t>
        </w:r>
        <w:r w:rsidR="00764870">
          <w:rPr>
            <w:noProof/>
            <w:webHidden/>
          </w:rPr>
          <w:fldChar w:fldCharType="end"/>
        </w:r>
      </w:hyperlink>
    </w:p>
    <w:p w14:paraId="77A61EE5" w14:textId="562649C2"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80" w:history="1">
        <w:r w:rsidR="00764870" w:rsidRPr="00825B3C">
          <w:rPr>
            <w:rStyle w:val="Lienhypertexte"/>
            <w:noProof/>
          </w:rPr>
          <w:t>5.2.1.</w:t>
        </w:r>
        <w:r w:rsidR="00764870">
          <w:rPr>
            <w:rFonts w:asciiTheme="minorHAnsi" w:eastAsiaTheme="minorEastAsia" w:hAnsiTheme="minorHAnsi" w:cstheme="minorBidi"/>
            <w:i w:val="0"/>
            <w:noProof/>
            <w:sz w:val="22"/>
            <w:szCs w:val="22"/>
          </w:rPr>
          <w:tab/>
        </w:r>
        <w:r w:rsidR="00764870" w:rsidRPr="00825B3C">
          <w:rPr>
            <w:rStyle w:val="Lienhypertexte"/>
            <w:noProof/>
          </w:rPr>
          <w:t>La documentation interne</w:t>
        </w:r>
        <w:r w:rsidR="00764870">
          <w:rPr>
            <w:noProof/>
            <w:webHidden/>
          </w:rPr>
          <w:tab/>
        </w:r>
        <w:r w:rsidR="00764870">
          <w:rPr>
            <w:noProof/>
            <w:webHidden/>
          </w:rPr>
          <w:fldChar w:fldCharType="begin"/>
        </w:r>
        <w:r w:rsidR="00764870">
          <w:rPr>
            <w:noProof/>
            <w:webHidden/>
          </w:rPr>
          <w:instrText xml:space="preserve"> PAGEREF _Toc9600280 \h </w:instrText>
        </w:r>
        <w:r w:rsidR="00764870">
          <w:rPr>
            <w:noProof/>
            <w:webHidden/>
          </w:rPr>
        </w:r>
        <w:r w:rsidR="00764870">
          <w:rPr>
            <w:noProof/>
            <w:webHidden/>
          </w:rPr>
          <w:fldChar w:fldCharType="separate"/>
        </w:r>
        <w:r w:rsidR="00764870">
          <w:rPr>
            <w:noProof/>
            <w:webHidden/>
          </w:rPr>
          <w:t>39</w:t>
        </w:r>
        <w:r w:rsidR="00764870">
          <w:rPr>
            <w:noProof/>
            <w:webHidden/>
          </w:rPr>
          <w:fldChar w:fldCharType="end"/>
        </w:r>
      </w:hyperlink>
    </w:p>
    <w:p w14:paraId="3AFC39F1" w14:textId="4DBF559F"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81" w:history="1">
        <w:r w:rsidR="00764870" w:rsidRPr="00825B3C">
          <w:rPr>
            <w:rStyle w:val="Lienhypertexte"/>
            <w:noProof/>
          </w:rPr>
          <w:t>5.2.2.</w:t>
        </w:r>
        <w:r w:rsidR="00764870">
          <w:rPr>
            <w:rFonts w:asciiTheme="minorHAnsi" w:eastAsiaTheme="minorEastAsia" w:hAnsiTheme="minorHAnsi" w:cstheme="minorBidi"/>
            <w:i w:val="0"/>
            <w:noProof/>
            <w:sz w:val="22"/>
            <w:szCs w:val="22"/>
          </w:rPr>
          <w:tab/>
        </w:r>
        <w:r w:rsidR="00764870" w:rsidRPr="00825B3C">
          <w:rPr>
            <w:rStyle w:val="Lienhypertexte"/>
            <w:noProof/>
          </w:rPr>
          <w:t>La documentation externe</w:t>
        </w:r>
        <w:r w:rsidR="00764870">
          <w:rPr>
            <w:noProof/>
            <w:webHidden/>
          </w:rPr>
          <w:tab/>
        </w:r>
        <w:r w:rsidR="00764870">
          <w:rPr>
            <w:noProof/>
            <w:webHidden/>
          </w:rPr>
          <w:fldChar w:fldCharType="begin"/>
        </w:r>
        <w:r w:rsidR="00764870">
          <w:rPr>
            <w:noProof/>
            <w:webHidden/>
          </w:rPr>
          <w:instrText xml:space="preserve"> PAGEREF _Toc9600281 \h </w:instrText>
        </w:r>
        <w:r w:rsidR="00764870">
          <w:rPr>
            <w:noProof/>
            <w:webHidden/>
          </w:rPr>
        </w:r>
        <w:r w:rsidR="00764870">
          <w:rPr>
            <w:noProof/>
            <w:webHidden/>
          </w:rPr>
          <w:fldChar w:fldCharType="separate"/>
        </w:r>
        <w:r w:rsidR="00764870">
          <w:rPr>
            <w:noProof/>
            <w:webHidden/>
          </w:rPr>
          <w:t>40</w:t>
        </w:r>
        <w:r w:rsidR="00764870">
          <w:rPr>
            <w:noProof/>
            <w:webHidden/>
          </w:rPr>
          <w:fldChar w:fldCharType="end"/>
        </w:r>
      </w:hyperlink>
    </w:p>
    <w:p w14:paraId="7947AB0A" w14:textId="0FF7983F"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82" w:history="1">
        <w:r w:rsidR="00764870" w:rsidRPr="00825B3C">
          <w:rPr>
            <w:rStyle w:val="Lienhypertexte"/>
            <w:noProof/>
          </w:rPr>
          <w:t>5.3.</w:t>
        </w:r>
        <w:r w:rsidR="00764870">
          <w:rPr>
            <w:rFonts w:asciiTheme="minorHAnsi" w:eastAsiaTheme="minorEastAsia" w:hAnsiTheme="minorHAnsi" w:cstheme="minorBidi"/>
            <w:smallCaps w:val="0"/>
            <w:noProof/>
            <w:sz w:val="22"/>
            <w:szCs w:val="22"/>
          </w:rPr>
          <w:tab/>
        </w:r>
        <w:r w:rsidR="00764870" w:rsidRPr="00825B3C">
          <w:rPr>
            <w:rStyle w:val="Lienhypertexte"/>
            <w:noProof/>
          </w:rPr>
          <w:t>La documentation applicative</w:t>
        </w:r>
        <w:r w:rsidR="00764870">
          <w:rPr>
            <w:noProof/>
            <w:webHidden/>
          </w:rPr>
          <w:tab/>
        </w:r>
        <w:r w:rsidR="00764870">
          <w:rPr>
            <w:noProof/>
            <w:webHidden/>
          </w:rPr>
          <w:fldChar w:fldCharType="begin"/>
        </w:r>
        <w:r w:rsidR="00764870">
          <w:rPr>
            <w:noProof/>
            <w:webHidden/>
          </w:rPr>
          <w:instrText xml:space="preserve"> PAGEREF _Toc9600282 \h </w:instrText>
        </w:r>
        <w:r w:rsidR="00764870">
          <w:rPr>
            <w:noProof/>
            <w:webHidden/>
          </w:rPr>
        </w:r>
        <w:r w:rsidR="00764870">
          <w:rPr>
            <w:noProof/>
            <w:webHidden/>
          </w:rPr>
          <w:fldChar w:fldCharType="separate"/>
        </w:r>
        <w:r w:rsidR="00764870">
          <w:rPr>
            <w:noProof/>
            <w:webHidden/>
          </w:rPr>
          <w:t>40</w:t>
        </w:r>
        <w:r w:rsidR="00764870">
          <w:rPr>
            <w:noProof/>
            <w:webHidden/>
          </w:rPr>
          <w:fldChar w:fldCharType="end"/>
        </w:r>
      </w:hyperlink>
    </w:p>
    <w:p w14:paraId="4D798C54" w14:textId="472E01FD"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83" w:history="1">
        <w:r w:rsidR="00764870" w:rsidRPr="00825B3C">
          <w:rPr>
            <w:rStyle w:val="Lienhypertexte"/>
            <w:noProof/>
          </w:rPr>
          <w:t>5.3.1.</w:t>
        </w:r>
        <w:r w:rsidR="00764870">
          <w:rPr>
            <w:rFonts w:asciiTheme="minorHAnsi" w:eastAsiaTheme="minorEastAsia" w:hAnsiTheme="minorHAnsi" w:cstheme="minorBidi"/>
            <w:i w:val="0"/>
            <w:noProof/>
            <w:sz w:val="22"/>
            <w:szCs w:val="22"/>
          </w:rPr>
          <w:tab/>
        </w:r>
        <w:r w:rsidR="00764870" w:rsidRPr="00825B3C">
          <w:rPr>
            <w:rStyle w:val="Lienhypertexte"/>
            <w:noProof/>
          </w:rPr>
          <w:t>Le fond</w:t>
        </w:r>
        <w:r w:rsidR="00764870">
          <w:rPr>
            <w:noProof/>
            <w:webHidden/>
          </w:rPr>
          <w:tab/>
        </w:r>
        <w:r w:rsidR="00764870">
          <w:rPr>
            <w:noProof/>
            <w:webHidden/>
          </w:rPr>
          <w:fldChar w:fldCharType="begin"/>
        </w:r>
        <w:r w:rsidR="00764870">
          <w:rPr>
            <w:noProof/>
            <w:webHidden/>
          </w:rPr>
          <w:instrText xml:space="preserve"> PAGEREF _Toc9600283 \h </w:instrText>
        </w:r>
        <w:r w:rsidR="00764870">
          <w:rPr>
            <w:noProof/>
            <w:webHidden/>
          </w:rPr>
        </w:r>
        <w:r w:rsidR="00764870">
          <w:rPr>
            <w:noProof/>
            <w:webHidden/>
          </w:rPr>
          <w:fldChar w:fldCharType="separate"/>
        </w:r>
        <w:r w:rsidR="00764870">
          <w:rPr>
            <w:noProof/>
            <w:webHidden/>
          </w:rPr>
          <w:t>40</w:t>
        </w:r>
        <w:r w:rsidR="00764870">
          <w:rPr>
            <w:noProof/>
            <w:webHidden/>
          </w:rPr>
          <w:fldChar w:fldCharType="end"/>
        </w:r>
      </w:hyperlink>
    </w:p>
    <w:p w14:paraId="4B09495B" w14:textId="0B5D0A25"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84" w:history="1">
        <w:r w:rsidR="00764870" w:rsidRPr="00825B3C">
          <w:rPr>
            <w:rStyle w:val="Lienhypertexte"/>
            <w:noProof/>
          </w:rPr>
          <w:t>5.3.2.</w:t>
        </w:r>
        <w:r w:rsidR="00764870">
          <w:rPr>
            <w:rFonts w:asciiTheme="minorHAnsi" w:eastAsiaTheme="minorEastAsia" w:hAnsiTheme="minorHAnsi" w:cstheme="minorBidi"/>
            <w:i w:val="0"/>
            <w:noProof/>
            <w:sz w:val="22"/>
            <w:szCs w:val="22"/>
          </w:rPr>
          <w:tab/>
        </w:r>
        <w:r w:rsidR="00764870" w:rsidRPr="00825B3C">
          <w:rPr>
            <w:rStyle w:val="Lienhypertexte"/>
            <w:noProof/>
          </w:rPr>
          <w:t>La forme  (standard de documentation)</w:t>
        </w:r>
        <w:r w:rsidR="00764870">
          <w:rPr>
            <w:noProof/>
            <w:webHidden/>
          </w:rPr>
          <w:tab/>
        </w:r>
        <w:r w:rsidR="00764870">
          <w:rPr>
            <w:noProof/>
            <w:webHidden/>
          </w:rPr>
          <w:fldChar w:fldCharType="begin"/>
        </w:r>
        <w:r w:rsidR="00764870">
          <w:rPr>
            <w:noProof/>
            <w:webHidden/>
          </w:rPr>
          <w:instrText xml:space="preserve"> PAGEREF _Toc9600284 \h </w:instrText>
        </w:r>
        <w:r w:rsidR="00764870">
          <w:rPr>
            <w:noProof/>
            <w:webHidden/>
          </w:rPr>
        </w:r>
        <w:r w:rsidR="00764870">
          <w:rPr>
            <w:noProof/>
            <w:webHidden/>
          </w:rPr>
          <w:fldChar w:fldCharType="separate"/>
        </w:r>
        <w:r w:rsidR="00764870">
          <w:rPr>
            <w:noProof/>
            <w:webHidden/>
          </w:rPr>
          <w:t>40</w:t>
        </w:r>
        <w:r w:rsidR="00764870">
          <w:rPr>
            <w:noProof/>
            <w:webHidden/>
          </w:rPr>
          <w:fldChar w:fldCharType="end"/>
        </w:r>
      </w:hyperlink>
    </w:p>
    <w:p w14:paraId="3E5015E7" w14:textId="2AAA373F"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85" w:history="1">
        <w:r w:rsidR="00764870" w:rsidRPr="00825B3C">
          <w:rPr>
            <w:rStyle w:val="Lienhypertexte"/>
            <w:noProof/>
          </w:rPr>
          <w:t>5.4.</w:t>
        </w:r>
        <w:r w:rsidR="00764870">
          <w:rPr>
            <w:rFonts w:asciiTheme="minorHAnsi" w:eastAsiaTheme="minorEastAsia" w:hAnsiTheme="minorHAnsi" w:cstheme="minorBidi"/>
            <w:smallCaps w:val="0"/>
            <w:noProof/>
            <w:sz w:val="22"/>
            <w:szCs w:val="22"/>
          </w:rPr>
          <w:tab/>
        </w:r>
        <w:r w:rsidR="00764870" w:rsidRPr="00825B3C">
          <w:rPr>
            <w:rStyle w:val="Lienhypertexte"/>
            <w:noProof/>
          </w:rPr>
          <w:t>Règles de nommage pour les livraisons</w:t>
        </w:r>
        <w:r w:rsidR="00764870">
          <w:rPr>
            <w:noProof/>
            <w:webHidden/>
          </w:rPr>
          <w:tab/>
        </w:r>
        <w:r w:rsidR="00764870">
          <w:rPr>
            <w:noProof/>
            <w:webHidden/>
          </w:rPr>
          <w:fldChar w:fldCharType="begin"/>
        </w:r>
        <w:r w:rsidR="00764870">
          <w:rPr>
            <w:noProof/>
            <w:webHidden/>
          </w:rPr>
          <w:instrText xml:space="preserve"> PAGEREF _Toc9600285 \h </w:instrText>
        </w:r>
        <w:r w:rsidR="00764870">
          <w:rPr>
            <w:noProof/>
            <w:webHidden/>
          </w:rPr>
        </w:r>
        <w:r w:rsidR="00764870">
          <w:rPr>
            <w:noProof/>
            <w:webHidden/>
          </w:rPr>
          <w:fldChar w:fldCharType="separate"/>
        </w:r>
        <w:r w:rsidR="00764870">
          <w:rPr>
            <w:noProof/>
            <w:webHidden/>
          </w:rPr>
          <w:t>40</w:t>
        </w:r>
        <w:r w:rsidR="00764870">
          <w:rPr>
            <w:noProof/>
            <w:webHidden/>
          </w:rPr>
          <w:fldChar w:fldCharType="end"/>
        </w:r>
      </w:hyperlink>
    </w:p>
    <w:p w14:paraId="216523B3" w14:textId="7489E8F2"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86" w:history="1">
        <w:r w:rsidR="00764870" w:rsidRPr="00825B3C">
          <w:rPr>
            <w:rStyle w:val="Lienhypertexte"/>
            <w:noProof/>
          </w:rPr>
          <w:t>5.5.</w:t>
        </w:r>
        <w:r w:rsidR="00764870">
          <w:rPr>
            <w:rFonts w:asciiTheme="minorHAnsi" w:eastAsiaTheme="minorEastAsia" w:hAnsiTheme="minorHAnsi" w:cstheme="minorBidi"/>
            <w:smallCaps w:val="0"/>
            <w:noProof/>
            <w:sz w:val="22"/>
            <w:szCs w:val="22"/>
          </w:rPr>
          <w:tab/>
        </w:r>
        <w:r w:rsidR="00764870" w:rsidRPr="00825B3C">
          <w:rPr>
            <w:rStyle w:val="Lienhypertexte"/>
            <w:noProof/>
          </w:rPr>
          <w:t>La gestion des versions/révisions et états</w:t>
        </w:r>
        <w:r w:rsidR="00764870">
          <w:rPr>
            <w:noProof/>
            <w:webHidden/>
          </w:rPr>
          <w:tab/>
        </w:r>
        <w:r w:rsidR="00764870">
          <w:rPr>
            <w:noProof/>
            <w:webHidden/>
          </w:rPr>
          <w:fldChar w:fldCharType="begin"/>
        </w:r>
        <w:r w:rsidR="00764870">
          <w:rPr>
            <w:noProof/>
            <w:webHidden/>
          </w:rPr>
          <w:instrText xml:space="preserve"> PAGEREF _Toc9600286 \h </w:instrText>
        </w:r>
        <w:r w:rsidR="00764870">
          <w:rPr>
            <w:noProof/>
            <w:webHidden/>
          </w:rPr>
        </w:r>
        <w:r w:rsidR="00764870">
          <w:rPr>
            <w:noProof/>
            <w:webHidden/>
          </w:rPr>
          <w:fldChar w:fldCharType="separate"/>
        </w:r>
        <w:r w:rsidR="00764870">
          <w:rPr>
            <w:noProof/>
            <w:webHidden/>
          </w:rPr>
          <w:t>40</w:t>
        </w:r>
        <w:r w:rsidR="00764870">
          <w:rPr>
            <w:noProof/>
            <w:webHidden/>
          </w:rPr>
          <w:fldChar w:fldCharType="end"/>
        </w:r>
      </w:hyperlink>
    </w:p>
    <w:p w14:paraId="40174944" w14:textId="34B59705"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87" w:history="1">
        <w:r w:rsidR="00764870" w:rsidRPr="00825B3C">
          <w:rPr>
            <w:rStyle w:val="Lienhypertexte"/>
            <w:noProof/>
          </w:rPr>
          <w:t>5.6.</w:t>
        </w:r>
        <w:r w:rsidR="00764870">
          <w:rPr>
            <w:rFonts w:asciiTheme="minorHAnsi" w:eastAsiaTheme="minorEastAsia" w:hAnsiTheme="minorHAnsi" w:cstheme="minorBidi"/>
            <w:smallCaps w:val="0"/>
            <w:noProof/>
            <w:sz w:val="22"/>
            <w:szCs w:val="22"/>
          </w:rPr>
          <w:tab/>
        </w:r>
        <w:r w:rsidR="00764870" w:rsidRPr="00825B3C">
          <w:rPr>
            <w:rStyle w:val="Lienhypertexte"/>
            <w:noProof/>
          </w:rPr>
          <w:t>Validation des documents</w:t>
        </w:r>
        <w:r w:rsidR="00764870">
          <w:rPr>
            <w:noProof/>
            <w:webHidden/>
          </w:rPr>
          <w:tab/>
        </w:r>
        <w:r w:rsidR="00764870">
          <w:rPr>
            <w:noProof/>
            <w:webHidden/>
          </w:rPr>
          <w:fldChar w:fldCharType="begin"/>
        </w:r>
        <w:r w:rsidR="00764870">
          <w:rPr>
            <w:noProof/>
            <w:webHidden/>
          </w:rPr>
          <w:instrText xml:space="preserve"> PAGEREF _Toc9600287 \h </w:instrText>
        </w:r>
        <w:r w:rsidR="00764870">
          <w:rPr>
            <w:noProof/>
            <w:webHidden/>
          </w:rPr>
        </w:r>
        <w:r w:rsidR="00764870">
          <w:rPr>
            <w:noProof/>
            <w:webHidden/>
          </w:rPr>
          <w:fldChar w:fldCharType="separate"/>
        </w:r>
        <w:r w:rsidR="00764870">
          <w:rPr>
            <w:noProof/>
            <w:webHidden/>
          </w:rPr>
          <w:t>41</w:t>
        </w:r>
        <w:r w:rsidR="00764870">
          <w:rPr>
            <w:noProof/>
            <w:webHidden/>
          </w:rPr>
          <w:fldChar w:fldCharType="end"/>
        </w:r>
      </w:hyperlink>
    </w:p>
    <w:p w14:paraId="58629B3B" w14:textId="624263AD"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88" w:history="1">
        <w:r w:rsidR="00764870" w:rsidRPr="00825B3C">
          <w:rPr>
            <w:rStyle w:val="Lienhypertexte"/>
            <w:noProof/>
          </w:rPr>
          <w:t>5.6.1.</w:t>
        </w:r>
        <w:r w:rsidR="00764870">
          <w:rPr>
            <w:rFonts w:asciiTheme="minorHAnsi" w:eastAsiaTheme="minorEastAsia" w:hAnsiTheme="minorHAnsi" w:cstheme="minorBidi"/>
            <w:i w:val="0"/>
            <w:noProof/>
            <w:sz w:val="22"/>
            <w:szCs w:val="22"/>
          </w:rPr>
          <w:tab/>
        </w:r>
        <w:r w:rsidR="00764870" w:rsidRPr="00825B3C">
          <w:rPr>
            <w:rStyle w:val="Lienhypertexte"/>
            <w:noProof/>
          </w:rPr>
          <w:t>Les documents applicatifs</w:t>
        </w:r>
        <w:r w:rsidR="00764870">
          <w:rPr>
            <w:noProof/>
            <w:webHidden/>
          </w:rPr>
          <w:tab/>
        </w:r>
        <w:r w:rsidR="00764870">
          <w:rPr>
            <w:noProof/>
            <w:webHidden/>
          </w:rPr>
          <w:fldChar w:fldCharType="begin"/>
        </w:r>
        <w:r w:rsidR="00764870">
          <w:rPr>
            <w:noProof/>
            <w:webHidden/>
          </w:rPr>
          <w:instrText xml:space="preserve"> PAGEREF _Toc9600288 \h </w:instrText>
        </w:r>
        <w:r w:rsidR="00764870">
          <w:rPr>
            <w:noProof/>
            <w:webHidden/>
          </w:rPr>
        </w:r>
        <w:r w:rsidR="00764870">
          <w:rPr>
            <w:noProof/>
            <w:webHidden/>
          </w:rPr>
          <w:fldChar w:fldCharType="separate"/>
        </w:r>
        <w:r w:rsidR="00764870">
          <w:rPr>
            <w:noProof/>
            <w:webHidden/>
          </w:rPr>
          <w:t>41</w:t>
        </w:r>
        <w:r w:rsidR="00764870">
          <w:rPr>
            <w:noProof/>
            <w:webHidden/>
          </w:rPr>
          <w:fldChar w:fldCharType="end"/>
        </w:r>
      </w:hyperlink>
    </w:p>
    <w:p w14:paraId="59EA04FE" w14:textId="47033A2F"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89" w:history="1">
        <w:r w:rsidR="00764870" w:rsidRPr="00825B3C">
          <w:rPr>
            <w:rStyle w:val="Lienhypertexte"/>
            <w:noProof/>
          </w:rPr>
          <w:t>5.6.2.</w:t>
        </w:r>
        <w:r w:rsidR="00764870">
          <w:rPr>
            <w:rFonts w:asciiTheme="minorHAnsi" w:eastAsiaTheme="minorEastAsia" w:hAnsiTheme="minorHAnsi" w:cstheme="minorBidi"/>
            <w:i w:val="0"/>
            <w:noProof/>
            <w:sz w:val="22"/>
            <w:szCs w:val="22"/>
          </w:rPr>
          <w:tab/>
        </w:r>
        <w:r w:rsidR="00764870" w:rsidRPr="00825B3C">
          <w:rPr>
            <w:rStyle w:val="Lienhypertexte"/>
            <w:noProof/>
          </w:rPr>
          <w:t>Les documents de gestion et les documents de travail</w:t>
        </w:r>
        <w:r w:rsidR="00764870">
          <w:rPr>
            <w:noProof/>
            <w:webHidden/>
          </w:rPr>
          <w:tab/>
        </w:r>
        <w:r w:rsidR="00764870">
          <w:rPr>
            <w:noProof/>
            <w:webHidden/>
          </w:rPr>
          <w:fldChar w:fldCharType="begin"/>
        </w:r>
        <w:r w:rsidR="00764870">
          <w:rPr>
            <w:noProof/>
            <w:webHidden/>
          </w:rPr>
          <w:instrText xml:space="preserve"> PAGEREF _Toc9600289 \h </w:instrText>
        </w:r>
        <w:r w:rsidR="00764870">
          <w:rPr>
            <w:noProof/>
            <w:webHidden/>
          </w:rPr>
        </w:r>
        <w:r w:rsidR="00764870">
          <w:rPr>
            <w:noProof/>
            <w:webHidden/>
          </w:rPr>
          <w:fldChar w:fldCharType="separate"/>
        </w:r>
        <w:r w:rsidR="00764870">
          <w:rPr>
            <w:noProof/>
            <w:webHidden/>
          </w:rPr>
          <w:t>41</w:t>
        </w:r>
        <w:r w:rsidR="00764870">
          <w:rPr>
            <w:noProof/>
            <w:webHidden/>
          </w:rPr>
          <w:fldChar w:fldCharType="end"/>
        </w:r>
      </w:hyperlink>
    </w:p>
    <w:p w14:paraId="01CE66F5" w14:textId="462EA788"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90" w:history="1">
        <w:r w:rsidR="00764870" w:rsidRPr="00825B3C">
          <w:rPr>
            <w:rStyle w:val="Lienhypertexte"/>
            <w:noProof/>
          </w:rPr>
          <w:t>5.7.</w:t>
        </w:r>
        <w:r w:rsidR="00764870">
          <w:rPr>
            <w:rFonts w:asciiTheme="minorHAnsi" w:eastAsiaTheme="minorEastAsia" w:hAnsiTheme="minorHAnsi" w:cstheme="minorBidi"/>
            <w:smallCaps w:val="0"/>
            <w:noProof/>
            <w:sz w:val="22"/>
            <w:szCs w:val="22"/>
          </w:rPr>
          <w:tab/>
        </w:r>
        <w:r w:rsidR="00764870" w:rsidRPr="00825B3C">
          <w:rPr>
            <w:rStyle w:val="Lienhypertexte"/>
            <w:noProof/>
          </w:rPr>
          <w:t>La diffusion des documents</w:t>
        </w:r>
        <w:r w:rsidR="00764870">
          <w:rPr>
            <w:noProof/>
            <w:webHidden/>
          </w:rPr>
          <w:tab/>
        </w:r>
        <w:r w:rsidR="00764870">
          <w:rPr>
            <w:noProof/>
            <w:webHidden/>
          </w:rPr>
          <w:fldChar w:fldCharType="begin"/>
        </w:r>
        <w:r w:rsidR="00764870">
          <w:rPr>
            <w:noProof/>
            <w:webHidden/>
          </w:rPr>
          <w:instrText xml:space="preserve"> PAGEREF _Toc9600290 \h </w:instrText>
        </w:r>
        <w:r w:rsidR="00764870">
          <w:rPr>
            <w:noProof/>
            <w:webHidden/>
          </w:rPr>
        </w:r>
        <w:r w:rsidR="00764870">
          <w:rPr>
            <w:noProof/>
            <w:webHidden/>
          </w:rPr>
          <w:fldChar w:fldCharType="separate"/>
        </w:r>
        <w:r w:rsidR="00764870">
          <w:rPr>
            <w:noProof/>
            <w:webHidden/>
          </w:rPr>
          <w:t>41</w:t>
        </w:r>
        <w:r w:rsidR="00764870">
          <w:rPr>
            <w:noProof/>
            <w:webHidden/>
          </w:rPr>
          <w:fldChar w:fldCharType="end"/>
        </w:r>
      </w:hyperlink>
    </w:p>
    <w:p w14:paraId="665080F2" w14:textId="1749DA37" w:rsidR="00764870" w:rsidRDefault="00590FED">
      <w:pPr>
        <w:pStyle w:val="TM1"/>
        <w:tabs>
          <w:tab w:val="left" w:pos="400"/>
          <w:tab w:val="right" w:leader="dot" w:pos="10025"/>
        </w:tabs>
        <w:rPr>
          <w:rFonts w:asciiTheme="minorHAnsi" w:eastAsiaTheme="minorEastAsia" w:hAnsiTheme="minorHAnsi" w:cstheme="minorBidi"/>
          <w:b w:val="0"/>
          <w:caps w:val="0"/>
          <w:noProof/>
          <w:sz w:val="22"/>
          <w:szCs w:val="22"/>
        </w:rPr>
      </w:pPr>
      <w:hyperlink w:anchor="_Toc9600291" w:history="1">
        <w:r w:rsidR="00764870" w:rsidRPr="00825B3C">
          <w:rPr>
            <w:rStyle w:val="Lienhypertexte"/>
            <w:noProof/>
          </w:rPr>
          <w:t>6.</w:t>
        </w:r>
        <w:r w:rsidR="00764870">
          <w:rPr>
            <w:rFonts w:asciiTheme="minorHAnsi" w:eastAsiaTheme="minorEastAsia" w:hAnsiTheme="minorHAnsi" w:cstheme="minorBidi"/>
            <w:b w:val="0"/>
            <w:caps w:val="0"/>
            <w:noProof/>
            <w:sz w:val="22"/>
            <w:szCs w:val="22"/>
          </w:rPr>
          <w:tab/>
        </w:r>
        <w:r w:rsidR="00764870" w:rsidRPr="00825B3C">
          <w:rPr>
            <w:rStyle w:val="Lienhypertexte"/>
            <w:noProof/>
          </w:rPr>
          <w:t>GESTION DE CONFIGURATION</w:t>
        </w:r>
        <w:r w:rsidR="00764870">
          <w:rPr>
            <w:noProof/>
            <w:webHidden/>
          </w:rPr>
          <w:tab/>
        </w:r>
        <w:r w:rsidR="00764870">
          <w:rPr>
            <w:noProof/>
            <w:webHidden/>
          </w:rPr>
          <w:fldChar w:fldCharType="begin"/>
        </w:r>
        <w:r w:rsidR="00764870">
          <w:rPr>
            <w:noProof/>
            <w:webHidden/>
          </w:rPr>
          <w:instrText xml:space="preserve"> PAGEREF _Toc9600291 \h </w:instrText>
        </w:r>
        <w:r w:rsidR="00764870">
          <w:rPr>
            <w:noProof/>
            <w:webHidden/>
          </w:rPr>
        </w:r>
        <w:r w:rsidR="00764870">
          <w:rPr>
            <w:noProof/>
            <w:webHidden/>
          </w:rPr>
          <w:fldChar w:fldCharType="separate"/>
        </w:r>
        <w:r w:rsidR="00764870">
          <w:rPr>
            <w:noProof/>
            <w:webHidden/>
          </w:rPr>
          <w:t>42</w:t>
        </w:r>
        <w:r w:rsidR="00764870">
          <w:rPr>
            <w:noProof/>
            <w:webHidden/>
          </w:rPr>
          <w:fldChar w:fldCharType="end"/>
        </w:r>
      </w:hyperlink>
    </w:p>
    <w:p w14:paraId="396FA9BF" w14:textId="41344CBC"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92" w:history="1">
        <w:r w:rsidR="00764870" w:rsidRPr="00825B3C">
          <w:rPr>
            <w:rStyle w:val="Lienhypertexte"/>
            <w:noProof/>
          </w:rPr>
          <w:t>6.1.</w:t>
        </w:r>
        <w:r w:rsidR="00764870">
          <w:rPr>
            <w:rFonts w:asciiTheme="minorHAnsi" w:eastAsiaTheme="minorEastAsia" w:hAnsiTheme="minorHAnsi" w:cstheme="minorBidi"/>
            <w:smallCaps w:val="0"/>
            <w:noProof/>
            <w:sz w:val="22"/>
            <w:szCs w:val="22"/>
          </w:rPr>
          <w:tab/>
        </w:r>
        <w:r w:rsidR="00764870" w:rsidRPr="00825B3C">
          <w:rPr>
            <w:rStyle w:val="Lienhypertexte"/>
            <w:noProof/>
          </w:rPr>
          <w:t>Le contenu du chapitre</w:t>
        </w:r>
        <w:r w:rsidR="00764870">
          <w:rPr>
            <w:noProof/>
            <w:webHidden/>
          </w:rPr>
          <w:tab/>
        </w:r>
        <w:r w:rsidR="00764870">
          <w:rPr>
            <w:noProof/>
            <w:webHidden/>
          </w:rPr>
          <w:fldChar w:fldCharType="begin"/>
        </w:r>
        <w:r w:rsidR="00764870">
          <w:rPr>
            <w:noProof/>
            <w:webHidden/>
          </w:rPr>
          <w:instrText xml:space="preserve"> PAGEREF _Toc9600292 \h </w:instrText>
        </w:r>
        <w:r w:rsidR="00764870">
          <w:rPr>
            <w:noProof/>
            <w:webHidden/>
          </w:rPr>
        </w:r>
        <w:r w:rsidR="00764870">
          <w:rPr>
            <w:noProof/>
            <w:webHidden/>
          </w:rPr>
          <w:fldChar w:fldCharType="separate"/>
        </w:r>
        <w:r w:rsidR="00764870">
          <w:rPr>
            <w:noProof/>
            <w:webHidden/>
          </w:rPr>
          <w:t>42</w:t>
        </w:r>
        <w:r w:rsidR="00764870">
          <w:rPr>
            <w:noProof/>
            <w:webHidden/>
          </w:rPr>
          <w:fldChar w:fldCharType="end"/>
        </w:r>
      </w:hyperlink>
    </w:p>
    <w:p w14:paraId="0BCFC919" w14:textId="6B841AC5"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93" w:history="1">
        <w:r w:rsidR="00764870" w:rsidRPr="00825B3C">
          <w:rPr>
            <w:rStyle w:val="Lienhypertexte"/>
            <w:noProof/>
          </w:rPr>
          <w:t>6.1.1.</w:t>
        </w:r>
        <w:r w:rsidR="00764870">
          <w:rPr>
            <w:rFonts w:asciiTheme="minorHAnsi" w:eastAsiaTheme="minorEastAsia" w:hAnsiTheme="minorHAnsi" w:cstheme="minorBidi"/>
            <w:i w:val="0"/>
            <w:noProof/>
            <w:sz w:val="22"/>
            <w:szCs w:val="22"/>
          </w:rPr>
          <w:tab/>
        </w:r>
        <w:r w:rsidR="00764870" w:rsidRPr="00825B3C">
          <w:rPr>
            <w:rStyle w:val="Lienhypertexte"/>
            <w:noProof/>
          </w:rPr>
          <w:t>Procédures de gestion de configuration des documents</w:t>
        </w:r>
        <w:r w:rsidR="00764870">
          <w:rPr>
            <w:noProof/>
            <w:webHidden/>
          </w:rPr>
          <w:tab/>
        </w:r>
        <w:r w:rsidR="00764870">
          <w:rPr>
            <w:noProof/>
            <w:webHidden/>
          </w:rPr>
          <w:fldChar w:fldCharType="begin"/>
        </w:r>
        <w:r w:rsidR="00764870">
          <w:rPr>
            <w:noProof/>
            <w:webHidden/>
          </w:rPr>
          <w:instrText xml:space="preserve"> PAGEREF _Toc9600293 \h </w:instrText>
        </w:r>
        <w:r w:rsidR="00764870">
          <w:rPr>
            <w:noProof/>
            <w:webHidden/>
          </w:rPr>
        </w:r>
        <w:r w:rsidR="00764870">
          <w:rPr>
            <w:noProof/>
            <w:webHidden/>
          </w:rPr>
          <w:fldChar w:fldCharType="separate"/>
        </w:r>
        <w:r w:rsidR="00764870">
          <w:rPr>
            <w:noProof/>
            <w:webHidden/>
          </w:rPr>
          <w:t>42</w:t>
        </w:r>
        <w:r w:rsidR="00764870">
          <w:rPr>
            <w:noProof/>
            <w:webHidden/>
          </w:rPr>
          <w:fldChar w:fldCharType="end"/>
        </w:r>
      </w:hyperlink>
    </w:p>
    <w:p w14:paraId="3D628D36" w14:textId="75135DD6"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294" w:history="1">
        <w:r w:rsidR="00764870" w:rsidRPr="00825B3C">
          <w:rPr>
            <w:rStyle w:val="Lienhypertexte"/>
            <w:noProof/>
          </w:rPr>
          <w:t>6.1.2.</w:t>
        </w:r>
        <w:r w:rsidR="00764870">
          <w:rPr>
            <w:rFonts w:asciiTheme="minorHAnsi" w:eastAsiaTheme="minorEastAsia" w:hAnsiTheme="minorHAnsi" w:cstheme="minorBidi"/>
            <w:i w:val="0"/>
            <w:noProof/>
            <w:sz w:val="22"/>
            <w:szCs w:val="22"/>
          </w:rPr>
          <w:tab/>
        </w:r>
        <w:r w:rsidR="00764870" w:rsidRPr="00825B3C">
          <w:rPr>
            <w:rStyle w:val="Lienhypertexte"/>
            <w:noProof/>
          </w:rPr>
          <w:t>Procédures de gestion de configuration des composants logiciels</w:t>
        </w:r>
        <w:r w:rsidR="00764870">
          <w:rPr>
            <w:noProof/>
            <w:webHidden/>
          </w:rPr>
          <w:tab/>
        </w:r>
        <w:r w:rsidR="00764870">
          <w:rPr>
            <w:noProof/>
            <w:webHidden/>
          </w:rPr>
          <w:fldChar w:fldCharType="begin"/>
        </w:r>
        <w:r w:rsidR="00764870">
          <w:rPr>
            <w:noProof/>
            <w:webHidden/>
          </w:rPr>
          <w:instrText xml:space="preserve"> PAGEREF _Toc9600294 \h </w:instrText>
        </w:r>
        <w:r w:rsidR="00764870">
          <w:rPr>
            <w:noProof/>
            <w:webHidden/>
          </w:rPr>
        </w:r>
        <w:r w:rsidR="00764870">
          <w:rPr>
            <w:noProof/>
            <w:webHidden/>
          </w:rPr>
          <w:fldChar w:fldCharType="separate"/>
        </w:r>
        <w:r w:rsidR="00764870">
          <w:rPr>
            <w:noProof/>
            <w:webHidden/>
          </w:rPr>
          <w:t>42</w:t>
        </w:r>
        <w:r w:rsidR="00764870">
          <w:rPr>
            <w:noProof/>
            <w:webHidden/>
          </w:rPr>
          <w:fldChar w:fldCharType="end"/>
        </w:r>
      </w:hyperlink>
    </w:p>
    <w:p w14:paraId="08D03540" w14:textId="6882FEB0" w:rsidR="00764870" w:rsidRDefault="00590FED">
      <w:pPr>
        <w:pStyle w:val="TM1"/>
        <w:tabs>
          <w:tab w:val="left" w:pos="400"/>
          <w:tab w:val="right" w:leader="dot" w:pos="10025"/>
        </w:tabs>
        <w:rPr>
          <w:rFonts w:asciiTheme="minorHAnsi" w:eastAsiaTheme="minorEastAsia" w:hAnsiTheme="minorHAnsi" w:cstheme="minorBidi"/>
          <w:b w:val="0"/>
          <w:caps w:val="0"/>
          <w:noProof/>
          <w:sz w:val="22"/>
          <w:szCs w:val="22"/>
        </w:rPr>
      </w:pPr>
      <w:hyperlink w:anchor="_Toc9600295" w:history="1">
        <w:r w:rsidR="00764870" w:rsidRPr="00825B3C">
          <w:rPr>
            <w:rStyle w:val="Lienhypertexte"/>
            <w:noProof/>
          </w:rPr>
          <w:t>7.</w:t>
        </w:r>
        <w:r w:rsidR="00764870">
          <w:rPr>
            <w:rFonts w:asciiTheme="minorHAnsi" w:eastAsiaTheme="minorEastAsia" w:hAnsiTheme="minorHAnsi" w:cstheme="minorBidi"/>
            <w:b w:val="0"/>
            <w:caps w:val="0"/>
            <w:noProof/>
            <w:sz w:val="22"/>
            <w:szCs w:val="22"/>
          </w:rPr>
          <w:tab/>
        </w:r>
        <w:r w:rsidR="00764870" w:rsidRPr="00825B3C">
          <w:rPr>
            <w:rStyle w:val="Lienhypertexte"/>
            <w:noProof/>
          </w:rPr>
          <w:t>METHODES, OUTILS ET REGLES</w:t>
        </w:r>
        <w:r w:rsidR="00764870">
          <w:rPr>
            <w:noProof/>
            <w:webHidden/>
          </w:rPr>
          <w:tab/>
        </w:r>
        <w:r w:rsidR="00764870">
          <w:rPr>
            <w:noProof/>
            <w:webHidden/>
          </w:rPr>
          <w:fldChar w:fldCharType="begin"/>
        </w:r>
        <w:r w:rsidR="00764870">
          <w:rPr>
            <w:noProof/>
            <w:webHidden/>
          </w:rPr>
          <w:instrText xml:space="preserve"> PAGEREF _Toc9600295 \h </w:instrText>
        </w:r>
        <w:r w:rsidR="00764870">
          <w:rPr>
            <w:noProof/>
            <w:webHidden/>
          </w:rPr>
        </w:r>
        <w:r w:rsidR="00764870">
          <w:rPr>
            <w:noProof/>
            <w:webHidden/>
          </w:rPr>
          <w:fldChar w:fldCharType="separate"/>
        </w:r>
        <w:r w:rsidR="00764870">
          <w:rPr>
            <w:noProof/>
            <w:webHidden/>
          </w:rPr>
          <w:t>43</w:t>
        </w:r>
        <w:r w:rsidR="00764870">
          <w:rPr>
            <w:noProof/>
            <w:webHidden/>
          </w:rPr>
          <w:fldChar w:fldCharType="end"/>
        </w:r>
      </w:hyperlink>
    </w:p>
    <w:p w14:paraId="3697898E" w14:textId="5065A9ED"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96" w:history="1">
        <w:r w:rsidR="00764870" w:rsidRPr="00825B3C">
          <w:rPr>
            <w:rStyle w:val="Lienhypertexte"/>
            <w:noProof/>
          </w:rPr>
          <w:t>7.1.</w:t>
        </w:r>
        <w:r w:rsidR="00764870">
          <w:rPr>
            <w:rFonts w:asciiTheme="minorHAnsi" w:eastAsiaTheme="minorEastAsia" w:hAnsiTheme="minorHAnsi" w:cstheme="minorBidi"/>
            <w:smallCaps w:val="0"/>
            <w:noProof/>
            <w:sz w:val="22"/>
            <w:szCs w:val="22"/>
          </w:rPr>
          <w:tab/>
        </w:r>
        <w:r w:rsidR="00764870" w:rsidRPr="00825B3C">
          <w:rPr>
            <w:rStyle w:val="Lienhypertexte"/>
            <w:noProof/>
          </w:rPr>
          <w:t>Le contenu du chapitre</w:t>
        </w:r>
        <w:r w:rsidR="00764870">
          <w:rPr>
            <w:noProof/>
            <w:webHidden/>
          </w:rPr>
          <w:tab/>
        </w:r>
        <w:r w:rsidR="00764870">
          <w:rPr>
            <w:noProof/>
            <w:webHidden/>
          </w:rPr>
          <w:fldChar w:fldCharType="begin"/>
        </w:r>
        <w:r w:rsidR="00764870">
          <w:rPr>
            <w:noProof/>
            <w:webHidden/>
          </w:rPr>
          <w:instrText xml:space="preserve"> PAGEREF _Toc9600296 \h </w:instrText>
        </w:r>
        <w:r w:rsidR="00764870">
          <w:rPr>
            <w:noProof/>
            <w:webHidden/>
          </w:rPr>
        </w:r>
        <w:r w:rsidR="00764870">
          <w:rPr>
            <w:noProof/>
            <w:webHidden/>
          </w:rPr>
          <w:fldChar w:fldCharType="separate"/>
        </w:r>
        <w:r w:rsidR="00764870">
          <w:rPr>
            <w:noProof/>
            <w:webHidden/>
          </w:rPr>
          <w:t>43</w:t>
        </w:r>
        <w:r w:rsidR="00764870">
          <w:rPr>
            <w:noProof/>
            <w:webHidden/>
          </w:rPr>
          <w:fldChar w:fldCharType="end"/>
        </w:r>
      </w:hyperlink>
    </w:p>
    <w:p w14:paraId="6E84D3FD" w14:textId="2B1E10A2"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97" w:history="1">
        <w:r w:rsidR="00764870" w:rsidRPr="00825B3C">
          <w:rPr>
            <w:rStyle w:val="Lienhypertexte"/>
            <w:noProof/>
          </w:rPr>
          <w:t>7.2.</w:t>
        </w:r>
        <w:r w:rsidR="00764870">
          <w:rPr>
            <w:rFonts w:asciiTheme="minorHAnsi" w:eastAsiaTheme="minorEastAsia" w:hAnsiTheme="minorHAnsi" w:cstheme="minorBidi"/>
            <w:smallCaps w:val="0"/>
            <w:noProof/>
            <w:sz w:val="22"/>
            <w:szCs w:val="22"/>
          </w:rPr>
          <w:tab/>
        </w:r>
        <w:r w:rsidR="00764870" w:rsidRPr="00825B3C">
          <w:rPr>
            <w:rStyle w:val="Lienhypertexte"/>
            <w:noProof/>
          </w:rPr>
          <w:t>Les méthodes</w:t>
        </w:r>
        <w:r w:rsidR="00764870">
          <w:rPr>
            <w:noProof/>
            <w:webHidden/>
          </w:rPr>
          <w:tab/>
        </w:r>
        <w:r w:rsidR="00764870">
          <w:rPr>
            <w:noProof/>
            <w:webHidden/>
          </w:rPr>
          <w:fldChar w:fldCharType="begin"/>
        </w:r>
        <w:r w:rsidR="00764870">
          <w:rPr>
            <w:noProof/>
            <w:webHidden/>
          </w:rPr>
          <w:instrText xml:space="preserve"> PAGEREF _Toc9600297 \h </w:instrText>
        </w:r>
        <w:r w:rsidR="00764870">
          <w:rPr>
            <w:noProof/>
            <w:webHidden/>
          </w:rPr>
        </w:r>
        <w:r w:rsidR="00764870">
          <w:rPr>
            <w:noProof/>
            <w:webHidden/>
          </w:rPr>
          <w:fldChar w:fldCharType="separate"/>
        </w:r>
        <w:r w:rsidR="00764870">
          <w:rPr>
            <w:noProof/>
            <w:webHidden/>
          </w:rPr>
          <w:t>43</w:t>
        </w:r>
        <w:r w:rsidR="00764870">
          <w:rPr>
            <w:noProof/>
            <w:webHidden/>
          </w:rPr>
          <w:fldChar w:fldCharType="end"/>
        </w:r>
      </w:hyperlink>
    </w:p>
    <w:p w14:paraId="78C59515" w14:textId="72AD067A"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98" w:history="1">
        <w:r w:rsidR="00764870" w:rsidRPr="00825B3C">
          <w:rPr>
            <w:rStyle w:val="Lienhypertexte"/>
            <w:noProof/>
          </w:rPr>
          <w:t>7.3.</w:t>
        </w:r>
        <w:r w:rsidR="00764870">
          <w:rPr>
            <w:rFonts w:asciiTheme="minorHAnsi" w:eastAsiaTheme="minorEastAsia" w:hAnsiTheme="minorHAnsi" w:cstheme="minorBidi"/>
            <w:smallCaps w:val="0"/>
            <w:noProof/>
            <w:sz w:val="22"/>
            <w:szCs w:val="22"/>
          </w:rPr>
          <w:tab/>
        </w:r>
        <w:r w:rsidR="00764870" w:rsidRPr="00825B3C">
          <w:rPr>
            <w:rStyle w:val="Lienhypertexte"/>
            <w:noProof/>
          </w:rPr>
          <w:t>Les outils de gestion de projet et développement</w:t>
        </w:r>
        <w:r w:rsidR="00764870">
          <w:rPr>
            <w:noProof/>
            <w:webHidden/>
          </w:rPr>
          <w:tab/>
        </w:r>
        <w:r w:rsidR="00764870">
          <w:rPr>
            <w:noProof/>
            <w:webHidden/>
          </w:rPr>
          <w:fldChar w:fldCharType="begin"/>
        </w:r>
        <w:r w:rsidR="00764870">
          <w:rPr>
            <w:noProof/>
            <w:webHidden/>
          </w:rPr>
          <w:instrText xml:space="preserve"> PAGEREF _Toc9600298 \h </w:instrText>
        </w:r>
        <w:r w:rsidR="00764870">
          <w:rPr>
            <w:noProof/>
            <w:webHidden/>
          </w:rPr>
        </w:r>
        <w:r w:rsidR="00764870">
          <w:rPr>
            <w:noProof/>
            <w:webHidden/>
          </w:rPr>
          <w:fldChar w:fldCharType="separate"/>
        </w:r>
        <w:r w:rsidR="00764870">
          <w:rPr>
            <w:noProof/>
            <w:webHidden/>
          </w:rPr>
          <w:t>45</w:t>
        </w:r>
        <w:r w:rsidR="00764870">
          <w:rPr>
            <w:noProof/>
            <w:webHidden/>
          </w:rPr>
          <w:fldChar w:fldCharType="end"/>
        </w:r>
      </w:hyperlink>
    </w:p>
    <w:p w14:paraId="4EF5305A" w14:textId="50DCA8FD"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299" w:history="1">
        <w:r w:rsidR="00764870" w:rsidRPr="00825B3C">
          <w:rPr>
            <w:rStyle w:val="Lienhypertexte"/>
            <w:noProof/>
          </w:rPr>
          <w:t>7.4.</w:t>
        </w:r>
        <w:r w:rsidR="00764870">
          <w:rPr>
            <w:rFonts w:asciiTheme="minorHAnsi" w:eastAsiaTheme="minorEastAsia" w:hAnsiTheme="minorHAnsi" w:cstheme="minorBidi"/>
            <w:smallCaps w:val="0"/>
            <w:noProof/>
            <w:sz w:val="22"/>
            <w:szCs w:val="22"/>
          </w:rPr>
          <w:tab/>
        </w:r>
        <w:r w:rsidR="00764870" w:rsidRPr="00825B3C">
          <w:rPr>
            <w:rStyle w:val="Lienhypertexte"/>
            <w:noProof/>
          </w:rPr>
          <w:t>Les plates-formes de développement et de production</w:t>
        </w:r>
        <w:r w:rsidR="00764870">
          <w:rPr>
            <w:noProof/>
            <w:webHidden/>
          </w:rPr>
          <w:tab/>
        </w:r>
        <w:r w:rsidR="00764870">
          <w:rPr>
            <w:noProof/>
            <w:webHidden/>
          </w:rPr>
          <w:fldChar w:fldCharType="begin"/>
        </w:r>
        <w:r w:rsidR="00764870">
          <w:rPr>
            <w:noProof/>
            <w:webHidden/>
          </w:rPr>
          <w:instrText xml:space="preserve"> PAGEREF _Toc9600299 \h </w:instrText>
        </w:r>
        <w:r w:rsidR="00764870">
          <w:rPr>
            <w:noProof/>
            <w:webHidden/>
          </w:rPr>
        </w:r>
        <w:r w:rsidR="00764870">
          <w:rPr>
            <w:noProof/>
            <w:webHidden/>
          </w:rPr>
          <w:fldChar w:fldCharType="separate"/>
        </w:r>
        <w:r w:rsidR="00764870">
          <w:rPr>
            <w:noProof/>
            <w:webHidden/>
          </w:rPr>
          <w:t>47</w:t>
        </w:r>
        <w:r w:rsidR="00764870">
          <w:rPr>
            <w:noProof/>
            <w:webHidden/>
          </w:rPr>
          <w:fldChar w:fldCharType="end"/>
        </w:r>
      </w:hyperlink>
    </w:p>
    <w:p w14:paraId="2F4CD1ED" w14:textId="73E91B89"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300" w:history="1">
        <w:r w:rsidR="00764870" w:rsidRPr="00825B3C">
          <w:rPr>
            <w:rStyle w:val="Lienhypertexte"/>
            <w:noProof/>
          </w:rPr>
          <w:t>7.5.</w:t>
        </w:r>
        <w:r w:rsidR="00764870">
          <w:rPr>
            <w:rFonts w:asciiTheme="minorHAnsi" w:eastAsiaTheme="minorEastAsia" w:hAnsiTheme="minorHAnsi" w:cstheme="minorBidi"/>
            <w:smallCaps w:val="0"/>
            <w:noProof/>
            <w:sz w:val="22"/>
            <w:szCs w:val="22"/>
          </w:rPr>
          <w:tab/>
        </w:r>
        <w:r w:rsidR="00764870" w:rsidRPr="00825B3C">
          <w:rPr>
            <w:rStyle w:val="Lienhypertexte"/>
            <w:noProof/>
          </w:rPr>
          <w:t>Les règles</w:t>
        </w:r>
        <w:r w:rsidR="00764870">
          <w:rPr>
            <w:noProof/>
            <w:webHidden/>
          </w:rPr>
          <w:tab/>
        </w:r>
        <w:r w:rsidR="00764870">
          <w:rPr>
            <w:noProof/>
            <w:webHidden/>
          </w:rPr>
          <w:fldChar w:fldCharType="begin"/>
        </w:r>
        <w:r w:rsidR="00764870">
          <w:rPr>
            <w:noProof/>
            <w:webHidden/>
          </w:rPr>
          <w:instrText xml:space="preserve"> PAGEREF _Toc9600300 \h </w:instrText>
        </w:r>
        <w:r w:rsidR="00764870">
          <w:rPr>
            <w:noProof/>
            <w:webHidden/>
          </w:rPr>
        </w:r>
        <w:r w:rsidR="00764870">
          <w:rPr>
            <w:noProof/>
            <w:webHidden/>
          </w:rPr>
          <w:fldChar w:fldCharType="separate"/>
        </w:r>
        <w:r w:rsidR="00764870">
          <w:rPr>
            <w:noProof/>
            <w:webHidden/>
          </w:rPr>
          <w:t>47</w:t>
        </w:r>
        <w:r w:rsidR="00764870">
          <w:rPr>
            <w:noProof/>
            <w:webHidden/>
          </w:rPr>
          <w:fldChar w:fldCharType="end"/>
        </w:r>
      </w:hyperlink>
    </w:p>
    <w:p w14:paraId="311E33C9" w14:textId="7E55C228" w:rsidR="00764870" w:rsidRDefault="00590FED">
      <w:pPr>
        <w:pStyle w:val="TM1"/>
        <w:tabs>
          <w:tab w:val="left" w:pos="400"/>
          <w:tab w:val="right" w:leader="dot" w:pos="10025"/>
        </w:tabs>
        <w:rPr>
          <w:rFonts w:asciiTheme="minorHAnsi" w:eastAsiaTheme="minorEastAsia" w:hAnsiTheme="minorHAnsi" w:cstheme="minorBidi"/>
          <w:b w:val="0"/>
          <w:caps w:val="0"/>
          <w:noProof/>
          <w:sz w:val="22"/>
          <w:szCs w:val="22"/>
        </w:rPr>
      </w:pPr>
      <w:hyperlink w:anchor="_Toc9600301" w:history="1">
        <w:r w:rsidR="00764870" w:rsidRPr="00825B3C">
          <w:rPr>
            <w:rStyle w:val="Lienhypertexte"/>
            <w:noProof/>
          </w:rPr>
          <w:t>8.</w:t>
        </w:r>
        <w:r w:rsidR="00764870">
          <w:rPr>
            <w:rFonts w:asciiTheme="minorHAnsi" w:eastAsiaTheme="minorEastAsia" w:hAnsiTheme="minorHAnsi" w:cstheme="minorBidi"/>
            <w:b w:val="0"/>
            <w:caps w:val="0"/>
            <w:noProof/>
            <w:sz w:val="22"/>
            <w:szCs w:val="22"/>
          </w:rPr>
          <w:tab/>
        </w:r>
        <w:r w:rsidR="00764870" w:rsidRPr="00825B3C">
          <w:rPr>
            <w:rStyle w:val="Lienhypertexte"/>
            <w:noProof/>
          </w:rPr>
          <w:t>LIVRAISONS et réception</w:t>
        </w:r>
        <w:r w:rsidR="00764870">
          <w:rPr>
            <w:noProof/>
            <w:webHidden/>
          </w:rPr>
          <w:tab/>
        </w:r>
        <w:r w:rsidR="00764870">
          <w:rPr>
            <w:noProof/>
            <w:webHidden/>
          </w:rPr>
          <w:fldChar w:fldCharType="begin"/>
        </w:r>
        <w:r w:rsidR="00764870">
          <w:rPr>
            <w:noProof/>
            <w:webHidden/>
          </w:rPr>
          <w:instrText xml:space="preserve"> PAGEREF _Toc9600301 \h </w:instrText>
        </w:r>
        <w:r w:rsidR="00764870">
          <w:rPr>
            <w:noProof/>
            <w:webHidden/>
          </w:rPr>
        </w:r>
        <w:r w:rsidR="00764870">
          <w:rPr>
            <w:noProof/>
            <w:webHidden/>
          </w:rPr>
          <w:fldChar w:fldCharType="separate"/>
        </w:r>
        <w:r w:rsidR="00764870">
          <w:rPr>
            <w:noProof/>
            <w:webHidden/>
          </w:rPr>
          <w:t>48</w:t>
        </w:r>
        <w:r w:rsidR="00764870">
          <w:rPr>
            <w:noProof/>
            <w:webHidden/>
          </w:rPr>
          <w:fldChar w:fldCharType="end"/>
        </w:r>
      </w:hyperlink>
    </w:p>
    <w:p w14:paraId="6EB572D2" w14:textId="6897EB9A"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302" w:history="1">
        <w:r w:rsidR="00764870" w:rsidRPr="00825B3C">
          <w:rPr>
            <w:rStyle w:val="Lienhypertexte"/>
            <w:noProof/>
          </w:rPr>
          <w:t>8.1.</w:t>
        </w:r>
        <w:r w:rsidR="00764870">
          <w:rPr>
            <w:rFonts w:asciiTheme="minorHAnsi" w:eastAsiaTheme="minorEastAsia" w:hAnsiTheme="minorHAnsi" w:cstheme="minorBidi"/>
            <w:smallCaps w:val="0"/>
            <w:noProof/>
            <w:sz w:val="22"/>
            <w:szCs w:val="22"/>
          </w:rPr>
          <w:tab/>
        </w:r>
        <w:r w:rsidR="00764870" w:rsidRPr="00825B3C">
          <w:rPr>
            <w:rStyle w:val="Lienhypertexte"/>
            <w:noProof/>
          </w:rPr>
          <w:t>Le contenu du chapitre</w:t>
        </w:r>
        <w:r w:rsidR="00764870">
          <w:rPr>
            <w:noProof/>
            <w:webHidden/>
          </w:rPr>
          <w:tab/>
        </w:r>
        <w:r w:rsidR="00764870">
          <w:rPr>
            <w:noProof/>
            <w:webHidden/>
          </w:rPr>
          <w:fldChar w:fldCharType="begin"/>
        </w:r>
        <w:r w:rsidR="00764870">
          <w:rPr>
            <w:noProof/>
            <w:webHidden/>
          </w:rPr>
          <w:instrText xml:space="preserve"> PAGEREF _Toc9600302 \h </w:instrText>
        </w:r>
        <w:r w:rsidR="00764870">
          <w:rPr>
            <w:noProof/>
            <w:webHidden/>
          </w:rPr>
        </w:r>
        <w:r w:rsidR="00764870">
          <w:rPr>
            <w:noProof/>
            <w:webHidden/>
          </w:rPr>
          <w:fldChar w:fldCharType="separate"/>
        </w:r>
        <w:r w:rsidR="00764870">
          <w:rPr>
            <w:noProof/>
            <w:webHidden/>
          </w:rPr>
          <w:t>48</w:t>
        </w:r>
        <w:r w:rsidR="00764870">
          <w:rPr>
            <w:noProof/>
            <w:webHidden/>
          </w:rPr>
          <w:fldChar w:fldCharType="end"/>
        </w:r>
      </w:hyperlink>
    </w:p>
    <w:p w14:paraId="4202C319" w14:textId="413CF2A2"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303" w:history="1">
        <w:r w:rsidR="00764870" w:rsidRPr="00825B3C">
          <w:rPr>
            <w:rStyle w:val="Lienhypertexte"/>
            <w:noProof/>
          </w:rPr>
          <w:t>8.2.</w:t>
        </w:r>
        <w:r w:rsidR="00764870">
          <w:rPr>
            <w:rFonts w:asciiTheme="minorHAnsi" w:eastAsiaTheme="minorEastAsia" w:hAnsiTheme="minorHAnsi" w:cstheme="minorBidi"/>
            <w:smallCaps w:val="0"/>
            <w:noProof/>
            <w:sz w:val="22"/>
            <w:szCs w:val="22"/>
          </w:rPr>
          <w:tab/>
        </w:r>
        <w:r w:rsidR="00764870" w:rsidRPr="00825B3C">
          <w:rPr>
            <w:rStyle w:val="Lienhypertexte"/>
            <w:noProof/>
          </w:rPr>
          <w:t>Les livraisons</w:t>
        </w:r>
        <w:r w:rsidR="00764870">
          <w:rPr>
            <w:noProof/>
            <w:webHidden/>
          </w:rPr>
          <w:tab/>
        </w:r>
        <w:r w:rsidR="00764870">
          <w:rPr>
            <w:noProof/>
            <w:webHidden/>
          </w:rPr>
          <w:fldChar w:fldCharType="begin"/>
        </w:r>
        <w:r w:rsidR="00764870">
          <w:rPr>
            <w:noProof/>
            <w:webHidden/>
          </w:rPr>
          <w:instrText xml:space="preserve"> PAGEREF _Toc9600303 \h </w:instrText>
        </w:r>
        <w:r w:rsidR="00764870">
          <w:rPr>
            <w:noProof/>
            <w:webHidden/>
          </w:rPr>
        </w:r>
        <w:r w:rsidR="00764870">
          <w:rPr>
            <w:noProof/>
            <w:webHidden/>
          </w:rPr>
          <w:fldChar w:fldCharType="separate"/>
        </w:r>
        <w:r w:rsidR="00764870">
          <w:rPr>
            <w:noProof/>
            <w:webHidden/>
          </w:rPr>
          <w:t>48</w:t>
        </w:r>
        <w:r w:rsidR="00764870">
          <w:rPr>
            <w:noProof/>
            <w:webHidden/>
          </w:rPr>
          <w:fldChar w:fldCharType="end"/>
        </w:r>
      </w:hyperlink>
    </w:p>
    <w:p w14:paraId="7F0363A1" w14:textId="77BE9CB0"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04" w:history="1">
        <w:r w:rsidR="00764870" w:rsidRPr="00825B3C">
          <w:rPr>
            <w:rStyle w:val="Lienhypertexte"/>
            <w:noProof/>
          </w:rPr>
          <w:t>8.2.1.</w:t>
        </w:r>
        <w:r w:rsidR="00764870">
          <w:rPr>
            <w:rFonts w:asciiTheme="minorHAnsi" w:eastAsiaTheme="minorEastAsia" w:hAnsiTheme="minorHAnsi" w:cstheme="minorBidi"/>
            <w:i w:val="0"/>
            <w:noProof/>
            <w:sz w:val="22"/>
            <w:szCs w:val="22"/>
          </w:rPr>
          <w:tab/>
        </w:r>
        <w:r w:rsidR="00764870" w:rsidRPr="00825B3C">
          <w:rPr>
            <w:rStyle w:val="Lienhypertexte"/>
            <w:noProof/>
          </w:rPr>
          <w:t>Acceptation de la livraison :</w:t>
        </w:r>
        <w:r w:rsidR="00764870">
          <w:rPr>
            <w:noProof/>
            <w:webHidden/>
          </w:rPr>
          <w:tab/>
        </w:r>
        <w:r w:rsidR="00764870">
          <w:rPr>
            <w:noProof/>
            <w:webHidden/>
          </w:rPr>
          <w:fldChar w:fldCharType="begin"/>
        </w:r>
        <w:r w:rsidR="00764870">
          <w:rPr>
            <w:noProof/>
            <w:webHidden/>
          </w:rPr>
          <w:instrText xml:space="preserve"> PAGEREF _Toc9600304 \h </w:instrText>
        </w:r>
        <w:r w:rsidR="00764870">
          <w:rPr>
            <w:noProof/>
            <w:webHidden/>
          </w:rPr>
        </w:r>
        <w:r w:rsidR="00764870">
          <w:rPr>
            <w:noProof/>
            <w:webHidden/>
          </w:rPr>
          <w:fldChar w:fldCharType="separate"/>
        </w:r>
        <w:r w:rsidR="00764870">
          <w:rPr>
            <w:noProof/>
            <w:webHidden/>
          </w:rPr>
          <w:t>49</w:t>
        </w:r>
        <w:r w:rsidR="00764870">
          <w:rPr>
            <w:noProof/>
            <w:webHidden/>
          </w:rPr>
          <w:fldChar w:fldCharType="end"/>
        </w:r>
      </w:hyperlink>
    </w:p>
    <w:p w14:paraId="4012179E" w14:textId="68BD7683"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305" w:history="1">
        <w:r w:rsidR="00764870" w:rsidRPr="00825B3C">
          <w:rPr>
            <w:rStyle w:val="Lienhypertexte"/>
            <w:noProof/>
          </w:rPr>
          <w:t>8.3.</w:t>
        </w:r>
        <w:r w:rsidR="00764870">
          <w:rPr>
            <w:rFonts w:asciiTheme="minorHAnsi" w:eastAsiaTheme="minorEastAsia" w:hAnsiTheme="minorHAnsi" w:cstheme="minorBidi"/>
            <w:smallCaps w:val="0"/>
            <w:noProof/>
            <w:sz w:val="22"/>
            <w:szCs w:val="22"/>
          </w:rPr>
          <w:tab/>
        </w:r>
        <w:r w:rsidR="00764870" w:rsidRPr="00825B3C">
          <w:rPr>
            <w:rStyle w:val="Lienhypertexte"/>
            <w:noProof/>
          </w:rPr>
          <w:t>La réception</w:t>
        </w:r>
        <w:r w:rsidR="00764870">
          <w:rPr>
            <w:noProof/>
            <w:webHidden/>
          </w:rPr>
          <w:tab/>
        </w:r>
        <w:r w:rsidR="00764870">
          <w:rPr>
            <w:noProof/>
            <w:webHidden/>
          </w:rPr>
          <w:fldChar w:fldCharType="begin"/>
        </w:r>
        <w:r w:rsidR="00764870">
          <w:rPr>
            <w:noProof/>
            <w:webHidden/>
          </w:rPr>
          <w:instrText xml:space="preserve"> PAGEREF _Toc9600305 \h </w:instrText>
        </w:r>
        <w:r w:rsidR="00764870">
          <w:rPr>
            <w:noProof/>
            <w:webHidden/>
          </w:rPr>
        </w:r>
        <w:r w:rsidR="00764870">
          <w:rPr>
            <w:noProof/>
            <w:webHidden/>
          </w:rPr>
          <w:fldChar w:fldCharType="separate"/>
        </w:r>
        <w:r w:rsidR="00764870">
          <w:rPr>
            <w:noProof/>
            <w:webHidden/>
          </w:rPr>
          <w:t>49</w:t>
        </w:r>
        <w:r w:rsidR="00764870">
          <w:rPr>
            <w:noProof/>
            <w:webHidden/>
          </w:rPr>
          <w:fldChar w:fldCharType="end"/>
        </w:r>
      </w:hyperlink>
    </w:p>
    <w:p w14:paraId="1120D341" w14:textId="17150234"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06" w:history="1">
        <w:r w:rsidR="00764870" w:rsidRPr="00825B3C">
          <w:rPr>
            <w:rStyle w:val="Lienhypertexte"/>
            <w:noProof/>
          </w:rPr>
          <w:t>8.3.1.</w:t>
        </w:r>
        <w:r w:rsidR="00764870">
          <w:rPr>
            <w:rFonts w:asciiTheme="minorHAnsi" w:eastAsiaTheme="minorEastAsia" w:hAnsiTheme="minorHAnsi" w:cstheme="minorBidi"/>
            <w:i w:val="0"/>
            <w:noProof/>
            <w:sz w:val="22"/>
            <w:szCs w:val="22"/>
          </w:rPr>
          <w:tab/>
        </w:r>
        <w:r w:rsidR="00764870" w:rsidRPr="00825B3C">
          <w:rPr>
            <w:rStyle w:val="Lienhypertexte"/>
            <w:noProof/>
          </w:rPr>
          <w:t>Vérification d’aptitude (VA)</w:t>
        </w:r>
        <w:r w:rsidR="00764870">
          <w:rPr>
            <w:noProof/>
            <w:webHidden/>
          </w:rPr>
          <w:tab/>
        </w:r>
        <w:r w:rsidR="00764870">
          <w:rPr>
            <w:noProof/>
            <w:webHidden/>
          </w:rPr>
          <w:fldChar w:fldCharType="begin"/>
        </w:r>
        <w:r w:rsidR="00764870">
          <w:rPr>
            <w:noProof/>
            <w:webHidden/>
          </w:rPr>
          <w:instrText xml:space="preserve"> PAGEREF _Toc9600306 \h </w:instrText>
        </w:r>
        <w:r w:rsidR="00764870">
          <w:rPr>
            <w:noProof/>
            <w:webHidden/>
          </w:rPr>
        </w:r>
        <w:r w:rsidR="00764870">
          <w:rPr>
            <w:noProof/>
            <w:webHidden/>
          </w:rPr>
          <w:fldChar w:fldCharType="separate"/>
        </w:r>
        <w:r w:rsidR="00764870">
          <w:rPr>
            <w:noProof/>
            <w:webHidden/>
          </w:rPr>
          <w:t>49</w:t>
        </w:r>
        <w:r w:rsidR="00764870">
          <w:rPr>
            <w:noProof/>
            <w:webHidden/>
          </w:rPr>
          <w:fldChar w:fldCharType="end"/>
        </w:r>
      </w:hyperlink>
    </w:p>
    <w:p w14:paraId="335529B3" w14:textId="71655709"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07" w:history="1">
        <w:r w:rsidR="00764870" w:rsidRPr="00825B3C">
          <w:rPr>
            <w:rStyle w:val="Lienhypertexte"/>
            <w:noProof/>
          </w:rPr>
          <w:t>8.3.2.</w:t>
        </w:r>
        <w:r w:rsidR="00764870">
          <w:rPr>
            <w:rFonts w:asciiTheme="minorHAnsi" w:eastAsiaTheme="minorEastAsia" w:hAnsiTheme="minorHAnsi" w:cstheme="minorBidi"/>
            <w:i w:val="0"/>
            <w:noProof/>
            <w:sz w:val="22"/>
            <w:szCs w:val="22"/>
          </w:rPr>
          <w:tab/>
        </w:r>
        <w:r w:rsidR="00764870" w:rsidRPr="00825B3C">
          <w:rPr>
            <w:rStyle w:val="Lienhypertexte"/>
            <w:noProof/>
          </w:rPr>
          <w:t>Vérification de service régulier (VSR)</w:t>
        </w:r>
        <w:r w:rsidR="00764870">
          <w:rPr>
            <w:noProof/>
            <w:webHidden/>
          </w:rPr>
          <w:tab/>
        </w:r>
        <w:r w:rsidR="00764870">
          <w:rPr>
            <w:noProof/>
            <w:webHidden/>
          </w:rPr>
          <w:fldChar w:fldCharType="begin"/>
        </w:r>
        <w:r w:rsidR="00764870">
          <w:rPr>
            <w:noProof/>
            <w:webHidden/>
          </w:rPr>
          <w:instrText xml:space="preserve"> PAGEREF _Toc9600307 \h </w:instrText>
        </w:r>
        <w:r w:rsidR="00764870">
          <w:rPr>
            <w:noProof/>
            <w:webHidden/>
          </w:rPr>
        </w:r>
        <w:r w:rsidR="00764870">
          <w:rPr>
            <w:noProof/>
            <w:webHidden/>
          </w:rPr>
          <w:fldChar w:fldCharType="separate"/>
        </w:r>
        <w:r w:rsidR="00764870">
          <w:rPr>
            <w:noProof/>
            <w:webHidden/>
          </w:rPr>
          <w:t>49</w:t>
        </w:r>
        <w:r w:rsidR="00764870">
          <w:rPr>
            <w:noProof/>
            <w:webHidden/>
          </w:rPr>
          <w:fldChar w:fldCharType="end"/>
        </w:r>
      </w:hyperlink>
    </w:p>
    <w:p w14:paraId="652D7DA2" w14:textId="26631C0B" w:rsidR="00764870" w:rsidRDefault="00590FED">
      <w:pPr>
        <w:pStyle w:val="TM1"/>
        <w:tabs>
          <w:tab w:val="left" w:pos="400"/>
          <w:tab w:val="right" w:leader="dot" w:pos="10025"/>
        </w:tabs>
        <w:rPr>
          <w:rFonts w:asciiTheme="minorHAnsi" w:eastAsiaTheme="minorEastAsia" w:hAnsiTheme="minorHAnsi" w:cstheme="minorBidi"/>
          <w:b w:val="0"/>
          <w:caps w:val="0"/>
          <w:noProof/>
          <w:sz w:val="22"/>
          <w:szCs w:val="22"/>
        </w:rPr>
      </w:pPr>
      <w:hyperlink w:anchor="_Toc9600308" w:history="1">
        <w:r w:rsidR="00764870" w:rsidRPr="00825B3C">
          <w:rPr>
            <w:rStyle w:val="Lienhypertexte"/>
            <w:noProof/>
          </w:rPr>
          <w:t>9.</w:t>
        </w:r>
        <w:r w:rsidR="00764870">
          <w:rPr>
            <w:rFonts w:asciiTheme="minorHAnsi" w:eastAsiaTheme="minorEastAsia" w:hAnsiTheme="minorHAnsi" w:cstheme="minorBidi"/>
            <w:b w:val="0"/>
            <w:caps w:val="0"/>
            <w:noProof/>
            <w:sz w:val="22"/>
            <w:szCs w:val="22"/>
          </w:rPr>
          <w:tab/>
        </w:r>
        <w:r w:rsidR="00764870" w:rsidRPr="00825B3C">
          <w:rPr>
            <w:rStyle w:val="Lienhypertexte"/>
            <w:noProof/>
          </w:rPr>
          <w:t>SUIVI DE L'APPLICATION DU PLAN QUALITE</w:t>
        </w:r>
        <w:r w:rsidR="00764870">
          <w:rPr>
            <w:noProof/>
            <w:webHidden/>
          </w:rPr>
          <w:tab/>
        </w:r>
        <w:r w:rsidR="00764870">
          <w:rPr>
            <w:noProof/>
            <w:webHidden/>
          </w:rPr>
          <w:fldChar w:fldCharType="begin"/>
        </w:r>
        <w:r w:rsidR="00764870">
          <w:rPr>
            <w:noProof/>
            <w:webHidden/>
          </w:rPr>
          <w:instrText xml:space="preserve"> PAGEREF _Toc9600308 \h </w:instrText>
        </w:r>
        <w:r w:rsidR="00764870">
          <w:rPr>
            <w:noProof/>
            <w:webHidden/>
          </w:rPr>
        </w:r>
        <w:r w:rsidR="00764870">
          <w:rPr>
            <w:noProof/>
            <w:webHidden/>
          </w:rPr>
          <w:fldChar w:fldCharType="separate"/>
        </w:r>
        <w:r w:rsidR="00764870">
          <w:rPr>
            <w:noProof/>
            <w:webHidden/>
          </w:rPr>
          <w:t>51</w:t>
        </w:r>
        <w:r w:rsidR="00764870">
          <w:rPr>
            <w:noProof/>
            <w:webHidden/>
          </w:rPr>
          <w:fldChar w:fldCharType="end"/>
        </w:r>
      </w:hyperlink>
    </w:p>
    <w:p w14:paraId="1D39A63E" w14:textId="59245732"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309" w:history="1">
        <w:r w:rsidR="00764870" w:rsidRPr="00825B3C">
          <w:rPr>
            <w:rStyle w:val="Lienhypertexte"/>
            <w:noProof/>
          </w:rPr>
          <w:t>9.1.</w:t>
        </w:r>
        <w:r w:rsidR="00764870">
          <w:rPr>
            <w:rFonts w:asciiTheme="minorHAnsi" w:eastAsiaTheme="minorEastAsia" w:hAnsiTheme="minorHAnsi" w:cstheme="minorBidi"/>
            <w:smallCaps w:val="0"/>
            <w:noProof/>
            <w:sz w:val="22"/>
            <w:szCs w:val="22"/>
          </w:rPr>
          <w:tab/>
        </w:r>
        <w:r w:rsidR="00764870" w:rsidRPr="00825B3C">
          <w:rPr>
            <w:rStyle w:val="Lienhypertexte"/>
            <w:noProof/>
          </w:rPr>
          <w:t>Le contenu du chapitre</w:t>
        </w:r>
        <w:r w:rsidR="00764870">
          <w:rPr>
            <w:noProof/>
            <w:webHidden/>
          </w:rPr>
          <w:tab/>
        </w:r>
        <w:r w:rsidR="00764870">
          <w:rPr>
            <w:noProof/>
            <w:webHidden/>
          </w:rPr>
          <w:fldChar w:fldCharType="begin"/>
        </w:r>
        <w:r w:rsidR="00764870">
          <w:rPr>
            <w:noProof/>
            <w:webHidden/>
          </w:rPr>
          <w:instrText xml:space="preserve"> PAGEREF _Toc9600309 \h </w:instrText>
        </w:r>
        <w:r w:rsidR="00764870">
          <w:rPr>
            <w:noProof/>
            <w:webHidden/>
          </w:rPr>
        </w:r>
        <w:r w:rsidR="00764870">
          <w:rPr>
            <w:noProof/>
            <w:webHidden/>
          </w:rPr>
          <w:fldChar w:fldCharType="separate"/>
        </w:r>
        <w:r w:rsidR="00764870">
          <w:rPr>
            <w:noProof/>
            <w:webHidden/>
          </w:rPr>
          <w:t>51</w:t>
        </w:r>
        <w:r w:rsidR="00764870">
          <w:rPr>
            <w:noProof/>
            <w:webHidden/>
          </w:rPr>
          <w:fldChar w:fldCharType="end"/>
        </w:r>
      </w:hyperlink>
    </w:p>
    <w:p w14:paraId="47AB4BB3" w14:textId="78A3AF93"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310" w:history="1">
        <w:r w:rsidR="00764870" w:rsidRPr="00825B3C">
          <w:rPr>
            <w:rStyle w:val="Lienhypertexte"/>
            <w:noProof/>
          </w:rPr>
          <w:t>9.2.</w:t>
        </w:r>
        <w:r w:rsidR="00764870">
          <w:rPr>
            <w:rFonts w:asciiTheme="minorHAnsi" w:eastAsiaTheme="minorEastAsia" w:hAnsiTheme="minorHAnsi" w:cstheme="minorBidi"/>
            <w:smallCaps w:val="0"/>
            <w:noProof/>
            <w:sz w:val="22"/>
            <w:szCs w:val="22"/>
          </w:rPr>
          <w:tab/>
        </w:r>
        <w:r w:rsidR="00764870" w:rsidRPr="00825B3C">
          <w:rPr>
            <w:rStyle w:val="Lienhypertexte"/>
            <w:noProof/>
          </w:rPr>
          <w:t>Les Techniques de contrôle qualité</w:t>
        </w:r>
        <w:r w:rsidR="00764870">
          <w:rPr>
            <w:noProof/>
            <w:webHidden/>
          </w:rPr>
          <w:tab/>
        </w:r>
        <w:r w:rsidR="00764870">
          <w:rPr>
            <w:noProof/>
            <w:webHidden/>
          </w:rPr>
          <w:fldChar w:fldCharType="begin"/>
        </w:r>
        <w:r w:rsidR="00764870">
          <w:rPr>
            <w:noProof/>
            <w:webHidden/>
          </w:rPr>
          <w:instrText xml:space="preserve"> PAGEREF _Toc9600310 \h </w:instrText>
        </w:r>
        <w:r w:rsidR="00764870">
          <w:rPr>
            <w:noProof/>
            <w:webHidden/>
          </w:rPr>
        </w:r>
        <w:r w:rsidR="00764870">
          <w:rPr>
            <w:noProof/>
            <w:webHidden/>
          </w:rPr>
          <w:fldChar w:fldCharType="separate"/>
        </w:r>
        <w:r w:rsidR="00764870">
          <w:rPr>
            <w:noProof/>
            <w:webHidden/>
          </w:rPr>
          <w:t>51</w:t>
        </w:r>
        <w:r w:rsidR="00764870">
          <w:rPr>
            <w:noProof/>
            <w:webHidden/>
          </w:rPr>
          <w:fldChar w:fldCharType="end"/>
        </w:r>
      </w:hyperlink>
    </w:p>
    <w:p w14:paraId="1183EE31" w14:textId="7D3495A9"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11" w:history="1">
        <w:r w:rsidR="00764870" w:rsidRPr="00825B3C">
          <w:rPr>
            <w:rStyle w:val="Lienhypertexte"/>
            <w:noProof/>
          </w:rPr>
          <w:t>9.2.1.</w:t>
        </w:r>
        <w:r w:rsidR="00764870">
          <w:rPr>
            <w:rFonts w:asciiTheme="minorHAnsi" w:eastAsiaTheme="minorEastAsia" w:hAnsiTheme="minorHAnsi" w:cstheme="minorBidi"/>
            <w:i w:val="0"/>
            <w:noProof/>
            <w:sz w:val="22"/>
            <w:szCs w:val="22"/>
          </w:rPr>
          <w:tab/>
        </w:r>
        <w:r w:rsidR="00764870" w:rsidRPr="00825B3C">
          <w:rPr>
            <w:rStyle w:val="Lienhypertexte"/>
            <w:noProof/>
          </w:rPr>
          <w:t>Lectures croisées et inspections</w:t>
        </w:r>
        <w:r w:rsidR="00764870">
          <w:rPr>
            <w:noProof/>
            <w:webHidden/>
          </w:rPr>
          <w:tab/>
        </w:r>
        <w:r w:rsidR="00764870">
          <w:rPr>
            <w:noProof/>
            <w:webHidden/>
          </w:rPr>
          <w:fldChar w:fldCharType="begin"/>
        </w:r>
        <w:r w:rsidR="00764870">
          <w:rPr>
            <w:noProof/>
            <w:webHidden/>
          </w:rPr>
          <w:instrText xml:space="preserve"> PAGEREF _Toc9600311 \h </w:instrText>
        </w:r>
        <w:r w:rsidR="00764870">
          <w:rPr>
            <w:noProof/>
            <w:webHidden/>
          </w:rPr>
        </w:r>
        <w:r w:rsidR="00764870">
          <w:rPr>
            <w:noProof/>
            <w:webHidden/>
          </w:rPr>
          <w:fldChar w:fldCharType="separate"/>
        </w:r>
        <w:r w:rsidR="00764870">
          <w:rPr>
            <w:noProof/>
            <w:webHidden/>
          </w:rPr>
          <w:t>51</w:t>
        </w:r>
        <w:r w:rsidR="00764870">
          <w:rPr>
            <w:noProof/>
            <w:webHidden/>
          </w:rPr>
          <w:fldChar w:fldCharType="end"/>
        </w:r>
      </w:hyperlink>
    </w:p>
    <w:p w14:paraId="0D559151" w14:textId="3696C35B"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12" w:history="1">
        <w:r w:rsidR="00764870" w:rsidRPr="00825B3C">
          <w:rPr>
            <w:rStyle w:val="Lienhypertexte"/>
            <w:noProof/>
          </w:rPr>
          <w:t>9.2.2.</w:t>
        </w:r>
        <w:r w:rsidR="00764870">
          <w:rPr>
            <w:rFonts w:asciiTheme="minorHAnsi" w:eastAsiaTheme="minorEastAsia" w:hAnsiTheme="minorHAnsi" w:cstheme="minorBidi"/>
            <w:i w:val="0"/>
            <w:noProof/>
            <w:sz w:val="22"/>
            <w:szCs w:val="22"/>
          </w:rPr>
          <w:tab/>
        </w:r>
        <w:r w:rsidR="00764870" w:rsidRPr="00825B3C">
          <w:rPr>
            <w:rStyle w:val="Lienhypertexte"/>
            <w:noProof/>
          </w:rPr>
          <w:t>Les audits</w:t>
        </w:r>
        <w:r w:rsidR="00764870">
          <w:rPr>
            <w:noProof/>
            <w:webHidden/>
          </w:rPr>
          <w:tab/>
        </w:r>
        <w:r w:rsidR="00764870">
          <w:rPr>
            <w:noProof/>
            <w:webHidden/>
          </w:rPr>
          <w:fldChar w:fldCharType="begin"/>
        </w:r>
        <w:r w:rsidR="00764870">
          <w:rPr>
            <w:noProof/>
            <w:webHidden/>
          </w:rPr>
          <w:instrText xml:space="preserve"> PAGEREF _Toc9600312 \h </w:instrText>
        </w:r>
        <w:r w:rsidR="00764870">
          <w:rPr>
            <w:noProof/>
            <w:webHidden/>
          </w:rPr>
        </w:r>
        <w:r w:rsidR="00764870">
          <w:rPr>
            <w:noProof/>
            <w:webHidden/>
          </w:rPr>
          <w:fldChar w:fldCharType="separate"/>
        </w:r>
        <w:r w:rsidR="00764870">
          <w:rPr>
            <w:noProof/>
            <w:webHidden/>
          </w:rPr>
          <w:t>51</w:t>
        </w:r>
        <w:r w:rsidR="00764870">
          <w:rPr>
            <w:noProof/>
            <w:webHidden/>
          </w:rPr>
          <w:fldChar w:fldCharType="end"/>
        </w:r>
      </w:hyperlink>
    </w:p>
    <w:p w14:paraId="26B476CA" w14:textId="19FFD41F"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13" w:history="1">
        <w:r w:rsidR="00764870" w:rsidRPr="00825B3C">
          <w:rPr>
            <w:rStyle w:val="Lienhypertexte"/>
            <w:noProof/>
          </w:rPr>
          <w:t>9.2.3.</w:t>
        </w:r>
        <w:r w:rsidR="00764870">
          <w:rPr>
            <w:rFonts w:asciiTheme="minorHAnsi" w:eastAsiaTheme="minorEastAsia" w:hAnsiTheme="minorHAnsi" w:cstheme="minorBidi"/>
            <w:i w:val="0"/>
            <w:noProof/>
            <w:sz w:val="22"/>
            <w:szCs w:val="22"/>
          </w:rPr>
          <w:tab/>
        </w:r>
        <w:r w:rsidR="00764870" w:rsidRPr="00825B3C">
          <w:rPr>
            <w:rStyle w:val="Lienhypertexte"/>
            <w:noProof/>
          </w:rPr>
          <w:t>La mesure de la qualité : indicateurs qualités (KPI)</w:t>
        </w:r>
        <w:r w:rsidR="00764870">
          <w:rPr>
            <w:noProof/>
            <w:webHidden/>
          </w:rPr>
          <w:tab/>
        </w:r>
        <w:r w:rsidR="00764870">
          <w:rPr>
            <w:noProof/>
            <w:webHidden/>
          </w:rPr>
          <w:fldChar w:fldCharType="begin"/>
        </w:r>
        <w:r w:rsidR="00764870">
          <w:rPr>
            <w:noProof/>
            <w:webHidden/>
          </w:rPr>
          <w:instrText xml:space="preserve"> PAGEREF _Toc9600313 \h </w:instrText>
        </w:r>
        <w:r w:rsidR="00764870">
          <w:rPr>
            <w:noProof/>
            <w:webHidden/>
          </w:rPr>
        </w:r>
        <w:r w:rsidR="00764870">
          <w:rPr>
            <w:noProof/>
            <w:webHidden/>
          </w:rPr>
          <w:fldChar w:fldCharType="separate"/>
        </w:r>
        <w:r w:rsidR="00764870">
          <w:rPr>
            <w:noProof/>
            <w:webHidden/>
          </w:rPr>
          <w:t>52</w:t>
        </w:r>
        <w:r w:rsidR="00764870">
          <w:rPr>
            <w:noProof/>
            <w:webHidden/>
          </w:rPr>
          <w:fldChar w:fldCharType="end"/>
        </w:r>
      </w:hyperlink>
    </w:p>
    <w:p w14:paraId="743DFD38" w14:textId="77318FA3"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314" w:history="1">
        <w:r w:rsidR="00764870" w:rsidRPr="00825B3C">
          <w:rPr>
            <w:rStyle w:val="Lienhypertexte"/>
            <w:noProof/>
          </w:rPr>
          <w:t>9.3.</w:t>
        </w:r>
        <w:r w:rsidR="00764870">
          <w:rPr>
            <w:rFonts w:asciiTheme="minorHAnsi" w:eastAsiaTheme="minorEastAsia" w:hAnsiTheme="minorHAnsi" w:cstheme="minorBidi"/>
            <w:smallCaps w:val="0"/>
            <w:noProof/>
            <w:sz w:val="22"/>
            <w:szCs w:val="22"/>
          </w:rPr>
          <w:tab/>
        </w:r>
        <w:r w:rsidR="00764870" w:rsidRPr="00825B3C">
          <w:rPr>
            <w:rStyle w:val="Lienhypertexte"/>
            <w:noProof/>
          </w:rPr>
          <w:t>Le suivi et le reporting de la qualité</w:t>
        </w:r>
        <w:r w:rsidR="00764870">
          <w:rPr>
            <w:noProof/>
            <w:webHidden/>
          </w:rPr>
          <w:tab/>
        </w:r>
        <w:r w:rsidR="00764870">
          <w:rPr>
            <w:noProof/>
            <w:webHidden/>
          </w:rPr>
          <w:fldChar w:fldCharType="begin"/>
        </w:r>
        <w:r w:rsidR="00764870">
          <w:rPr>
            <w:noProof/>
            <w:webHidden/>
          </w:rPr>
          <w:instrText xml:space="preserve"> PAGEREF _Toc9600314 \h </w:instrText>
        </w:r>
        <w:r w:rsidR="00764870">
          <w:rPr>
            <w:noProof/>
            <w:webHidden/>
          </w:rPr>
        </w:r>
        <w:r w:rsidR="00764870">
          <w:rPr>
            <w:noProof/>
            <w:webHidden/>
          </w:rPr>
          <w:fldChar w:fldCharType="separate"/>
        </w:r>
        <w:r w:rsidR="00764870">
          <w:rPr>
            <w:noProof/>
            <w:webHidden/>
          </w:rPr>
          <w:t>54</w:t>
        </w:r>
        <w:r w:rsidR="00764870">
          <w:rPr>
            <w:noProof/>
            <w:webHidden/>
          </w:rPr>
          <w:fldChar w:fldCharType="end"/>
        </w:r>
      </w:hyperlink>
    </w:p>
    <w:p w14:paraId="09284562" w14:textId="3D067A34"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15" w:history="1">
        <w:r w:rsidR="00764870" w:rsidRPr="00825B3C">
          <w:rPr>
            <w:rStyle w:val="Lienhypertexte"/>
            <w:noProof/>
          </w:rPr>
          <w:t>9.3.1.</w:t>
        </w:r>
        <w:r w:rsidR="00764870">
          <w:rPr>
            <w:rFonts w:asciiTheme="minorHAnsi" w:eastAsiaTheme="minorEastAsia" w:hAnsiTheme="minorHAnsi" w:cstheme="minorBidi"/>
            <w:i w:val="0"/>
            <w:noProof/>
            <w:sz w:val="22"/>
            <w:szCs w:val="22"/>
          </w:rPr>
          <w:tab/>
        </w:r>
        <w:r w:rsidR="00764870" w:rsidRPr="00825B3C">
          <w:rPr>
            <w:rStyle w:val="Lienhypertexte"/>
            <w:noProof/>
          </w:rPr>
          <w:t>Principe</w:t>
        </w:r>
        <w:r w:rsidR="00764870">
          <w:rPr>
            <w:noProof/>
            <w:webHidden/>
          </w:rPr>
          <w:tab/>
        </w:r>
        <w:r w:rsidR="00764870">
          <w:rPr>
            <w:noProof/>
            <w:webHidden/>
          </w:rPr>
          <w:fldChar w:fldCharType="begin"/>
        </w:r>
        <w:r w:rsidR="00764870">
          <w:rPr>
            <w:noProof/>
            <w:webHidden/>
          </w:rPr>
          <w:instrText xml:space="preserve"> PAGEREF _Toc9600315 \h </w:instrText>
        </w:r>
        <w:r w:rsidR="00764870">
          <w:rPr>
            <w:noProof/>
            <w:webHidden/>
          </w:rPr>
        </w:r>
        <w:r w:rsidR="00764870">
          <w:rPr>
            <w:noProof/>
            <w:webHidden/>
          </w:rPr>
          <w:fldChar w:fldCharType="separate"/>
        </w:r>
        <w:r w:rsidR="00764870">
          <w:rPr>
            <w:noProof/>
            <w:webHidden/>
          </w:rPr>
          <w:t>54</w:t>
        </w:r>
        <w:r w:rsidR="00764870">
          <w:rPr>
            <w:noProof/>
            <w:webHidden/>
          </w:rPr>
          <w:fldChar w:fldCharType="end"/>
        </w:r>
      </w:hyperlink>
    </w:p>
    <w:p w14:paraId="68FA73C7" w14:textId="696480B8"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16" w:history="1">
        <w:r w:rsidR="00764870" w:rsidRPr="00825B3C">
          <w:rPr>
            <w:rStyle w:val="Lienhypertexte"/>
            <w:noProof/>
          </w:rPr>
          <w:t>9.3.2.</w:t>
        </w:r>
        <w:r w:rsidR="00764870">
          <w:rPr>
            <w:rFonts w:asciiTheme="minorHAnsi" w:eastAsiaTheme="minorEastAsia" w:hAnsiTheme="minorHAnsi" w:cstheme="minorBidi"/>
            <w:i w:val="0"/>
            <w:noProof/>
            <w:sz w:val="22"/>
            <w:szCs w:val="22"/>
          </w:rPr>
          <w:tab/>
        </w:r>
        <w:r w:rsidR="00764870" w:rsidRPr="00825B3C">
          <w:rPr>
            <w:rStyle w:val="Lienhypertexte"/>
            <w:noProof/>
          </w:rPr>
          <w:t>Suivi qualité réalisé par TITULAIRE</w:t>
        </w:r>
        <w:r w:rsidR="00764870">
          <w:rPr>
            <w:noProof/>
            <w:webHidden/>
          </w:rPr>
          <w:tab/>
        </w:r>
        <w:r w:rsidR="00764870">
          <w:rPr>
            <w:noProof/>
            <w:webHidden/>
          </w:rPr>
          <w:fldChar w:fldCharType="begin"/>
        </w:r>
        <w:r w:rsidR="00764870">
          <w:rPr>
            <w:noProof/>
            <w:webHidden/>
          </w:rPr>
          <w:instrText xml:space="preserve"> PAGEREF _Toc9600316 \h </w:instrText>
        </w:r>
        <w:r w:rsidR="00764870">
          <w:rPr>
            <w:noProof/>
            <w:webHidden/>
          </w:rPr>
        </w:r>
        <w:r w:rsidR="00764870">
          <w:rPr>
            <w:noProof/>
            <w:webHidden/>
          </w:rPr>
          <w:fldChar w:fldCharType="separate"/>
        </w:r>
        <w:r w:rsidR="00764870">
          <w:rPr>
            <w:noProof/>
            <w:webHidden/>
          </w:rPr>
          <w:t>55</w:t>
        </w:r>
        <w:r w:rsidR="00764870">
          <w:rPr>
            <w:noProof/>
            <w:webHidden/>
          </w:rPr>
          <w:fldChar w:fldCharType="end"/>
        </w:r>
      </w:hyperlink>
    </w:p>
    <w:p w14:paraId="6B387574" w14:textId="48714D1A"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17" w:history="1">
        <w:r w:rsidR="00764870" w:rsidRPr="00825B3C">
          <w:rPr>
            <w:rStyle w:val="Lienhypertexte"/>
            <w:noProof/>
          </w:rPr>
          <w:t>9.3.3.</w:t>
        </w:r>
        <w:r w:rsidR="00764870">
          <w:rPr>
            <w:rFonts w:asciiTheme="minorHAnsi" w:eastAsiaTheme="minorEastAsia" w:hAnsiTheme="minorHAnsi" w:cstheme="minorBidi"/>
            <w:i w:val="0"/>
            <w:noProof/>
            <w:sz w:val="22"/>
            <w:szCs w:val="22"/>
          </w:rPr>
          <w:tab/>
        </w:r>
        <w:r w:rsidR="00764870" w:rsidRPr="00825B3C">
          <w:rPr>
            <w:rStyle w:val="Lienhypertexte"/>
            <w:noProof/>
          </w:rPr>
          <w:t>Tableaux de bord de Suivi qualité</w:t>
        </w:r>
        <w:r w:rsidR="00764870">
          <w:rPr>
            <w:noProof/>
            <w:webHidden/>
          </w:rPr>
          <w:tab/>
        </w:r>
        <w:r w:rsidR="00764870">
          <w:rPr>
            <w:noProof/>
            <w:webHidden/>
          </w:rPr>
          <w:fldChar w:fldCharType="begin"/>
        </w:r>
        <w:r w:rsidR="00764870">
          <w:rPr>
            <w:noProof/>
            <w:webHidden/>
          </w:rPr>
          <w:instrText xml:space="preserve"> PAGEREF _Toc9600317 \h </w:instrText>
        </w:r>
        <w:r w:rsidR="00764870">
          <w:rPr>
            <w:noProof/>
            <w:webHidden/>
          </w:rPr>
        </w:r>
        <w:r w:rsidR="00764870">
          <w:rPr>
            <w:noProof/>
            <w:webHidden/>
          </w:rPr>
          <w:fldChar w:fldCharType="separate"/>
        </w:r>
        <w:r w:rsidR="00764870">
          <w:rPr>
            <w:noProof/>
            <w:webHidden/>
          </w:rPr>
          <w:t>57</w:t>
        </w:r>
        <w:r w:rsidR="00764870">
          <w:rPr>
            <w:noProof/>
            <w:webHidden/>
          </w:rPr>
          <w:fldChar w:fldCharType="end"/>
        </w:r>
      </w:hyperlink>
    </w:p>
    <w:p w14:paraId="6FFECD03" w14:textId="50947749"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18" w:history="1">
        <w:r w:rsidR="00764870" w:rsidRPr="00825B3C">
          <w:rPr>
            <w:rStyle w:val="Lienhypertexte"/>
            <w:noProof/>
          </w:rPr>
          <w:t>9.3.4.</w:t>
        </w:r>
        <w:r w:rsidR="00764870">
          <w:rPr>
            <w:rFonts w:asciiTheme="minorHAnsi" w:eastAsiaTheme="minorEastAsia" w:hAnsiTheme="minorHAnsi" w:cstheme="minorBidi"/>
            <w:i w:val="0"/>
            <w:noProof/>
            <w:sz w:val="22"/>
            <w:szCs w:val="22"/>
          </w:rPr>
          <w:tab/>
        </w:r>
        <w:r w:rsidR="00764870" w:rsidRPr="00825B3C">
          <w:rPr>
            <w:rStyle w:val="Lienhypertexte"/>
            <w:noProof/>
          </w:rPr>
          <w:t>Suivi qualité réalisé par l'AGENCE DE LA BIOMÉDECINE</w:t>
        </w:r>
        <w:r w:rsidR="00764870">
          <w:rPr>
            <w:noProof/>
            <w:webHidden/>
          </w:rPr>
          <w:tab/>
        </w:r>
        <w:r w:rsidR="00764870">
          <w:rPr>
            <w:noProof/>
            <w:webHidden/>
          </w:rPr>
          <w:fldChar w:fldCharType="begin"/>
        </w:r>
        <w:r w:rsidR="00764870">
          <w:rPr>
            <w:noProof/>
            <w:webHidden/>
          </w:rPr>
          <w:instrText xml:space="preserve"> PAGEREF _Toc9600318 \h </w:instrText>
        </w:r>
        <w:r w:rsidR="00764870">
          <w:rPr>
            <w:noProof/>
            <w:webHidden/>
          </w:rPr>
        </w:r>
        <w:r w:rsidR="00764870">
          <w:rPr>
            <w:noProof/>
            <w:webHidden/>
          </w:rPr>
          <w:fldChar w:fldCharType="separate"/>
        </w:r>
        <w:r w:rsidR="00764870">
          <w:rPr>
            <w:noProof/>
            <w:webHidden/>
          </w:rPr>
          <w:t>57</w:t>
        </w:r>
        <w:r w:rsidR="00764870">
          <w:rPr>
            <w:noProof/>
            <w:webHidden/>
          </w:rPr>
          <w:fldChar w:fldCharType="end"/>
        </w:r>
      </w:hyperlink>
    </w:p>
    <w:p w14:paraId="1D0BDF42" w14:textId="498FD830"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319" w:history="1">
        <w:r w:rsidR="00764870" w:rsidRPr="00825B3C">
          <w:rPr>
            <w:rStyle w:val="Lienhypertexte"/>
            <w:noProof/>
          </w:rPr>
          <w:t>9.4.</w:t>
        </w:r>
        <w:r w:rsidR="00764870">
          <w:rPr>
            <w:rFonts w:asciiTheme="minorHAnsi" w:eastAsiaTheme="minorEastAsia" w:hAnsiTheme="minorHAnsi" w:cstheme="minorBidi"/>
            <w:smallCaps w:val="0"/>
            <w:noProof/>
            <w:sz w:val="22"/>
            <w:szCs w:val="22"/>
          </w:rPr>
          <w:tab/>
        </w:r>
        <w:r w:rsidR="00764870" w:rsidRPr="00825B3C">
          <w:rPr>
            <w:rStyle w:val="Lienhypertexte"/>
            <w:noProof/>
          </w:rPr>
          <w:t>Le suivi des risques</w:t>
        </w:r>
        <w:r w:rsidR="00764870">
          <w:rPr>
            <w:noProof/>
            <w:webHidden/>
          </w:rPr>
          <w:tab/>
        </w:r>
        <w:r w:rsidR="00764870">
          <w:rPr>
            <w:noProof/>
            <w:webHidden/>
          </w:rPr>
          <w:fldChar w:fldCharType="begin"/>
        </w:r>
        <w:r w:rsidR="00764870">
          <w:rPr>
            <w:noProof/>
            <w:webHidden/>
          </w:rPr>
          <w:instrText xml:space="preserve"> PAGEREF _Toc9600319 \h </w:instrText>
        </w:r>
        <w:r w:rsidR="00764870">
          <w:rPr>
            <w:noProof/>
            <w:webHidden/>
          </w:rPr>
        </w:r>
        <w:r w:rsidR="00764870">
          <w:rPr>
            <w:noProof/>
            <w:webHidden/>
          </w:rPr>
          <w:fldChar w:fldCharType="separate"/>
        </w:r>
        <w:r w:rsidR="00764870">
          <w:rPr>
            <w:noProof/>
            <w:webHidden/>
          </w:rPr>
          <w:t>57</w:t>
        </w:r>
        <w:r w:rsidR="00764870">
          <w:rPr>
            <w:noProof/>
            <w:webHidden/>
          </w:rPr>
          <w:fldChar w:fldCharType="end"/>
        </w:r>
      </w:hyperlink>
    </w:p>
    <w:p w14:paraId="6B80A17E" w14:textId="1C6AE903" w:rsidR="00764870" w:rsidRDefault="00590FED">
      <w:pPr>
        <w:pStyle w:val="TM2"/>
        <w:tabs>
          <w:tab w:val="left" w:pos="800"/>
          <w:tab w:val="right" w:leader="dot" w:pos="10025"/>
        </w:tabs>
        <w:rPr>
          <w:rFonts w:asciiTheme="minorHAnsi" w:eastAsiaTheme="minorEastAsia" w:hAnsiTheme="minorHAnsi" w:cstheme="minorBidi"/>
          <w:smallCaps w:val="0"/>
          <w:noProof/>
          <w:sz w:val="22"/>
          <w:szCs w:val="22"/>
        </w:rPr>
      </w:pPr>
      <w:hyperlink w:anchor="_Toc9600320" w:history="1">
        <w:r w:rsidR="00764870" w:rsidRPr="00825B3C">
          <w:rPr>
            <w:rStyle w:val="Lienhypertexte"/>
            <w:noProof/>
          </w:rPr>
          <w:t>9.5.</w:t>
        </w:r>
        <w:r w:rsidR="00764870">
          <w:rPr>
            <w:rFonts w:asciiTheme="minorHAnsi" w:eastAsiaTheme="minorEastAsia" w:hAnsiTheme="minorHAnsi" w:cstheme="minorBidi"/>
            <w:smallCaps w:val="0"/>
            <w:noProof/>
            <w:sz w:val="22"/>
            <w:szCs w:val="22"/>
          </w:rPr>
          <w:tab/>
        </w:r>
        <w:r w:rsidR="00764870" w:rsidRPr="00825B3C">
          <w:rPr>
            <w:rStyle w:val="Lienhypertexte"/>
            <w:noProof/>
          </w:rPr>
          <w:t>Le suivi administratif</w:t>
        </w:r>
        <w:r w:rsidR="00764870">
          <w:rPr>
            <w:noProof/>
            <w:webHidden/>
          </w:rPr>
          <w:tab/>
        </w:r>
        <w:r w:rsidR="00764870">
          <w:rPr>
            <w:noProof/>
            <w:webHidden/>
          </w:rPr>
          <w:fldChar w:fldCharType="begin"/>
        </w:r>
        <w:r w:rsidR="00764870">
          <w:rPr>
            <w:noProof/>
            <w:webHidden/>
          </w:rPr>
          <w:instrText xml:space="preserve"> PAGEREF _Toc9600320 \h </w:instrText>
        </w:r>
        <w:r w:rsidR="00764870">
          <w:rPr>
            <w:noProof/>
            <w:webHidden/>
          </w:rPr>
        </w:r>
        <w:r w:rsidR="00764870">
          <w:rPr>
            <w:noProof/>
            <w:webHidden/>
          </w:rPr>
          <w:fldChar w:fldCharType="separate"/>
        </w:r>
        <w:r w:rsidR="00764870">
          <w:rPr>
            <w:noProof/>
            <w:webHidden/>
          </w:rPr>
          <w:t>59</w:t>
        </w:r>
        <w:r w:rsidR="00764870">
          <w:rPr>
            <w:noProof/>
            <w:webHidden/>
          </w:rPr>
          <w:fldChar w:fldCharType="end"/>
        </w:r>
      </w:hyperlink>
    </w:p>
    <w:p w14:paraId="40C059A8" w14:textId="4ADD3D55" w:rsidR="00764870" w:rsidRDefault="00590FED">
      <w:pPr>
        <w:pStyle w:val="TM1"/>
        <w:tabs>
          <w:tab w:val="left" w:pos="600"/>
          <w:tab w:val="right" w:leader="dot" w:pos="10025"/>
        </w:tabs>
        <w:rPr>
          <w:rFonts w:asciiTheme="minorHAnsi" w:eastAsiaTheme="minorEastAsia" w:hAnsiTheme="minorHAnsi" w:cstheme="minorBidi"/>
          <w:b w:val="0"/>
          <w:caps w:val="0"/>
          <w:noProof/>
          <w:sz w:val="22"/>
          <w:szCs w:val="22"/>
        </w:rPr>
      </w:pPr>
      <w:hyperlink w:anchor="_Toc9600321" w:history="1">
        <w:r w:rsidR="00764870" w:rsidRPr="00825B3C">
          <w:rPr>
            <w:rStyle w:val="Lienhypertexte"/>
            <w:noProof/>
          </w:rPr>
          <w:t>10.</w:t>
        </w:r>
        <w:r w:rsidR="00764870">
          <w:rPr>
            <w:rFonts w:asciiTheme="minorHAnsi" w:eastAsiaTheme="minorEastAsia" w:hAnsiTheme="minorHAnsi" w:cstheme="minorBidi"/>
            <w:b w:val="0"/>
            <w:caps w:val="0"/>
            <w:noProof/>
            <w:sz w:val="22"/>
            <w:szCs w:val="22"/>
          </w:rPr>
          <w:tab/>
        </w:r>
        <w:r w:rsidR="00764870" w:rsidRPr="00825B3C">
          <w:rPr>
            <w:rStyle w:val="Lienhypertexte"/>
            <w:noProof/>
          </w:rPr>
          <w:t>SUIVI DE TMA</w:t>
        </w:r>
        <w:r w:rsidR="00764870">
          <w:rPr>
            <w:noProof/>
            <w:webHidden/>
          </w:rPr>
          <w:tab/>
        </w:r>
        <w:r w:rsidR="00764870">
          <w:rPr>
            <w:noProof/>
            <w:webHidden/>
          </w:rPr>
          <w:fldChar w:fldCharType="begin"/>
        </w:r>
        <w:r w:rsidR="00764870">
          <w:rPr>
            <w:noProof/>
            <w:webHidden/>
          </w:rPr>
          <w:instrText xml:space="preserve"> PAGEREF _Toc9600321 \h </w:instrText>
        </w:r>
        <w:r w:rsidR="00764870">
          <w:rPr>
            <w:noProof/>
            <w:webHidden/>
          </w:rPr>
        </w:r>
        <w:r w:rsidR="00764870">
          <w:rPr>
            <w:noProof/>
            <w:webHidden/>
          </w:rPr>
          <w:fldChar w:fldCharType="separate"/>
        </w:r>
        <w:r w:rsidR="00764870">
          <w:rPr>
            <w:noProof/>
            <w:webHidden/>
          </w:rPr>
          <w:t>60</w:t>
        </w:r>
        <w:r w:rsidR="00764870">
          <w:rPr>
            <w:noProof/>
            <w:webHidden/>
          </w:rPr>
          <w:fldChar w:fldCharType="end"/>
        </w:r>
      </w:hyperlink>
    </w:p>
    <w:p w14:paraId="2E3C57AD" w14:textId="48D9F3DA" w:rsidR="00764870" w:rsidRDefault="00590FED">
      <w:pPr>
        <w:pStyle w:val="TM2"/>
        <w:tabs>
          <w:tab w:val="left" w:pos="1000"/>
          <w:tab w:val="right" w:leader="dot" w:pos="10025"/>
        </w:tabs>
        <w:rPr>
          <w:rFonts w:asciiTheme="minorHAnsi" w:eastAsiaTheme="minorEastAsia" w:hAnsiTheme="minorHAnsi" w:cstheme="minorBidi"/>
          <w:smallCaps w:val="0"/>
          <w:noProof/>
          <w:sz w:val="22"/>
          <w:szCs w:val="22"/>
        </w:rPr>
      </w:pPr>
      <w:hyperlink w:anchor="_Toc9600322" w:history="1">
        <w:r w:rsidR="00764870" w:rsidRPr="00825B3C">
          <w:rPr>
            <w:rStyle w:val="Lienhypertexte"/>
            <w:noProof/>
          </w:rPr>
          <w:t>10.1.</w:t>
        </w:r>
        <w:r w:rsidR="00764870">
          <w:rPr>
            <w:rFonts w:asciiTheme="minorHAnsi" w:eastAsiaTheme="minorEastAsia" w:hAnsiTheme="minorHAnsi" w:cstheme="minorBidi"/>
            <w:smallCaps w:val="0"/>
            <w:noProof/>
            <w:sz w:val="22"/>
            <w:szCs w:val="22"/>
          </w:rPr>
          <w:tab/>
        </w:r>
        <w:r w:rsidR="00764870" w:rsidRPr="00825B3C">
          <w:rPr>
            <w:rStyle w:val="Lienhypertexte"/>
            <w:noProof/>
          </w:rPr>
          <w:t>Le contenu du chapitre</w:t>
        </w:r>
        <w:r w:rsidR="00764870">
          <w:rPr>
            <w:noProof/>
            <w:webHidden/>
          </w:rPr>
          <w:tab/>
        </w:r>
        <w:r w:rsidR="00764870">
          <w:rPr>
            <w:noProof/>
            <w:webHidden/>
          </w:rPr>
          <w:fldChar w:fldCharType="begin"/>
        </w:r>
        <w:r w:rsidR="00764870">
          <w:rPr>
            <w:noProof/>
            <w:webHidden/>
          </w:rPr>
          <w:instrText xml:space="preserve"> PAGEREF _Toc9600322 \h </w:instrText>
        </w:r>
        <w:r w:rsidR="00764870">
          <w:rPr>
            <w:noProof/>
            <w:webHidden/>
          </w:rPr>
        </w:r>
        <w:r w:rsidR="00764870">
          <w:rPr>
            <w:noProof/>
            <w:webHidden/>
          </w:rPr>
          <w:fldChar w:fldCharType="separate"/>
        </w:r>
        <w:r w:rsidR="00764870">
          <w:rPr>
            <w:noProof/>
            <w:webHidden/>
          </w:rPr>
          <w:t>60</w:t>
        </w:r>
        <w:r w:rsidR="00764870">
          <w:rPr>
            <w:noProof/>
            <w:webHidden/>
          </w:rPr>
          <w:fldChar w:fldCharType="end"/>
        </w:r>
      </w:hyperlink>
    </w:p>
    <w:p w14:paraId="5BFC52ED" w14:textId="1366FAB2" w:rsidR="00764870" w:rsidRDefault="00590FED">
      <w:pPr>
        <w:pStyle w:val="TM2"/>
        <w:tabs>
          <w:tab w:val="left" w:pos="1000"/>
          <w:tab w:val="right" w:leader="dot" w:pos="10025"/>
        </w:tabs>
        <w:rPr>
          <w:rFonts w:asciiTheme="minorHAnsi" w:eastAsiaTheme="minorEastAsia" w:hAnsiTheme="minorHAnsi" w:cstheme="minorBidi"/>
          <w:smallCaps w:val="0"/>
          <w:noProof/>
          <w:sz w:val="22"/>
          <w:szCs w:val="22"/>
        </w:rPr>
      </w:pPr>
      <w:hyperlink w:anchor="_Toc9600323" w:history="1">
        <w:r w:rsidR="00764870" w:rsidRPr="00825B3C">
          <w:rPr>
            <w:rStyle w:val="Lienhypertexte"/>
            <w:noProof/>
          </w:rPr>
          <w:t>10.2.</w:t>
        </w:r>
        <w:r w:rsidR="00764870">
          <w:rPr>
            <w:rFonts w:asciiTheme="minorHAnsi" w:eastAsiaTheme="minorEastAsia" w:hAnsiTheme="minorHAnsi" w:cstheme="minorBidi"/>
            <w:smallCaps w:val="0"/>
            <w:noProof/>
            <w:sz w:val="22"/>
            <w:szCs w:val="22"/>
          </w:rPr>
          <w:tab/>
        </w:r>
        <w:r w:rsidR="00764870" w:rsidRPr="00825B3C">
          <w:rPr>
            <w:rStyle w:val="Lienhypertexte"/>
            <w:noProof/>
          </w:rPr>
          <w:t>Le reporting de TITULAIRE vers l'AGENCE DE LA BIOMÉDECINE</w:t>
        </w:r>
        <w:r w:rsidR="00764870">
          <w:rPr>
            <w:noProof/>
            <w:webHidden/>
          </w:rPr>
          <w:tab/>
        </w:r>
        <w:r w:rsidR="00764870">
          <w:rPr>
            <w:noProof/>
            <w:webHidden/>
          </w:rPr>
          <w:fldChar w:fldCharType="begin"/>
        </w:r>
        <w:r w:rsidR="00764870">
          <w:rPr>
            <w:noProof/>
            <w:webHidden/>
          </w:rPr>
          <w:instrText xml:space="preserve"> PAGEREF _Toc9600323 \h </w:instrText>
        </w:r>
        <w:r w:rsidR="00764870">
          <w:rPr>
            <w:noProof/>
            <w:webHidden/>
          </w:rPr>
        </w:r>
        <w:r w:rsidR="00764870">
          <w:rPr>
            <w:noProof/>
            <w:webHidden/>
          </w:rPr>
          <w:fldChar w:fldCharType="separate"/>
        </w:r>
        <w:r w:rsidR="00764870">
          <w:rPr>
            <w:noProof/>
            <w:webHidden/>
          </w:rPr>
          <w:t>60</w:t>
        </w:r>
        <w:r w:rsidR="00764870">
          <w:rPr>
            <w:noProof/>
            <w:webHidden/>
          </w:rPr>
          <w:fldChar w:fldCharType="end"/>
        </w:r>
      </w:hyperlink>
    </w:p>
    <w:p w14:paraId="7A062815" w14:textId="3421FFBC"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24" w:history="1">
        <w:r w:rsidR="00764870" w:rsidRPr="00825B3C">
          <w:rPr>
            <w:rStyle w:val="Lienhypertexte"/>
            <w:noProof/>
          </w:rPr>
          <w:t>10.2.1.</w:t>
        </w:r>
        <w:r w:rsidR="00764870">
          <w:rPr>
            <w:rFonts w:asciiTheme="minorHAnsi" w:eastAsiaTheme="minorEastAsia" w:hAnsiTheme="minorHAnsi" w:cstheme="minorBidi"/>
            <w:i w:val="0"/>
            <w:noProof/>
            <w:sz w:val="22"/>
            <w:szCs w:val="22"/>
          </w:rPr>
          <w:tab/>
        </w:r>
        <w:r w:rsidR="00764870" w:rsidRPr="00825B3C">
          <w:rPr>
            <w:rStyle w:val="Lienhypertexte"/>
            <w:noProof/>
          </w:rPr>
          <w:t>Le rapport d’activité bimensuel</w:t>
        </w:r>
        <w:r w:rsidR="00764870">
          <w:rPr>
            <w:noProof/>
            <w:webHidden/>
          </w:rPr>
          <w:tab/>
        </w:r>
        <w:r w:rsidR="00764870">
          <w:rPr>
            <w:noProof/>
            <w:webHidden/>
          </w:rPr>
          <w:fldChar w:fldCharType="begin"/>
        </w:r>
        <w:r w:rsidR="00764870">
          <w:rPr>
            <w:noProof/>
            <w:webHidden/>
          </w:rPr>
          <w:instrText xml:space="preserve"> PAGEREF _Toc9600324 \h </w:instrText>
        </w:r>
        <w:r w:rsidR="00764870">
          <w:rPr>
            <w:noProof/>
            <w:webHidden/>
          </w:rPr>
        </w:r>
        <w:r w:rsidR="00764870">
          <w:rPr>
            <w:noProof/>
            <w:webHidden/>
          </w:rPr>
          <w:fldChar w:fldCharType="separate"/>
        </w:r>
        <w:r w:rsidR="00764870">
          <w:rPr>
            <w:noProof/>
            <w:webHidden/>
          </w:rPr>
          <w:t>60</w:t>
        </w:r>
        <w:r w:rsidR="00764870">
          <w:rPr>
            <w:noProof/>
            <w:webHidden/>
          </w:rPr>
          <w:fldChar w:fldCharType="end"/>
        </w:r>
      </w:hyperlink>
    </w:p>
    <w:p w14:paraId="593CB399" w14:textId="60035462"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25" w:history="1">
        <w:r w:rsidR="00764870" w:rsidRPr="00825B3C">
          <w:rPr>
            <w:rStyle w:val="Lienhypertexte"/>
            <w:noProof/>
          </w:rPr>
          <w:t>10.2.2.</w:t>
        </w:r>
        <w:r w:rsidR="00764870">
          <w:rPr>
            <w:rFonts w:asciiTheme="minorHAnsi" w:eastAsiaTheme="minorEastAsia" w:hAnsiTheme="minorHAnsi" w:cstheme="minorBidi"/>
            <w:i w:val="0"/>
            <w:noProof/>
            <w:sz w:val="22"/>
            <w:szCs w:val="22"/>
          </w:rPr>
          <w:tab/>
        </w:r>
        <w:r w:rsidR="00764870" w:rsidRPr="00825B3C">
          <w:rPr>
            <w:rStyle w:val="Lienhypertexte"/>
            <w:noProof/>
          </w:rPr>
          <w:t>Le rapport d’activité bimestriel</w:t>
        </w:r>
        <w:r w:rsidR="00764870">
          <w:rPr>
            <w:noProof/>
            <w:webHidden/>
          </w:rPr>
          <w:tab/>
        </w:r>
        <w:r w:rsidR="00764870">
          <w:rPr>
            <w:noProof/>
            <w:webHidden/>
          </w:rPr>
          <w:fldChar w:fldCharType="begin"/>
        </w:r>
        <w:r w:rsidR="00764870">
          <w:rPr>
            <w:noProof/>
            <w:webHidden/>
          </w:rPr>
          <w:instrText xml:space="preserve"> PAGEREF _Toc9600325 \h </w:instrText>
        </w:r>
        <w:r w:rsidR="00764870">
          <w:rPr>
            <w:noProof/>
            <w:webHidden/>
          </w:rPr>
        </w:r>
        <w:r w:rsidR="00764870">
          <w:rPr>
            <w:noProof/>
            <w:webHidden/>
          </w:rPr>
          <w:fldChar w:fldCharType="separate"/>
        </w:r>
        <w:r w:rsidR="00764870">
          <w:rPr>
            <w:noProof/>
            <w:webHidden/>
          </w:rPr>
          <w:t>60</w:t>
        </w:r>
        <w:r w:rsidR="00764870">
          <w:rPr>
            <w:noProof/>
            <w:webHidden/>
          </w:rPr>
          <w:fldChar w:fldCharType="end"/>
        </w:r>
      </w:hyperlink>
    </w:p>
    <w:p w14:paraId="08C2EC19" w14:textId="2BFF0042" w:rsidR="00764870" w:rsidRDefault="00590FED">
      <w:pPr>
        <w:pStyle w:val="TM2"/>
        <w:tabs>
          <w:tab w:val="left" w:pos="1000"/>
          <w:tab w:val="right" w:leader="dot" w:pos="10025"/>
        </w:tabs>
        <w:rPr>
          <w:rFonts w:asciiTheme="minorHAnsi" w:eastAsiaTheme="minorEastAsia" w:hAnsiTheme="minorHAnsi" w:cstheme="minorBidi"/>
          <w:smallCaps w:val="0"/>
          <w:noProof/>
          <w:sz w:val="22"/>
          <w:szCs w:val="22"/>
        </w:rPr>
      </w:pPr>
      <w:hyperlink w:anchor="_Toc9600326" w:history="1">
        <w:r w:rsidR="00764870" w:rsidRPr="00825B3C">
          <w:rPr>
            <w:rStyle w:val="Lienhypertexte"/>
            <w:noProof/>
          </w:rPr>
          <w:t>10.3.</w:t>
        </w:r>
        <w:r w:rsidR="00764870">
          <w:rPr>
            <w:rFonts w:asciiTheme="minorHAnsi" w:eastAsiaTheme="minorEastAsia" w:hAnsiTheme="minorHAnsi" w:cstheme="minorBidi"/>
            <w:smallCaps w:val="0"/>
            <w:noProof/>
            <w:sz w:val="22"/>
            <w:szCs w:val="22"/>
          </w:rPr>
          <w:tab/>
        </w:r>
        <w:r w:rsidR="00764870" w:rsidRPr="00825B3C">
          <w:rPr>
            <w:rStyle w:val="Lienhypertexte"/>
            <w:noProof/>
          </w:rPr>
          <w:t>Le suivi d’avancement</w:t>
        </w:r>
        <w:r w:rsidR="00764870">
          <w:rPr>
            <w:noProof/>
            <w:webHidden/>
          </w:rPr>
          <w:tab/>
        </w:r>
        <w:r w:rsidR="00764870">
          <w:rPr>
            <w:noProof/>
            <w:webHidden/>
          </w:rPr>
          <w:fldChar w:fldCharType="begin"/>
        </w:r>
        <w:r w:rsidR="00764870">
          <w:rPr>
            <w:noProof/>
            <w:webHidden/>
          </w:rPr>
          <w:instrText xml:space="preserve"> PAGEREF _Toc9600326 \h </w:instrText>
        </w:r>
        <w:r w:rsidR="00764870">
          <w:rPr>
            <w:noProof/>
            <w:webHidden/>
          </w:rPr>
        </w:r>
        <w:r w:rsidR="00764870">
          <w:rPr>
            <w:noProof/>
            <w:webHidden/>
          </w:rPr>
          <w:fldChar w:fldCharType="separate"/>
        </w:r>
        <w:r w:rsidR="00764870">
          <w:rPr>
            <w:noProof/>
            <w:webHidden/>
          </w:rPr>
          <w:t>61</w:t>
        </w:r>
        <w:r w:rsidR="00764870">
          <w:rPr>
            <w:noProof/>
            <w:webHidden/>
          </w:rPr>
          <w:fldChar w:fldCharType="end"/>
        </w:r>
      </w:hyperlink>
    </w:p>
    <w:p w14:paraId="38E823B2" w14:textId="1FAF8213"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27" w:history="1">
        <w:r w:rsidR="00764870" w:rsidRPr="00825B3C">
          <w:rPr>
            <w:rStyle w:val="Lienhypertexte"/>
            <w:noProof/>
          </w:rPr>
          <w:t>10.3.1.</w:t>
        </w:r>
        <w:r w:rsidR="00764870">
          <w:rPr>
            <w:rFonts w:asciiTheme="minorHAnsi" w:eastAsiaTheme="minorEastAsia" w:hAnsiTheme="minorHAnsi" w:cstheme="minorBidi"/>
            <w:i w:val="0"/>
            <w:noProof/>
            <w:sz w:val="22"/>
            <w:szCs w:val="22"/>
          </w:rPr>
          <w:tab/>
        </w:r>
        <w:r w:rsidR="00764870" w:rsidRPr="00825B3C">
          <w:rPr>
            <w:rStyle w:val="Lienhypertexte"/>
            <w:noProof/>
          </w:rPr>
          <w:t>Principes</w:t>
        </w:r>
        <w:r w:rsidR="00764870">
          <w:rPr>
            <w:noProof/>
            <w:webHidden/>
          </w:rPr>
          <w:tab/>
        </w:r>
        <w:r w:rsidR="00764870">
          <w:rPr>
            <w:noProof/>
            <w:webHidden/>
          </w:rPr>
          <w:fldChar w:fldCharType="begin"/>
        </w:r>
        <w:r w:rsidR="00764870">
          <w:rPr>
            <w:noProof/>
            <w:webHidden/>
          </w:rPr>
          <w:instrText xml:space="preserve"> PAGEREF _Toc9600327 \h </w:instrText>
        </w:r>
        <w:r w:rsidR="00764870">
          <w:rPr>
            <w:noProof/>
            <w:webHidden/>
          </w:rPr>
        </w:r>
        <w:r w:rsidR="00764870">
          <w:rPr>
            <w:noProof/>
            <w:webHidden/>
          </w:rPr>
          <w:fldChar w:fldCharType="separate"/>
        </w:r>
        <w:r w:rsidR="00764870">
          <w:rPr>
            <w:noProof/>
            <w:webHidden/>
          </w:rPr>
          <w:t>61</w:t>
        </w:r>
        <w:r w:rsidR="00764870">
          <w:rPr>
            <w:noProof/>
            <w:webHidden/>
          </w:rPr>
          <w:fldChar w:fldCharType="end"/>
        </w:r>
      </w:hyperlink>
    </w:p>
    <w:p w14:paraId="3CAE2860" w14:textId="36E26064"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28" w:history="1">
        <w:r w:rsidR="00764870" w:rsidRPr="00825B3C">
          <w:rPr>
            <w:rStyle w:val="Lienhypertexte"/>
            <w:noProof/>
          </w:rPr>
          <w:t>10.3.2.</w:t>
        </w:r>
        <w:r w:rsidR="00764870">
          <w:rPr>
            <w:rFonts w:asciiTheme="minorHAnsi" w:eastAsiaTheme="minorEastAsia" w:hAnsiTheme="minorHAnsi" w:cstheme="minorBidi"/>
            <w:i w:val="0"/>
            <w:noProof/>
            <w:sz w:val="22"/>
            <w:szCs w:val="22"/>
          </w:rPr>
          <w:tab/>
        </w:r>
        <w:r w:rsidR="00764870" w:rsidRPr="00825B3C">
          <w:rPr>
            <w:rStyle w:val="Lienhypertexte"/>
            <w:noProof/>
          </w:rPr>
          <w:t>Suivi de l’avancement d’un projet</w:t>
        </w:r>
        <w:r w:rsidR="00764870">
          <w:rPr>
            <w:noProof/>
            <w:webHidden/>
          </w:rPr>
          <w:tab/>
        </w:r>
        <w:r w:rsidR="00764870">
          <w:rPr>
            <w:noProof/>
            <w:webHidden/>
          </w:rPr>
          <w:fldChar w:fldCharType="begin"/>
        </w:r>
        <w:r w:rsidR="00764870">
          <w:rPr>
            <w:noProof/>
            <w:webHidden/>
          </w:rPr>
          <w:instrText xml:space="preserve"> PAGEREF _Toc9600328 \h </w:instrText>
        </w:r>
        <w:r w:rsidR="00764870">
          <w:rPr>
            <w:noProof/>
            <w:webHidden/>
          </w:rPr>
        </w:r>
        <w:r w:rsidR="00764870">
          <w:rPr>
            <w:noProof/>
            <w:webHidden/>
          </w:rPr>
          <w:fldChar w:fldCharType="separate"/>
        </w:r>
        <w:r w:rsidR="00764870">
          <w:rPr>
            <w:noProof/>
            <w:webHidden/>
          </w:rPr>
          <w:t>61</w:t>
        </w:r>
        <w:r w:rsidR="00764870">
          <w:rPr>
            <w:noProof/>
            <w:webHidden/>
          </w:rPr>
          <w:fldChar w:fldCharType="end"/>
        </w:r>
      </w:hyperlink>
    </w:p>
    <w:p w14:paraId="004FB402" w14:textId="3DBE177D"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29" w:history="1">
        <w:r w:rsidR="00764870" w:rsidRPr="00825B3C">
          <w:rPr>
            <w:rStyle w:val="Lienhypertexte"/>
            <w:noProof/>
          </w:rPr>
          <w:t>10.3.3.</w:t>
        </w:r>
        <w:r w:rsidR="00764870">
          <w:rPr>
            <w:rFonts w:asciiTheme="minorHAnsi" w:eastAsiaTheme="minorEastAsia" w:hAnsiTheme="minorHAnsi" w:cstheme="minorBidi"/>
            <w:i w:val="0"/>
            <w:noProof/>
            <w:sz w:val="22"/>
            <w:szCs w:val="22"/>
          </w:rPr>
          <w:tab/>
        </w:r>
        <w:r w:rsidR="00764870" w:rsidRPr="00825B3C">
          <w:rPr>
            <w:rStyle w:val="Lienhypertexte"/>
            <w:noProof/>
          </w:rPr>
          <w:t>Suivi des Demandes hors projet</w:t>
        </w:r>
        <w:r w:rsidR="00764870">
          <w:rPr>
            <w:noProof/>
            <w:webHidden/>
          </w:rPr>
          <w:tab/>
        </w:r>
        <w:r w:rsidR="00764870">
          <w:rPr>
            <w:noProof/>
            <w:webHidden/>
          </w:rPr>
          <w:fldChar w:fldCharType="begin"/>
        </w:r>
        <w:r w:rsidR="00764870">
          <w:rPr>
            <w:noProof/>
            <w:webHidden/>
          </w:rPr>
          <w:instrText xml:space="preserve"> PAGEREF _Toc9600329 \h </w:instrText>
        </w:r>
        <w:r w:rsidR="00764870">
          <w:rPr>
            <w:noProof/>
            <w:webHidden/>
          </w:rPr>
        </w:r>
        <w:r w:rsidR="00764870">
          <w:rPr>
            <w:noProof/>
            <w:webHidden/>
          </w:rPr>
          <w:fldChar w:fldCharType="separate"/>
        </w:r>
        <w:r w:rsidR="00764870">
          <w:rPr>
            <w:noProof/>
            <w:webHidden/>
          </w:rPr>
          <w:t>62</w:t>
        </w:r>
        <w:r w:rsidR="00764870">
          <w:rPr>
            <w:noProof/>
            <w:webHidden/>
          </w:rPr>
          <w:fldChar w:fldCharType="end"/>
        </w:r>
      </w:hyperlink>
    </w:p>
    <w:p w14:paraId="0CB96EFF" w14:textId="36188776"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30" w:history="1">
        <w:r w:rsidR="00764870" w:rsidRPr="00825B3C">
          <w:rPr>
            <w:rStyle w:val="Lienhypertexte"/>
            <w:noProof/>
          </w:rPr>
          <w:t>10.3.4.</w:t>
        </w:r>
        <w:r w:rsidR="00764870">
          <w:rPr>
            <w:rFonts w:asciiTheme="minorHAnsi" w:eastAsiaTheme="minorEastAsia" w:hAnsiTheme="minorHAnsi" w:cstheme="minorBidi"/>
            <w:i w:val="0"/>
            <w:noProof/>
            <w:sz w:val="22"/>
            <w:szCs w:val="22"/>
          </w:rPr>
          <w:tab/>
        </w:r>
        <w:r w:rsidR="00764870" w:rsidRPr="00825B3C">
          <w:rPr>
            <w:rStyle w:val="Lienhypertexte"/>
            <w:noProof/>
          </w:rPr>
          <w:t>Traitement des nouvelles Demandes</w:t>
        </w:r>
        <w:r w:rsidR="00764870">
          <w:rPr>
            <w:noProof/>
            <w:webHidden/>
          </w:rPr>
          <w:tab/>
        </w:r>
        <w:r w:rsidR="00764870">
          <w:rPr>
            <w:noProof/>
            <w:webHidden/>
          </w:rPr>
          <w:fldChar w:fldCharType="begin"/>
        </w:r>
        <w:r w:rsidR="00764870">
          <w:rPr>
            <w:noProof/>
            <w:webHidden/>
          </w:rPr>
          <w:instrText xml:space="preserve"> PAGEREF _Toc9600330 \h </w:instrText>
        </w:r>
        <w:r w:rsidR="00764870">
          <w:rPr>
            <w:noProof/>
            <w:webHidden/>
          </w:rPr>
        </w:r>
        <w:r w:rsidR="00764870">
          <w:rPr>
            <w:noProof/>
            <w:webHidden/>
          </w:rPr>
          <w:fldChar w:fldCharType="separate"/>
        </w:r>
        <w:r w:rsidR="00764870">
          <w:rPr>
            <w:noProof/>
            <w:webHidden/>
          </w:rPr>
          <w:t>62</w:t>
        </w:r>
        <w:r w:rsidR="00764870">
          <w:rPr>
            <w:noProof/>
            <w:webHidden/>
          </w:rPr>
          <w:fldChar w:fldCharType="end"/>
        </w:r>
      </w:hyperlink>
    </w:p>
    <w:p w14:paraId="40E3DDF1" w14:textId="4766E817"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31" w:history="1">
        <w:r w:rsidR="00764870" w:rsidRPr="00825B3C">
          <w:rPr>
            <w:rStyle w:val="Lienhypertexte"/>
            <w:noProof/>
          </w:rPr>
          <w:t>10.3.5.</w:t>
        </w:r>
        <w:r w:rsidR="00764870">
          <w:rPr>
            <w:rFonts w:asciiTheme="minorHAnsi" w:eastAsiaTheme="minorEastAsia" w:hAnsiTheme="minorHAnsi" w:cstheme="minorBidi"/>
            <w:i w:val="0"/>
            <w:noProof/>
            <w:sz w:val="22"/>
            <w:szCs w:val="22"/>
          </w:rPr>
          <w:tab/>
        </w:r>
        <w:r w:rsidR="00764870" w:rsidRPr="00825B3C">
          <w:rPr>
            <w:rStyle w:val="Lienhypertexte"/>
            <w:noProof/>
          </w:rPr>
          <w:t>Les Tableaux de bord de suivi d’avancement</w:t>
        </w:r>
        <w:r w:rsidR="00764870">
          <w:rPr>
            <w:noProof/>
            <w:webHidden/>
          </w:rPr>
          <w:tab/>
        </w:r>
        <w:r w:rsidR="00764870">
          <w:rPr>
            <w:noProof/>
            <w:webHidden/>
          </w:rPr>
          <w:fldChar w:fldCharType="begin"/>
        </w:r>
        <w:r w:rsidR="00764870">
          <w:rPr>
            <w:noProof/>
            <w:webHidden/>
          </w:rPr>
          <w:instrText xml:space="preserve"> PAGEREF _Toc9600331 \h </w:instrText>
        </w:r>
        <w:r w:rsidR="00764870">
          <w:rPr>
            <w:noProof/>
            <w:webHidden/>
          </w:rPr>
        </w:r>
        <w:r w:rsidR="00764870">
          <w:rPr>
            <w:noProof/>
            <w:webHidden/>
          </w:rPr>
          <w:fldChar w:fldCharType="separate"/>
        </w:r>
        <w:r w:rsidR="00764870">
          <w:rPr>
            <w:noProof/>
            <w:webHidden/>
          </w:rPr>
          <w:t>62</w:t>
        </w:r>
        <w:r w:rsidR="00764870">
          <w:rPr>
            <w:noProof/>
            <w:webHidden/>
          </w:rPr>
          <w:fldChar w:fldCharType="end"/>
        </w:r>
      </w:hyperlink>
    </w:p>
    <w:p w14:paraId="00C63C57" w14:textId="1F175D95"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32" w:history="1">
        <w:r w:rsidR="00764870" w:rsidRPr="00825B3C">
          <w:rPr>
            <w:rStyle w:val="Lienhypertexte"/>
            <w:noProof/>
          </w:rPr>
          <w:t>10.3.6.</w:t>
        </w:r>
        <w:r w:rsidR="00764870">
          <w:rPr>
            <w:rFonts w:asciiTheme="minorHAnsi" w:eastAsiaTheme="minorEastAsia" w:hAnsiTheme="minorHAnsi" w:cstheme="minorBidi"/>
            <w:i w:val="0"/>
            <w:noProof/>
            <w:sz w:val="22"/>
            <w:szCs w:val="22"/>
          </w:rPr>
          <w:tab/>
        </w:r>
        <w:r w:rsidR="00764870" w:rsidRPr="00825B3C">
          <w:rPr>
            <w:rStyle w:val="Lienhypertexte"/>
            <w:noProof/>
          </w:rPr>
          <w:t>Répartition des Demandes par type</w:t>
        </w:r>
        <w:r w:rsidR="00764870">
          <w:rPr>
            <w:noProof/>
            <w:webHidden/>
          </w:rPr>
          <w:tab/>
        </w:r>
        <w:r w:rsidR="00764870">
          <w:rPr>
            <w:noProof/>
            <w:webHidden/>
          </w:rPr>
          <w:fldChar w:fldCharType="begin"/>
        </w:r>
        <w:r w:rsidR="00764870">
          <w:rPr>
            <w:noProof/>
            <w:webHidden/>
          </w:rPr>
          <w:instrText xml:space="preserve"> PAGEREF _Toc9600332 \h </w:instrText>
        </w:r>
        <w:r w:rsidR="00764870">
          <w:rPr>
            <w:noProof/>
            <w:webHidden/>
          </w:rPr>
        </w:r>
        <w:r w:rsidR="00764870">
          <w:rPr>
            <w:noProof/>
            <w:webHidden/>
          </w:rPr>
          <w:fldChar w:fldCharType="separate"/>
        </w:r>
        <w:r w:rsidR="00764870">
          <w:rPr>
            <w:noProof/>
            <w:webHidden/>
          </w:rPr>
          <w:t>62</w:t>
        </w:r>
        <w:r w:rsidR="00764870">
          <w:rPr>
            <w:noProof/>
            <w:webHidden/>
          </w:rPr>
          <w:fldChar w:fldCharType="end"/>
        </w:r>
      </w:hyperlink>
    </w:p>
    <w:p w14:paraId="500578F9" w14:textId="56FF9208" w:rsidR="00764870" w:rsidRDefault="00590FED">
      <w:pPr>
        <w:pStyle w:val="TM2"/>
        <w:tabs>
          <w:tab w:val="left" w:pos="1000"/>
          <w:tab w:val="right" w:leader="dot" w:pos="10025"/>
        </w:tabs>
        <w:rPr>
          <w:rFonts w:asciiTheme="minorHAnsi" w:eastAsiaTheme="minorEastAsia" w:hAnsiTheme="minorHAnsi" w:cstheme="minorBidi"/>
          <w:smallCaps w:val="0"/>
          <w:noProof/>
          <w:sz w:val="22"/>
          <w:szCs w:val="22"/>
        </w:rPr>
      </w:pPr>
      <w:hyperlink w:anchor="_Toc9600333" w:history="1">
        <w:r w:rsidR="00764870" w:rsidRPr="00825B3C">
          <w:rPr>
            <w:rStyle w:val="Lienhypertexte"/>
            <w:noProof/>
          </w:rPr>
          <w:t>10.4.</w:t>
        </w:r>
        <w:r w:rsidR="00764870">
          <w:rPr>
            <w:rFonts w:asciiTheme="minorHAnsi" w:eastAsiaTheme="minorEastAsia" w:hAnsiTheme="minorHAnsi" w:cstheme="minorBidi"/>
            <w:smallCaps w:val="0"/>
            <w:noProof/>
            <w:sz w:val="22"/>
            <w:szCs w:val="22"/>
          </w:rPr>
          <w:tab/>
        </w:r>
        <w:r w:rsidR="00764870" w:rsidRPr="00825B3C">
          <w:rPr>
            <w:rStyle w:val="Lienhypertexte"/>
            <w:noProof/>
          </w:rPr>
          <w:t>Le traitement des incidents et litiges</w:t>
        </w:r>
        <w:r w:rsidR="00764870">
          <w:rPr>
            <w:noProof/>
            <w:webHidden/>
          </w:rPr>
          <w:tab/>
        </w:r>
        <w:r w:rsidR="00764870">
          <w:rPr>
            <w:noProof/>
            <w:webHidden/>
          </w:rPr>
          <w:fldChar w:fldCharType="begin"/>
        </w:r>
        <w:r w:rsidR="00764870">
          <w:rPr>
            <w:noProof/>
            <w:webHidden/>
          </w:rPr>
          <w:instrText xml:space="preserve"> PAGEREF _Toc9600333 \h </w:instrText>
        </w:r>
        <w:r w:rsidR="00764870">
          <w:rPr>
            <w:noProof/>
            <w:webHidden/>
          </w:rPr>
        </w:r>
        <w:r w:rsidR="00764870">
          <w:rPr>
            <w:noProof/>
            <w:webHidden/>
          </w:rPr>
          <w:fldChar w:fldCharType="separate"/>
        </w:r>
        <w:r w:rsidR="00764870">
          <w:rPr>
            <w:noProof/>
            <w:webHidden/>
          </w:rPr>
          <w:t>63</w:t>
        </w:r>
        <w:r w:rsidR="00764870">
          <w:rPr>
            <w:noProof/>
            <w:webHidden/>
          </w:rPr>
          <w:fldChar w:fldCharType="end"/>
        </w:r>
      </w:hyperlink>
    </w:p>
    <w:p w14:paraId="7CFEB81B" w14:textId="7778274F"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34" w:history="1">
        <w:r w:rsidR="00764870" w:rsidRPr="00825B3C">
          <w:rPr>
            <w:rStyle w:val="Lienhypertexte"/>
            <w:noProof/>
          </w:rPr>
          <w:t>10.4.1.</w:t>
        </w:r>
        <w:r w:rsidR="00764870">
          <w:rPr>
            <w:rFonts w:asciiTheme="minorHAnsi" w:eastAsiaTheme="minorEastAsia" w:hAnsiTheme="minorHAnsi" w:cstheme="minorBidi"/>
            <w:i w:val="0"/>
            <w:noProof/>
            <w:sz w:val="22"/>
            <w:szCs w:val="22"/>
          </w:rPr>
          <w:tab/>
        </w:r>
        <w:r w:rsidR="00764870" w:rsidRPr="00825B3C">
          <w:rPr>
            <w:rStyle w:val="Lienhypertexte"/>
            <w:noProof/>
          </w:rPr>
          <w:t>Traitement des incidents</w:t>
        </w:r>
        <w:r w:rsidR="00764870">
          <w:rPr>
            <w:noProof/>
            <w:webHidden/>
          </w:rPr>
          <w:tab/>
        </w:r>
        <w:r w:rsidR="00764870">
          <w:rPr>
            <w:noProof/>
            <w:webHidden/>
          </w:rPr>
          <w:fldChar w:fldCharType="begin"/>
        </w:r>
        <w:r w:rsidR="00764870">
          <w:rPr>
            <w:noProof/>
            <w:webHidden/>
          </w:rPr>
          <w:instrText xml:space="preserve"> PAGEREF _Toc9600334 \h </w:instrText>
        </w:r>
        <w:r w:rsidR="00764870">
          <w:rPr>
            <w:noProof/>
            <w:webHidden/>
          </w:rPr>
        </w:r>
        <w:r w:rsidR="00764870">
          <w:rPr>
            <w:noProof/>
            <w:webHidden/>
          </w:rPr>
          <w:fldChar w:fldCharType="separate"/>
        </w:r>
        <w:r w:rsidR="00764870">
          <w:rPr>
            <w:noProof/>
            <w:webHidden/>
          </w:rPr>
          <w:t>63</w:t>
        </w:r>
        <w:r w:rsidR="00764870">
          <w:rPr>
            <w:noProof/>
            <w:webHidden/>
          </w:rPr>
          <w:fldChar w:fldCharType="end"/>
        </w:r>
      </w:hyperlink>
    </w:p>
    <w:p w14:paraId="52E9CC55" w14:textId="14FBF7DD"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35" w:history="1">
        <w:r w:rsidR="00764870" w:rsidRPr="00825B3C">
          <w:rPr>
            <w:rStyle w:val="Lienhypertexte"/>
            <w:noProof/>
          </w:rPr>
          <w:t>10.4.2.</w:t>
        </w:r>
        <w:r w:rsidR="00764870">
          <w:rPr>
            <w:rFonts w:asciiTheme="minorHAnsi" w:eastAsiaTheme="minorEastAsia" w:hAnsiTheme="minorHAnsi" w:cstheme="minorBidi"/>
            <w:i w:val="0"/>
            <w:noProof/>
            <w:sz w:val="22"/>
            <w:szCs w:val="22"/>
          </w:rPr>
          <w:tab/>
        </w:r>
        <w:r w:rsidR="00764870" w:rsidRPr="00825B3C">
          <w:rPr>
            <w:rStyle w:val="Lienhypertexte"/>
            <w:noProof/>
          </w:rPr>
          <w:t>Traitement des litiges</w:t>
        </w:r>
        <w:r w:rsidR="00764870">
          <w:rPr>
            <w:noProof/>
            <w:webHidden/>
          </w:rPr>
          <w:tab/>
        </w:r>
        <w:r w:rsidR="00764870">
          <w:rPr>
            <w:noProof/>
            <w:webHidden/>
          </w:rPr>
          <w:fldChar w:fldCharType="begin"/>
        </w:r>
        <w:r w:rsidR="00764870">
          <w:rPr>
            <w:noProof/>
            <w:webHidden/>
          </w:rPr>
          <w:instrText xml:space="preserve"> PAGEREF _Toc9600335 \h </w:instrText>
        </w:r>
        <w:r w:rsidR="00764870">
          <w:rPr>
            <w:noProof/>
            <w:webHidden/>
          </w:rPr>
        </w:r>
        <w:r w:rsidR="00764870">
          <w:rPr>
            <w:noProof/>
            <w:webHidden/>
          </w:rPr>
          <w:fldChar w:fldCharType="separate"/>
        </w:r>
        <w:r w:rsidR="00764870">
          <w:rPr>
            <w:noProof/>
            <w:webHidden/>
          </w:rPr>
          <w:t>63</w:t>
        </w:r>
        <w:r w:rsidR="00764870">
          <w:rPr>
            <w:noProof/>
            <w:webHidden/>
          </w:rPr>
          <w:fldChar w:fldCharType="end"/>
        </w:r>
      </w:hyperlink>
    </w:p>
    <w:p w14:paraId="6E50C1B3" w14:textId="0A1F56A6" w:rsidR="00764870" w:rsidRDefault="00590FED">
      <w:pPr>
        <w:pStyle w:val="TM2"/>
        <w:tabs>
          <w:tab w:val="left" w:pos="1000"/>
          <w:tab w:val="right" w:leader="dot" w:pos="10025"/>
        </w:tabs>
        <w:rPr>
          <w:rFonts w:asciiTheme="minorHAnsi" w:eastAsiaTheme="minorEastAsia" w:hAnsiTheme="minorHAnsi" w:cstheme="minorBidi"/>
          <w:smallCaps w:val="0"/>
          <w:noProof/>
          <w:sz w:val="22"/>
          <w:szCs w:val="22"/>
        </w:rPr>
      </w:pPr>
      <w:hyperlink w:anchor="_Toc9600336" w:history="1">
        <w:r w:rsidR="00764870" w:rsidRPr="00825B3C">
          <w:rPr>
            <w:rStyle w:val="Lienhypertexte"/>
            <w:noProof/>
          </w:rPr>
          <w:t>10.5.</w:t>
        </w:r>
        <w:r w:rsidR="00764870">
          <w:rPr>
            <w:rFonts w:asciiTheme="minorHAnsi" w:eastAsiaTheme="minorEastAsia" w:hAnsiTheme="minorHAnsi" w:cstheme="minorBidi"/>
            <w:smallCaps w:val="0"/>
            <w:noProof/>
            <w:sz w:val="22"/>
            <w:szCs w:val="22"/>
          </w:rPr>
          <w:tab/>
        </w:r>
        <w:r w:rsidR="00764870" w:rsidRPr="00825B3C">
          <w:rPr>
            <w:rStyle w:val="Lienhypertexte"/>
            <w:noProof/>
          </w:rPr>
          <w:t>Le bilan d'activité</w:t>
        </w:r>
        <w:r w:rsidR="00764870">
          <w:rPr>
            <w:noProof/>
            <w:webHidden/>
          </w:rPr>
          <w:tab/>
        </w:r>
        <w:r w:rsidR="00764870">
          <w:rPr>
            <w:noProof/>
            <w:webHidden/>
          </w:rPr>
          <w:fldChar w:fldCharType="begin"/>
        </w:r>
        <w:r w:rsidR="00764870">
          <w:rPr>
            <w:noProof/>
            <w:webHidden/>
          </w:rPr>
          <w:instrText xml:space="preserve"> PAGEREF _Toc9600336 \h </w:instrText>
        </w:r>
        <w:r w:rsidR="00764870">
          <w:rPr>
            <w:noProof/>
            <w:webHidden/>
          </w:rPr>
        </w:r>
        <w:r w:rsidR="00764870">
          <w:rPr>
            <w:noProof/>
            <w:webHidden/>
          </w:rPr>
          <w:fldChar w:fldCharType="separate"/>
        </w:r>
        <w:r w:rsidR="00764870">
          <w:rPr>
            <w:noProof/>
            <w:webHidden/>
          </w:rPr>
          <w:t>63</w:t>
        </w:r>
        <w:r w:rsidR="00764870">
          <w:rPr>
            <w:noProof/>
            <w:webHidden/>
          </w:rPr>
          <w:fldChar w:fldCharType="end"/>
        </w:r>
      </w:hyperlink>
    </w:p>
    <w:p w14:paraId="2B23F4A7" w14:textId="2C737C9A"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37" w:history="1">
        <w:r w:rsidR="00764870" w:rsidRPr="00825B3C">
          <w:rPr>
            <w:rStyle w:val="Lienhypertexte"/>
            <w:noProof/>
          </w:rPr>
          <w:t>10.5.1.</w:t>
        </w:r>
        <w:r w:rsidR="00764870">
          <w:rPr>
            <w:rFonts w:asciiTheme="minorHAnsi" w:eastAsiaTheme="minorEastAsia" w:hAnsiTheme="minorHAnsi" w:cstheme="minorBidi"/>
            <w:i w:val="0"/>
            <w:noProof/>
            <w:sz w:val="22"/>
            <w:szCs w:val="22"/>
          </w:rPr>
          <w:tab/>
        </w:r>
        <w:r w:rsidR="00764870" w:rsidRPr="00825B3C">
          <w:rPr>
            <w:rStyle w:val="Lienhypertexte"/>
            <w:noProof/>
          </w:rPr>
          <w:t>Bilan de fin de lot</w:t>
        </w:r>
        <w:r w:rsidR="00764870">
          <w:rPr>
            <w:noProof/>
            <w:webHidden/>
          </w:rPr>
          <w:tab/>
        </w:r>
        <w:r w:rsidR="00764870">
          <w:rPr>
            <w:noProof/>
            <w:webHidden/>
          </w:rPr>
          <w:fldChar w:fldCharType="begin"/>
        </w:r>
        <w:r w:rsidR="00764870">
          <w:rPr>
            <w:noProof/>
            <w:webHidden/>
          </w:rPr>
          <w:instrText xml:space="preserve"> PAGEREF _Toc9600337 \h </w:instrText>
        </w:r>
        <w:r w:rsidR="00764870">
          <w:rPr>
            <w:noProof/>
            <w:webHidden/>
          </w:rPr>
        </w:r>
        <w:r w:rsidR="00764870">
          <w:rPr>
            <w:noProof/>
            <w:webHidden/>
          </w:rPr>
          <w:fldChar w:fldCharType="separate"/>
        </w:r>
        <w:r w:rsidR="00764870">
          <w:rPr>
            <w:noProof/>
            <w:webHidden/>
          </w:rPr>
          <w:t>63</w:t>
        </w:r>
        <w:r w:rsidR="00764870">
          <w:rPr>
            <w:noProof/>
            <w:webHidden/>
          </w:rPr>
          <w:fldChar w:fldCharType="end"/>
        </w:r>
      </w:hyperlink>
    </w:p>
    <w:p w14:paraId="1D6D71A1" w14:textId="11A28451"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38" w:history="1">
        <w:r w:rsidR="00764870" w:rsidRPr="00825B3C">
          <w:rPr>
            <w:rStyle w:val="Lienhypertexte"/>
            <w:noProof/>
          </w:rPr>
          <w:t>10.5.2.</w:t>
        </w:r>
        <w:r w:rsidR="00764870">
          <w:rPr>
            <w:rFonts w:asciiTheme="minorHAnsi" w:eastAsiaTheme="minorEastAsia" w:hAnsiTheme="minorHAnsi" w:cstheme="minorBidi"/>
            <w:i w:val="0"/>
            <w:noProof/>
            <w:sz w:val="22"/>
            <w:szCs w:val="22"/>
          </w:rPr>
          <w:tab/>
        </w:r>
        <w:r w:rsidR="00764870" w:rsidRPr="00825B3C">
          <w:rPr>
            <w:rStyle w:val="Lienhypertexte"/>
            <w:noProof/>
          </w:rPr>
          <w:t>Bilan annuel de l'activité</w:t>
        </w:r>
        <w:r w:rsidR="00764870">
          <w:rPr>
            <w:noProof/>
            <w:webHidden/>
          </w:rPr>
          <w:tab/>
        </w:r>
        <w:r w:rsidR="00764870">
          <w:rPr>
            <w:noProof/>
            <w:webHidden/>
          </w:rPr>
          <w:fldChar w:fldCharType="begin"/>
        </w:r>
        <w:r w:rsidR="00764870">
          <w:rPr>
            <w:noProof/>
            <w:webHidden/>
          </w:rPr>
          <w:instrText xml:space="preserve"> PAGEREF _Toc9600338 \h </w:instrText>
        </w:r>
        <w:r w:rsidR="00764870">
          <w:rPr>
            <w:noProof/>
            <w:webHidden/>
          </w:rPr>
        </w:r>
        <w:r w:rsidR="00764870">
          <w:rPr>
            <w:noProof/>
            <w:webHidden/>
          </w:rPr>
          <w:fldChar w:fldCharType="separate"/>
        </w:r>
        <w:r w:rsidR="00764870">
          <w:rPr>
            <w:noProof/>
            <w:webHidden/>
          </w:rPr>
          <w:t>63</w:t>
        </w:r>
        <w:r w:rsidR="00764870">
          <w:rPr>
            <w:noProof/>
            <w:webHidden/>
          </w:rPr>
          <w:fldChar w:fldCharType="end"/>
        </w:r>
      </w:hyperlink>
    </w:p>
    <w:p w14:paraId="0AACE17E" w14:textId="69329187" w:rsidR="00764870" w:rsidRDefault="00590FED">
      <w:pPr>
        <w:pStyle w:val="TM1"/>
        <w:tabs>
          <w:tab w:val="left" w:pos="600"/>
          <w:tab w:val="right" w:leader="dot" w:pos="10025"/>
        </w:tabs>
        <w:rPr>
          <w:rFonts w:asciiTheme="minorHAnsi" w:eastAsiaTheme="minorEastAsia" w:hAnsiTheme="minorHAnsi" w:cstheme="minorBidi"/>
          <w:b w:val="0"/>
          <w:caps w:val="0"/>
          <w:noProof/>
          <w:sz w:val="22"/>
          <w:szCs w:val="22"/>
        </w:rPr>
      </w:pPr>
      <w:hyperlink w:anchor="_Toc9600339" w:history="1">
        <w:r w:rsidR="00764870" w:rsidRPr="00825B3C">
          <w:rPr>
            <w:rStyle w:val="Lienhypertexte"/>
            <w:noProof/>
          </w:rPr>
          <w:t>11.</w:t>
        </w:r>
        <w:r w:rsidR="00764870">
          <w:rPr>
            <w:rFonts w:asciiTheme="minorHAnsi" w:eastAsiaTheme="minorEastAsia" w:hAnsiTheme="minorHAnsi" w:cstheme="minorBidi"/>
            <w:b w:val="0"/>
            <w:caps w:val="0"/>
            <w:noProof/>
            <w:sz w:val="22"/>
            <w:szCs w:val="22"/>
          </w:rPr>
          <w:tab/>
        </w:r>
        <w:r w:rsidR="00764870" w:rsidRPr="00825B3C">
          <w:rPr>
            <w:rStyle w:val="Lienhypertexte"/>
            <w:noProof/>
          </w:rPr>
          <w:t>ANNEXES</w:t>
        </w:r>
        <w:r w:rsidR="00764870">
          <w:rPr>
            <w:noProof/>
            <w:webHidden/>
          </w:rPr>
          <w:tab/>
        </w:r>
        <w:r w:rsidR="00764870">
          <w:rPr>
            <w:noProof/>
            <w:webHidden/>
          </w:rPr>
          <w:fldChar w:fldCharType="begin"/>
        </w:r>
        <w:r w:rsidR="00764870">
          <w:rPr>
            <w:noProof/>
            <w:webHidden/>
          </w:rPr>
          <w:instrText xml:space="preserve"> PAGEREF _Toc9600339 \h </w:instrText>
        </w:r>
        <w:r w:rsidR="00764870">
          <w:rPr>
            <w:noProof/>
            <w:webHidden/>
          </w:rPr>
        </w:r>
        <w:r w:rsidR="00764870">
          <w:rPr>
            <w:noProof/>
            <w:webHidden/>
          </w:rPr>
          <w:fldChar w:fldCharType="separate"/>
        </w:r>
        <w:r w:rsidR="00764870">
          <w:rPr>
            <w:noProof/>
            <w:webHidden/>
          </w:rPr>
          <w:t>65</w:t>
        </w:r>
        <w:r w:rsidR="00764870">
          <w:rPr>
            <w:noProof/>
            <w:webHidden/>
          </w:rPr>
          <w:fldChar w:fldCharType="end"/>
        </w:r>
      </w:hyperlink>
    </w:p>
    <w:p w14:paraId="25535480" w14:textId="7732D939" w:rsidR="00764870" w:rsidRDefault="00590FED">
      <w:pPr>
        <w:pStyle w:val="TM2"/>
        <w:tabs>
          <w:tab w:val="left" w:pos="1000"/>
          <w:tab w:val="right" w:leader="dot" w:pos="10025"/>
        </w:tabs>
        <w:rPr>
          <w:rFonts w:asciiTheme="minorHAnsi" w:eastAsiaTheme="minorEastAsia" w:hAnsiTheme="minorHAnsi" w:cstheme="minorBidi"/>
          <w:smallCaps w:val="0"/>
          <w:noProof/>
          <w:sz w:val="22"/>
          <w:szCs w:val="22"/>
        </w:rPr>
      </w:pPr>
      <w:hyperlink w:anchor="_Toc9600340" w:history="1">
        <w:r w:rsidR="00764870" w:rsidRPr="00825B3C">
          <w:rPr>
            <w:rStyle w:val="Lienhypertexte"/>
            <w:noProof/>
          </w:rPr>
          <w:t>11.1.</w:t>
        </w:r>
        <w:r w:rsidR="00764870">
          <w:rPr>
            <w:rFonts w:asciiTheme="minorHAnsi" w:eastAsiaTheme="minorEastAsia" w:hAnsiTheme="minorHAnsi" w:cstheme="minorBidi"/>
            <w:smallCaps w:val="0"/>
            <w:noProof/>
            <w:sz w:val="22"/>
            <w:szCs w:val="22"/>
          </w:rPr>
          <w:tab/>
        </w:r>
        <w:r w:rsidR="00764870" w:rsidRPr="00825B3C">
          <w:rPr>
            <w:rStyle w:val="Lienhypertexte"/>
            <w:noProof/>
          </w:rPr>
          <w:t>Répertoire des acteurs du projet</w:t>
        </w:r>
        <w:r w:rsidR="00764870">
          <w:rPr>
            <w:noProof/>
            <w:webHidden/>
          </w:rPr>
          <w:tab/>
        </w:r>
        <w:r w:rsidR="00764870">
          <w:rPr>
            <w:noProof/>
            <w:webHidden/>
          </w:rPr>
          <w:fldChar w:fldCharType="begin"/>
        </w:r>
        <w:r w:rsidR="00764870">
          <w:rPr>
            <w:noProof/>
            <w:webHidden/>
          </w:rPr>
          <w:instrText xml:space="preserve"> PAGEREF _Toc9600340 \h </w:instrText>
        </w:r>
        <w:r w:rsidR="00764870">
          <w:rPr>
            <w:noProof/>
            <w:webHidden/>
          </w:rPr>
        </w:r>
        <w:r w:rsidR="00764870">
          <w:rPr>
            <w:noProof/>
            <w:webHidden/>
          </w:rPr>
          <w:fldChar w:fldCharType="separate"/>
        </w:r>
        <w:r w:rsidR="00764870">
          <w:rPr>
            <w:noProof/>
            <w:webHidden/>
          </w:rPr>
          <w:t>65</w:t>
        </w:r>
        <w:r w:rsidR="00764870">
          <w:rPr>
            <w:noProof/>
            <w:webHidden/>
          </w:rPr>
          <w:fldChar w:fldCharType="end"/>
        </w:r>
      </w:hyperlink>
    </w:p>
    <w:p w14:paraId="08DD6F0C" w14:textId="236B38AC" w:rsidR="00764870" w:rsidRDefault="00590FED">
      <w:pPr>
        <w:pStyle w:val="TM2"/>
        <w:tabs>
          <w:tab w:val="left" w:pos="1000"/>
          <w:tab w:val="right" w:leader="dot" w:pos="10025"/>
        </w:tabs>
        <w:rPr>
          <w:rFonts w:asciiTheme="minorHAnsi" w:eastAsiaTheme="minorEastAsia" w:hAnsiTheme="minorHAnsi" w:cstheme="minorBidi"/>
          <w:smallCaps w:val="0"/>
          <w:noProof/>
          <w:sz w:val="22"/>
          <w:szCs w:val="22"/>
        </w:rPr>
      </w:pPr>
      <w:hyperlink w:anchor="_Toc9600341" w:history="1">
        <w:r w:rsidR="00764870" w:rsidRPr="00825B3C">
          <w:rPr>
            <w:rStyle w:val="Lienhypertexte"/>
            <w:noProof/>
          </w:rPr>
          <w:t>11.2.</w:t>
        </w:r>
        <w:r w:rsidR="00764870">
          <w:rPr>
            <w:rFonts w:asciiTheme="minorHAnsi" w:eastAsiaTheme="minorEastAsia" w:hAnsiTheme="minorHAnsi" w:cstheme="minorBidi"/>
            <w:smallCaps w:val="0"/>
            <w:noProof/>
            <w:sz w:val="22"/>
            <w:szCs w:val="22"/>
          </w:rPr>
          <w:tab/>
        </w:r>
        <w:r w:rsidR="00764870" w:rsidRPr="00825B3C">
          <w:rPr>
            <w:rStyle w:val="Lienhypertexte"/>
            <w:noProof/>
          </w:rPr>
          <w:t>Participants au Comité de pilotage</w:t>
        </w:r>
        <w:r w:rsidR="00764870">
          <w:rPr>
            <w:noProof/>
            <w:webHidden/>
          </w:rPr>
          <w:tab/>
        </w:r>
        <w:r w:rsidR="00764870">
          <w:rPr>
            <w:noProof/>
            <w:webHidden/>
          </w:rPr>
          <w:fldChar w:fldCharType="begin"/>
        </w:r>
        <w:r w:rsidR="00764870">
          <w:rPr>
            <w:noProof/>
            <w:webHidden/>
          </w:rPr>
          <w:instrText xml:space="preserve"> PAGEREF _Toc9600341 \h </w:instrText>
        </w:r>
        <w:r w:rsidR="00764870">
          <w:rPr>
            <w:noProof/>
            <w:webHidden/>
          </w:rPr>
        </w:r>
        <w:r w:rsidR="00764870">
          <w:rPr>
            <w:noProof/>
            <w:webHidden/>
          </w:rPr>
          <w:fldChar w:fldCharType="separate"/>
        </w:r>
        <w:r w:rsidR="00764870">
          <w:rPr>
            <w:noProof/>
            <w:webHidden/>
          </w:rPr>
          <w:t>65</w:t>
        </w:r>
        <w:r w:rsidR="00764870">
          <w:rPr>
            <w:noProof/>
            <w:webHidden/>
          </w:rPr>
          <w:fldChar w:fldCharType="end"/>
        </w:r>
      </w:hyperlink>
    </w:p>
    <w:p w14:paraId="31F9C9D8" w14:textId="5CDDE429" w:rsidR="00764870" w:rsidRDefault="00590FED">
      <w:pPr>
        <w:pStyle w:val="TM2"/>
        <w:tabs>
          <w:tab w:val="left" w:pos="1000"/>
          <w:tab w:val="right" w:leader="dot" w:pos="10025"/>
        </w:tabs>
        <w:rPr>
          <w:rFonts w:asciiTheme="minorHAnsi" w:eastAsiaTheme="minorEastAsia" w:hAnsiTheme="minorHAnsi" w:cstheme="minorBidi"/>
          <w:smallCaps w:val="0"/>
          <w:noProof/>
          <w:sz w:val="22"/>
          <w:szCs w:val="22"/>
        </w:rPr>
      </w:pPr>
      <w:hyperlink w:anchor="_Toc9600342" w:history="1">
        <w:r w:rsidR="00764870" w:rsidRPr="00825B3C">
          <w:rPr>
            <w:rStyle w:val="Lienhypertexte"/>
            <w:noProof/>
          </w:rPr>
          <w:t>11.3.</w:t>
        </w:r>
        <w:r w:rsidR="00764870">
          <w:rPr>
            <w:rFonts w:asciiTheme="minorHAnsi" w:eastAsiaTheme="minorEastAsia" w:hAnsiTheme="minorHAnsi" w:cstheme="minorBidi"/>
            <w:smallCaps w:val="0"/>
            <w:noProof/>
            <w:sz w:val="22"/>
            <w:szCs w:val="22"/>
          </w:rPr>
          <w:tab/>
        </w:r>
        <w:r w:rsidR="00764870" w:rsidRPr="00825B3C">
          <w:rPr>
            <w:rStyle w:val="Lienhypertexte"/>
            <w:noProof/>
          </w:rPr>
          <w:t>Liste de diffusion</w:t>
        </w:r>
        <w:r w:rsidR="00764870">
          <w:rPr>
            <w:noProof/>
            <w:webHidden/>
          </w:rPr>
          <w:tab/>
        </w:r>
        <w:r w:rsidR="00764870">
          <w:rPr>
            <w:noProof/>
            <w:webHidden/>
          </w:rPr>
          <w:fldChar w:fldCharType="begin"/>
        </w:r>
        <w:r w:rsidR="00764870">
          <w:rPr>
            <w:noProof/>
            <w:webHidden/>
          </w:rPr>
          <w:instrText xml:space="preserve"> PAGEREF _Toc9600342 \h </w:instrText>
        </w:r>
        <w:r w:rsidR="00764870">
          <w:rPr>
            <w:noProof/>
            <w:webHidden/>
          </w:rPr>
        </w:r>
        <w:r w:rsidR="00764870">
          <w:rPr>
            <w:noProof/>
            <w:webHidden/>
          </w:rPr>
          <w:fldChar w:fldCharType="separate"/>
        </w:r>
        <w:r w:rsidR="00764870">
          <w:rPr>
            <w:noProof/>
            <w:webHidden/>
          </w:rPr>
          <w:t>65</w:t>
        </w:r>
        <w:r w:rsidR="00764870">
          <w:rPr>
            <w:noProof/>
            <w:webHidden/>
          </w:rPr>
          <w:fldChar w:fldCharType="end"/>
        </w:r>
      </w:hyperlink>
    </w:p>
    <w:p w14:paraId="56C13CEF" w14:textId="2B11B4E6" w:rsidR="00764870" w:rsidRDefault="00590FED">
      <w:pPr>
        <w:pStyle w:val="TM3"/>
        <w:tabs>
          <w:tab w:val="left" w:pos="1200"/>
          <w:tab w:val="right" w:leader="dot" w:pos="10025"/>
        </w:tabs>
        <w:rPr>
          <w:rFonts w:asciiTheme="minorHAnsi" w:eastAsiaTheme="minorEastAsia" w:hAnsiTheme="minorHAnsi" w:cstheme="minorBidi"/>
          <w:i w:val="0"/>
          <w:noProof/>
          <w:sz w:val="22"/>
          <w:szCs w:val="22"/>
        </w:rPr>
      </w:pPr>
      <w:hyperlink w:anchor="_Toc9600343" w:history="1">
        <w:r w:rsidR="00764870" w:rsidRPr="00825B3C">
          <w:rPr>
            <w:rStyle w:val="Lienhypertexte"/>
            <w:noProof/>
          </w:rPr>
          <w:t>11.3.1.</w:t>
        </w:r>
        <w:r w:rsidR="00764870">
          <w:rPr>
            <w:rFonts w:asciiTheme="minorHAnsi" w:eastAsiaTheme="minorEastAsia" w:hAnsiTheme="minorHAnsi" w:cstheme="minorBidi"/>
            <w:i w:val="0"/>
            <w:noProof/>
            <w:sz w:val="22"/>
            <w:szCs w:val="22"/>
          </w:rPr>
          <w:tab/>
        </w:r>
        <w:r w:rsidR="00764870" w:rsidRPr="00825B3C">
          <w:rPr>
            <w:rStyle w:val="Lienhypertexte"/>
            <w:noProof/>
          </w:rPr>
          <w:t>Liste de diffusion interne</w:t>
        </w:r>
        <w:r w:rsidR="00764870">
          <w:rPr>
            <w:noProof/>
            <w:webHidden/>
          </w:rPr>
          <w:tab/>
        </w:r>
        <w:r w:rsidR="00764870">
          <w:rPr>
            <w:noProof/>
            <w:webHidden/>
          </w:rPr>
          <w:fldChar w:fldCharType="begin"/>
        </w:r>
        <w:r w:rsidR="00764870">
          <w:rPr>
            <w:noProof/>
            <w:webHidden/>
          </w:rPr>
          <w:instrText xml:space="preserve"> PAGEREF _Toc9600343 \h </w:instrText>
        </w:r>
        <w:r w:rsidR="00764870">
          <w:rPr>
            <w:noProof/>
            <w:webHidden/>
          </w:rPr>
        </w:r>
        <w:r w:rsidR="00764870">
          <w:rPr>
            <w:noProof/>
            <w:webHidden/>
          </w:rPr>
          <w:fldChar w:fldCharType="separate"/>
        </w:r>
        <w:r w:rsidR="00764870">
          <w:rPr>
            <w:noProof/>
            <w:webHidden/>
          </w:rPr>
          <w:t>65</w:t>
        </w:r>
        <w:r w:rsidR="00764870">
          <w:rPr>
            <w:noProof/>
            <w:webHidden/>
          </w:rPr>
          <w:fldChar w:fldCharType="end"/>
        </w:r>
      </w:hyperlink>
    </w:p>
    <w:p w14:paraId="1A0ACFEC" w14:textId="49066E1E" w:rsidR="00A9256D" w:rsidRDefault="00A9256D" w:rsidP="00A9256D">
      <w:pPr>
        <w:pStyle w:val="Paragnivtitre0"/>
      </w:pPr>
      <w:r w:rsidRPr="00E82DF3">
        <w:rPr>
          <w:rFonts w:cs="Arial"/>
          <w:sz w:val="20"/>
        </w:rPr>
        <w:fldChar w:fldCharType="end"/>
      </w:r>
    </w:p>
    <w:p w14:paraId="2BD761CF" w14:textId="77777777" w:rsidR="00A9256D" w:rsidRPr="00B20841" w:rsidRDefault="00A9256D" w:rsidP="00523F80">
      <w:pPr>
        <w:pStyle w:val="Titre1"/>
        <w:rPr>
          <w:color w:val="365F91"/>
          <w:sz w:val="24"/>
        </w:rPr>
      </w:pPr>
      <w:bookmarkStart w:id="0" w:name="_Toc385998668"/>
      <w:bookmarkStart w:id="1" w:name="_Toc386423640"/>
      <w:bookmarkStart w:id="2" w:name="_Toc386531001"/>
      <w:bookmarkStart w:id="3" w:name="_Toc386531251"/>
      <w:bookmarkStart w:id="4" w:name="_Toc386538485"/>
      <w:bookmarkStart w:id="5" w:name="_Toc465489217"/>
      <w:bookmarkStart w:id="6" w:name="_Toc483200502"/>
      <w:bookmarkStart w:id="7" w:name="_Toc10437413"/>
      <w:bookmarkStart w:id="8" w:name="_Toc9600215"/>
      <w:r w:rsidRPr="00B20841">
        <w:rPr>
          <w:color w:val="365F91"/>
          <w:sz w:val="24"/>
        </w:rPr>
        <w:lastRenderedPageBreak/>
        <w:t>BUT, DOMAINES D'APPLICATION ET RESPONSABILITES</w:t>
      </w:r>
      <w:bookmarkEnd w:id="0"/>
      <w:bookmarkEnd w:id="1"/>
      <w:bookmarkEnd w:id="2"/>
      <w:bookmarkEnd w:id="3"/>
      <w:bookmarkEnd w:id="4"/>
      <w:bookmarkEnd w:id="5"/>
      <w:bookmarkEnd w:id="6"/>
      <w:bookmarkEnd w:id="7"/>
      <w:bookmarkEnd w:id="8"/>
    </w:p>
    <w:p w14:paraId="00D00A36" w14:textId="77777777" w:rsidR="00A9256D" w:rsidRPr="00B20841" w:rsidRDefault="00A9256D" w:rsidP="00523F80">
      <w:pPr>
        <w:pStyle w:val="Titre2"/>
        <w:rPr>
          <w:color w:val="365F91"/>
          <w:sz w:val="22"/>
        </w:rPr>
      </w:pPr>
      <w:bookmarkStart w:id="9" w:name="_Toc385998670"/>
      <w:bookmarkStart w:id="10" w:name="_Toc386423642"/>
      <w:bookmarkStart w:id="11" w:name="_Toc386531003"/>
      <w:bookmarkStart w:id="12" w:name="_Toc386531253"/>
      <w:bookmarkStart w:id="13" w:name="_Toc386538487"/>
      <w:bookmarkStart w:id="14" w:name="_Toc465489219"/>
      <w:bookmarkStart w:id="15" w:name="_Toc483200504"/>
      <w:bookmarkStart w:id="16" w:name="_Toc10437414"/>
      <w:bookmarkStart w:id="17" w:name="_Toc9600216"/>
      <w:r w:rsidRPr="00B20841">
        <w:rPr>
          <w:color w:val="365F91"/>
          <w:sz w:val="22"/>
        </w:rPr>
        <w:t>Le but du PAQ</w:t>
      </w:r>
      <w:bookmarkEnd w:id="9"/>
      <w:bookmarkEnd w:id="10"/>
      <w:bookmarkEnd w:id="11"/>
      <w:bookmarkEnd w:id="12"/>
      <w:bookmarkEnd w:id="13"/>
      <w:bookmarkEnd w:id="14"/>
      <w:bookmarkEnd w:id="15"/>
      <w:bookmarkEnd w:id="16"/>
      <w:bookmarkEnd w:id="17"/>
    </w:p>
    <w:p w14:paraId="48245C16" w14:textId="5B487A0B" w:rsidR="00A9256D" w:rsidRDefault="00A9256D" w:rsidP="00A9256D">
      <w:pPr>
        <w:pStyle w:val="Paragnivtitre2"/>
      </w:pPr>
      <w:r>
        <w:t>Ce document constitue le PLAN d'ASSURANCE QUALITE</w:t>
      </w:r>
      <w:r w:rsidR="00A02B45">
        <w:t xml:space="preserve"> (PAQ)</w:t>
      </w:r>
      <w:r>
        <w:t xml:space="preserve"> de la </w:t>
      </w:r>
      <w:r w:rsidR="0083373D">
        <w:t>TIERCE MAINTENANCE</w:t>
      </w:r>
      <w:r>
        <w:t xml:space="preserve"> APPLICATIVE (</w:t>
      </w:r>
      <w:r w:rsidR="00A02B45">
        <w:t>TMA</w:t>
      </w:r>
      <w:r>
        <w:t xml:space="preserve">) de </w:t>
      </w:r>
      <w:r w:rsidR="00D05723">
        <w:t>TITULAIRE</w:t>
      </w:r>
      <w:r>
        <w:t xml:space="preserve"> pour le </w:t>
      </w:r>
      <w:r w:rsidR="00D05723">
        <w:t>SI XXXXX</w:t>
      </w:r>
    </w:p>
    <w:p w14:paraId="35ED80C0" w14:textId="77777777" w:rsidR="002D57FD" w:rsidRDefault="002D57FD" w:rsidP="002D57FD">
      <w:pPr>
        <w:ind w:left="284"/>
        <w:rPr>
          <w:rFonts w:ascii="Arial" w:hAnsi="Arial" w:cs="Arial"/>
        </w:rPr>
      </w:pPr>
    </w:p>
    <w:p w14:paraId="73711300" w14:textId="748F9AC8" w:rsidR="004D2A29" w:rsidRPr="008544F3" w:rsidRDefault="004D2A29" w:rsidP="002D57FD">
      <w:pPr>
        <w:ind w:left="284"/>
        <w:rPr>
          <w:rFonts w:ascii="Arial" w:hAnsi="Arial" w:cs="Arial"/>
        </w:rPr>
      </w:pPr>
      <w:r w:rsidRPr="008544F3">
        <w:rPr>
          <w:rFonts w:ascii="Arial" w:hAnsi="Arial" w:cs="Arial"/>
        </w:rPr>
        <w:t xml:space="preserve">Le Plan Assurance Qualité Maintenance décrit les objectifs de qualité de la TMA (coûts, délais,  qualité des livrables) ainsi que les moyens pour y parvenir : entre autres, les moyens de communication entre les acteurs de </w:t>
      </w:r>
      <w:r>
        <w:rPr>
          <w:rFonts w:ascii="Arial" w:hAnsi="Arial" w:cs="Arial"/>
        </w:rPr>
        <w:t>l’</w:t>
      </w:r>
      <w:r w:rsidR="00D233B1" w:rsidRPr="00D233B1">
        <w:rPr>
          <w:rFonts w:ascii="Arial" w:hAnsi="Arial" w:cs="Arial"/>
        </w:rPr>
        <w:t xml:space="preserve"> </w:t>
      </w:r>
      <w:r w:rsidR="00D233B1" w:rsidRPr="00F943D3">
        <w:rPr>
          <w:rFonts w:ascii="Arial" w:hAnsi="Arial" w:cs="Arial"/>
        </w:rPr>
        <w:t>l’AGENCE DE LA BIOMÉDECINE</w:t>
      </w:r>
      <w:r w:rsidR="002D57FD">
        <w:rPr>
          <w:rFonts w:ascii="Arial" w:hAnsi="Arial" w:cs="Arial"/>
        </w:rPr>
        <w:t xml:space="preserve"> </w:t>
      </w:r>
      <w:r w:rsidRPr="008544F3">
        <w:rPr>
          <w:rFonts w:ascii="Arial" w:hAnsi="Arial" w:cs="Arial"/>
        </w:rPr>
        <w:t xml:space="preserve">et </w:t>
      </w:r>
      <w:r w:rsidR="00D05723">
        <w:rPr>
          <w:rFonts w:ascii="Arial" w:hAnsi="Arial" w:cs="Arial"/>
        </w:rPr>
        <w:t>TITULAIRE</w:t>
      </w:r>
      <w:r w:rsidRPr="008544F3">
        <w:rPr>
          <w:rFonts w:ascii="Arial" w:hAnsi="Arial" w:cs="Arial"/>
        </w:rPr>
        <w:t>, l’organisation, les procédures et les méthodes (de production et de gouvernance), normes et standards que l’équipe appliquera pour atteindre ces objectifs et les contrôles pour vérifier l’atteinte des objectifs et l’application des méthodes (indicateurs, audits, …).</w:t>
      </w:r>
    </w:p>
    <w:p w14:paraId="53F2CB41" w14:textId="54A272C5" w:rsidR="002D57FD" w:rsidRDefault="00A9256D" w:rsidP="002D57FD">
      <w:pPr>
        <w:pStyle w:val="Paragnivtitre2"/>
      </w:pPr>
      <w:r>
        <w:t xml:space="preserve">Ces contrôles sont en partie faits par </w:t>
      </w:r>
      <w:r w:rsidR="0083373D">
        <w:t>le Directeur</w:t>
      </w:r>
      <w:r>
        <w:t xml:space="preserve"> de Projet et en partie par l'équipe elle-même ou par des </w:t>
      </w:r>
      <w:r w:rsidR="00394BF1">
        <w:t>auditeurs désignés</w:t>
      </w:r>
      <w:r>
        <w:t xml:space="preserve"> </w:t>
      </w:r>
      <w:r w:rsidR="002D57FD">
        <w:t>par l’AGENCE DE LA BIOMÉDECINE.</w:t>
      </w:r>
    </w:p>
    <w:p w14:paraId="246C57F4" w14:textId="77777777" w:rsidR="002D57FD" w:rsidRDefault="002D57FD" w:rsidP="002D57FD">
      <w:pPr>
        <w:pStyle w:val="Paragnivtitre2"/>
        <w:rPr>
          <w:rFonts w:cs="Arial"/>
        </w:rPr>
      </w:pPr>
    </w:p>
    <w:p w14:paraId="6B76EF39" w14:textId="77777777" w:rsidR="002D57FD" w:rsidRPr="002D57FD" w:rsidRDefault="002D57FD" w:rsidP="002D57FD">
      <w:pPr>
        <w:pStyle w:val="Paragnivtitre2"/>
      </w:pPr>
      <w:r w:rsidRPr="008544F3">
        <w:rPr>
          <w:rFonts w:cs="Arial"/>
        </w:rPr>
        <w:t>L'objectif recherché est de permettre :</w:t>
      </w:r>
      <w:r>
        <w:rPr>
          <w:rFonts w:cs="Arial"/>
        </w:rPr>
        <w:t xml:space="preserve"> </w:t>
      </w:r>
    </w:p>
    <w:p w14:paraId="4CC457C4" w14:textId="77777777" w:rsidR="002D57FD" w:rsidRPr="008544F3" w:rsidRDefault="002D57FD" w:rsidP="00792706">
      <w:pPr>
        <w:numPr>
          <w:ilvl w:val="0"/>
          <w:numId w:val="15"/>
        </w:numPr>
        <w:overflowPunct/>
        <w:autoSpaceDE/>
        <w:autoSpaceDN/>
        <w:adjustRightInd/>
        <w:spacing w:before="120" w:after="120"/>
        <w:jc w:val="both"/>
        <w:textAlignment w:val="auto"/>
        <w:rPr>
          <w:rFonts w:ascii="Arial" w:hAnsi="Arial" w:cs="Arial"/>
        </w:rPr>
      </w:pPr>
      <w:proofErr w:type="gramStart"/>
      <w:r w:rsidRPr="008544F3">
        <w:rPr>
          <w:rFonts w:ascii="Arial" w:hAnsi="Arial" w:cs="Arial"/>
        </w:rPr>
        <w:t>d'obtenir</w:t>
      </w:r>
      <w:proofErr w:type="gramEnd"/>
      <w:r w:rsidRPr="008544F3">
        <w:rPr>
          <w:rFonts w:ascii="Arial" w:hAnsi="Arial" w:cs="Arial"/>
        </w:rPr>
        <w:t xml:space="preserve"> une bonne visibilité de l'avancement réel des activités, objets de ce document ;</w:t>
      </w:r>
      <w:r>
        <w:rPr>
          <w:rFonts w:ascii="Arial" w:hAnsi="Arial" w:cs="Arial"/>
        </w:rPr>
        <w:t xml:space="preserve"> </w:t>
      </w:r>
    </w:p>
    <w:p w14:paraId="2367D000" w14:textId="77777777" w:rsidR="002D57FD" w:rsidRPr="008544F3" w:rsidRDefault="002D57FD" w:rsidP="00792706">
      <w:pPr>
        <w:numPr>
          <w:ilvl w:val="0"/>
          <w:numId w:val="15"/>
        </w:numPr>
        <w:overflowPunct/>
        <w:autoSpaceDE/>
        <w:autoSpaceDN/>
        <w:adjustRightInd/>
        <w:spacing w:before="120" w:after="120"/>
        <w:jc w:val="both"/>
        <w:textAlignment w:val="auto"/>
        <w:rPr>
          <w:rFonts w:ascii="Arial" w:hAnsi="Arial" w:cs="Arial"/>
        </w:rPr>
      </w:pPr>
      <w:proofErr w:type="gramStart"/>
      <w:r w:rsidRPr="008544F3">
        <w:rPr>
          <w:rFonts w:ascii="Arial" w:hAnsi="Arial" w:cs="Arial"/>
        </w:rPr>
        <w:t>de</w:t>
      </w:r>
      <w:proofErr w:type="gramEnd"/>
      <w:r w:rsidRPr="008544F3">
        <w:rPr>
          <w:rFonts w:ascii="Arial" w:hAnsi="Arial" w:cs="Arial"/>
        </w:rPr>
        <w:t xml:space="preserve"> dégager les tendances du projet en termes de qualité, délais et charges afin de permettre l'analyse de</w:t>
      </w:r>
      <w:r>
        <w:rPr>
          <w:rFonts w:ascii="Arial" w:hAnsi="Arial" w:cs="Arial"/>
        </w:rPr>
        <w:t xml:space="preserve"> </w:t>
      </w:r>
      <w:r w:rsidRPr="008544F3">
        <w:rPr>
          <w:rFonts w:ascii="Arial" w:hAnsi="Arial" w:cs="Arial"/>
        </w:rPr>
        <w:t xml:space="preserve"> leurs caractéristiques ;</w:t>
      </w:r>
      <w:r>
        <w:rPr>
          <w:rFonts w:ascii="Arial" w:hAnsi="Arial" w:cs="Arial"/>
        </w:rPr>
        <w:t xml:space="preserve"> </w:t>
      </w:r>
    </w:p>
    <w:p w14:paraId="60A342A6" w14:textId="422C4BB6" w:rsidR="002D57FD" w:rsidRPr="008544F3" w:rsidRDefault="00890FD5" w:rsidP="00792706">
      <w:pPr>
        <w:numPr>
          <w:ilvl w:val="0"/>
          <w:numId w:val="15"/>
        </w:numPr>
        <w:overflowPunct/>
        <w:autoSpaceDE/>
        <w:autoSpaceDN/>
        <w:adjustRightInd/>
        <w:spacing w:before="120" w:after="120"/>
        <w:jc w:val="both"/>
        <w:textAlignment w:val="auto"/>
        <w:rPr>
          <w:rFonts w:ascii="Arial" w:hAnsi="Arial" w:cs="Arial"/>
        </w:rPr>
      </w:pPr>
      <w:proofErr w:type="gramStart"/>
      <w:r>
        <w:rPr>
          <w:rFonts w:ascii="Arial" w:hAnsi="Arial" w:cs="Arial"/>
        </w:rPr>
        <w:t>l’apport</w:t>
      </w:r>
      <w:proofErr w:type="gramEnd"/>
      <w:r w:rsidRPr="008544F3">
        <w:rPr>
          <w:rFonts w:ascii="Arial" w:hAnsi="Arial" w:cs="Arial"/>
        </w:rPr>
        <w:t xml:space="preserve"> </w:t>
      </w:r>
      <w:r>
        <w:rPr>
          <w:rFonts w:ascii="Arial" w:hAnsi="Arial" w:cs="Arial"/>
        </w:rPr>
        <w:t>d’</w:t>
      </w:r>
      <w:r w:rsidR="002D57FD" w:rsidRPr="008544F3">
        <w:rPr>
          <w:rFonts w:ascii="Arial" w:hAnsi="Arial" w:cs="Arial"/>
        </w:rPr>
        <w:t>une capacité d'anticipation, par projection des tendances et des risques inhérents ;</w:t>
      </w:r>
      <w:r w:rsidR="002D57FD">
        <w:rPr>
          <w:rFonts w:ascii="Arial" w:hAnsi="Arial" w:cs="Arial"/>
        </w:rPr>
        <w:t xml:space="preserve"> </w:t>
      </w:r>
    </w:p>
    <w:p w14:paraId="7240D269" w14:textId="77777777" w:rsidR="002D57FD" w:rsidRPr="008544F3" w:rsidRDefault="002D57FD" w:rsidP="00792706">
      <w:pPr>
        <w:numPr>
          <w:ilvl w:val="0"/>
          <w:numId w:val="15"/>
        </w:numPr>
        <w:overflowPunct/>
        <w:autoSpaceDE/>
        <w:autoSpaceDN/>
        <w:adjustRightInd/>
        <w:spacing w:before="120" w:after="120"/>
        <w:jc w:val="both"/>
        <w:textAlignment w:val="auto"/>
        <w:rPr>
          <w:rFonts w:ascii="Arial" w:hAnsi="Arial" w:cs="Arial"/>
        </w:rPr>
      </w:pPr>
      <w:proofErr w:type="gramStart"/>
      <w:r w:rsidRPr="008544F3">
        <w:rPr>
          <w:rFonts w:ascii="Arial" w:hAnsi="Arial" w:cs="Arial"/>
        </w:rPr>
        <w:t>de</w:t>
      </w:r>
      <w:proofErr w:type="gramEnd"/>
      <w:r w:rsidRPr="008544F3">
        <w:rPr>
          <w:rFonts w:ascii="Arial" w:hAnsi="Arial" w:cs="Arial"/>
        </w:rPr>
        <w:t xml:space="preserve"> fournir une aide à la décision.</w:t>
      </w:r>
      <w:r>
        <w:rPr>
          <w:rFonts w:ascii="Arial" w:hAnsi="Arial" w:cs="Arial"/>
        </w:rPr>
        <w:t xml:space="preserve"> </w:t>
      </w:r>
    </w:p>
    <w:p w14:paraId="3BD50CDE" w14:textId="77777777" w:rsidR="00A9256D" w:rsidRDefault="00A9256D" w:rsidP="00A9256D">
      <w:pPr>
        <w:pStyle w:val="Paragnivtitre2"/>
      </w:pPr>
    </w:p>
    <w:p w14:paraId="775B6AE6" w14:textId="386169F9" w:rsidR="00A9256D" w:rsidRDefault="00A9256D" w:rsidP="00A9256D">
      <w:pPr>
        <w:pStyle w:val="Paragnivtitre2"/>
      </w:pPr>
      <w:r>
        <w:t>Ce PAQ a quatre destinataires :</w:t>
      </w:r>
    </w:p>
    <w:p w14:paraId="0920F9FC" w14:textId="77777777" w:rsidR="00A9256D" w:rsidRDefault="00A9256D" w:rsidP="00A9256D">
      <w:pPr>
        <w:pStyle w:val="Paragnivtitre2"/>
      </w:pPr>
      <w:r>
        <w:rPr>
          <w:rFonts w:ascii="Wingdings" w:hAnsi="Wingdings"/>
          <w:b/>
          <w:sz w:val="28"/>
        </w:rPr>
        <w:t></w:t>
      </w:r>
      <w:r>
        <w:rPr>
          <w:rFonts w:ascii="Wingdings" w:hAnsi="Wingdings"/>
          <w:b/>
          <w:sz w:val="28"/>
        </w:rPr>
        <w:t></w:t>
      </w:r>
      <w:r>
        <w:rPr>
          <w:b/>
        </w:rPr>
        <w:t>La Direction des Systèmes d'Information (DSI) de l'AGENCE DE LA BIOMÉDECINE</w:t>
      </w:r>
      <w:r>
        <w:t xml:space="preserve"> à laquelle il démontre que les mesures nécessaires pour assurer la qualité qu’elle est en droit d’attendre ont bien été prises en compte et seront respectées.</w:t>
      </w:r>
    </w:p>
    <w:p w14:paraId="5122F8E9" w14:textId="2A29EA72" w:rsidR="00A9256D" w:rsidRDefault="00A9256D" w:rsidP="00A9256D">
      <w:pPr>
        <w:pStyle w:val="Paragnivtitre2"/>
      </w:pPr>
      <w:r>
        <w:rPr>
          <w:rFonts w:ascii="Wingdings" w:hAnsi="Wingdings"/>
          <w:b/>
          <w:sz w:val="28"/>
        </w:rPr>
        <w:t></w:t>
      </w:r>
      <w:r>
        <w:rPr>
          <w:rFonts w:ascii="Wingdings" w:hAnsi="Wingdings"/>
          <w:b/>
          <w:sz w:val="28"/>
        </w:rPr>
        <w:t></w:t>
      </w:r>
      <w:r>
        <w:rPr>
          <w:b/>
        </w:rPr>
        <w:t xml:space="preserve">La Direction de </w:t>
      </w:r>
      <w:r w:rsidR="00D05723">
        <w:rPr>
          <w:b/>
        </w:rPr>
        <w:t>TITULAIRE</w:t>
      </w:r>
      <w:r>
        <w:t xml:space="preserve"> à laquelle il démontre que les mesures nécessaires pour assurer la qualité de la prestation ont bien été prises en compte et seront respectées.</w:t>
      </w:r>
    </w:p>
    <w:p w14:paraId="45B3DD9C" w14:textId="2513F12E" w:rsidR="00A9256D" w:rsidRDefault="00A9256D" w:rsidP="00A9256D">
      <w:pPr>
        <w:pStyle w:val="Paragnivtitre2"/>
      </w:pPr>
      <w:r>
        <w:rPr>
          <w:rFonts w:ascii="Wingdings" w:hAnsi="Wingdings"/>
          <w:b/>
          <w:sz w:val="28"/>
        </w:rPr>
        <w:t></w:t>
      </w:r>
      <w:r>
        <w:rPr>
          <w:rFonts w:ascii="Wingdings" w:hAnsi="Wingdings"/>
          <w:b/>
          <w:sz w:val="28"/>
        </w:rPr>
        <w:t></w:t>
      </w:r>
      <w:r>
        <w:rPr>
          <w:b/>
        </w:rPr>
        <w:t>L'équipe de maintenance</w:t>
      </w:r>
      <w:r>
        <w:t xml:space="preserve"> qui tire de sa lecture la démarche d'auto-contrôle nécessaire à une production de qualité. A ce titre, le PAQ fait l'objet d'une formation et information par le chef de projet de </w:t>
      </w:r>
      <w:r w:rsidR="00D05723">
        <w:t>TITULAIRE</w:t>
      </w:r>
      <w:r>
        <w:t xml:space="preserve"> afin de faire connaître à son équipe les exigences de l'AGENCE DE LA BIOMÉDECINE et de les lui traduire en actions quotidiennes. </w:t>
      </w:r>
    </w:p>
    <w:p w14:paraId="204970C8" w14:textId="09183C6B" w:rsidR="00A9256D" w:rsidRDefault="00A9256D" w:rsidP="00A9256D">
      <w:pPr>
        <w:pStyle w:val="Paragnivtitre2"/>
      </w:pPr>
      <w:r>
        <w:rPr>
          <w:rFonts w:ascii="Wingdings" w:hAnsi="Wingdings"/>
          <w:b/>
          <w:sz w:val="28"/>
        </w:rPr>
        <w:t></w:t>
      </w:r>
      <w:r>
        <w:rPr>
          <w:rFonts w:ascii="Wingdings" w:hAnsi="Wingdings"/>
          <w:b/>
          <w:sz w:val="28"/>
        </w:rPr>
        <w:t></w:t>
      </w:r>
      <w:r>
        <w:rPr>
          <w:b/>
        </w:rPr>
        <w:t>Les Directeurs de projet (</w:t>
      </w:r>
      <w:r w:rsidR="00D05723">
        <w:rPr>
          <w:b/>
        </w:rPr>
        <w:t>TITULAIRE</w:t>
      </w:r>
      <w:r>
        <w:rPr>
          <w:b/>
        </w:rPr>
        <w:t xml:space="preserve"> et AGENCE DE LA BIOMÉDECINE)</w:t>
      </w:r>
      <w:r>
        <w:t xml:space="preserve"> </w:t>
      </w:r>
      <w:proofErr w:type="gramStart"/>
      <w:r>
        <w:t>auxquels  il</w:t>
      </w:r>
      <w:proofErr w:type="gramEnd"/>
      <w:r>
        <w:t xml:space="preserve"> permet d'organiser le plan d'actions de prévention, surveillance, information, et contrôle.</w:t>
      </w:r>
    </w:p>
    <w:p w14:paraId="3C786A98" w14:textId="01D28C06" w:rsidR="00A9256D" w:rsidRDefault="00A9256D" w:rsidP="00A9256D">
      <w:pPr>
        <w:pStyle w:val="Paragnivtitre2"/>
        <w:rPr>
          <w:b/>
        </w:rPr>
      </w:pPr>
      <w:bookmarkStart w:id="18" w:name="_Toc385998672"/>
      <w:bookmarkStart w:id="19" w:name="_Toc386531005"/>
      <w:bookmarkStart w:id="20" w:name="_Toc483200506"/>
      <w:r>
        <w:t xml:space="preserve">Ce Plan d'Assurance Qualité (PAQ) constitue un engagement réciproque entre </w:t>
      </w:r>
      <w:r w:rsidR="00D05723">
        <w:t>TITULAIRE</w:t>
      </w:r>
      <w:r>
        <w:t xml:space="preserve"> et l’AGENCE DE LA BIOMÉDECINE</w:t>
      </w:r>
      <w:r>
        <w:rPr>
          <w:b/>
        </w:rPr>
        <w:t>.</w:t>
      </w:r>
    </w:p>
    <w:p w14:paraId="729E1D10" w14:textId="77777777" w:rsidR="00A9256D" w:rsidRDefault="00A9256D" w:rsidP="00A9256D">
      <w:pPr>
        <w:pStyle w:val="Paragnivtitre2"/>
        <w:rPr>
          <w:b/>
        </w:rPr>
      </w:pPr>
    </w:p>
    <w:p w14:paraId="36CDD278" w14:textId="77777777" w:rsidR="00A9256D" w:rsidRPr="00B20841" w:rsidRDefault="00A9256D" w:rsidP="00523F80">
      <w:pPr>
        <w:pStyle w:val="Titre2"/>
        <w:rPr>
          <w:color w:val="365F91"/>
          <w:sz w:val="24"/>
        </w:rPr>
      </w:pPr>
      <w:bookmarkStart w:id="21" w:name="_Toc10437416"/>
      <w:bookmarkStart w:id="22" w:name="_Toc9600217"/>
      <w:r w:rsidRPr="00B20841">
        <w:rPr>
          <w:color w:val="365F91"/>
          <w:sz w:val="24"/>
        </w:rPr>
        <w:t>Exigences qualité</w:t>
      </w:r>
      <w:bookmarkEnd w:id="18"/>
      <w:bookmarkEnd w:id="19"/>
      <w:bookmarkEnd w:id="20"/>
      <w:bookmarkEnd w:id="21"/>
      <w:bookmarkEnd w:id="22"/>
    </w:p>
    <w:p w14:paraId="11100F8D" w14:textId="3420AD05" w:rsidR="00A9256D" w:rsidRDefault="00D05723" w:rsidP="00A9256D">
      <w:pPr>
        <w:pStyle w:val="Paragnivtitre2"/>
      </w:pPr>
      <w:r>
        <w:t>TITULAIRE</w:t>
      </w:r>
      <w:r w:rsidR="00A9256D">
        <w:t xml:space="preserve"> garantit que le dispositif mis en place sur le projet permet à l’AGENCE DE LA BIOMÉDECINE de conserver en permanence la connaissance fonctionnelle et technique de l’application et facilite, le moment voulu, le transfert de compétence des procédures de maintenance de </w:t>
      </w:r>
      <w:r>
        <w:t>TITULAIRE</w:t>
      </w:r>
      <w:r w:rsidR="00A9256D">
        <w:t xml:space="preserve"> vers l’AGENCE DE LA BIOMÉDECINE ou un tiers désigné par celle-ci.</w:t>
      </w:r>
    </w:p>
    <w:p w14:paraId="3031526A" w14:textId="77777777" w:rsidR="00A9256D" w:rsidRPr="00B20841" w:rsidRDefault="00A9256D" w:rsidP="00523F80">
      <w:pPr>
        <w:pStyle w:val="Titre3"/>
        <w:rPr>
          <w:color w:val="365F91"/>
          <w:sz w:val="20"/>
        </w:rPr>
      </w:pPr>
      <w:bookmarkStart w:id="23" w:name="_Toc448668515"/>
      <w:bookmarkStart w:id="24" w:name="_Toc451853329"/>
      <w:bookmarkStart w:id="25" w:name="_Toc451854277"/>
      <w:bookmarkStart w:id="26" w:name="_Toc451854558"/>
      <w:bookmarkStart w:id="27" w:name="_Toc451855957"/>
      <w:bookmarkStart w:id="28" w:name="_Toc451856263"/>
      <w:bookmarkStart w:id="29" w:name="_Toc455916566"/>
      <w:bookmarkStart w:id="30" w:name="_Toc455918458"/>
      <w:bookmarkStart w:id="31" w:name="_Toc483200507"/>
      <w:bookmarkStart w:id="32" w:name="_Toc10437417"/>
      <w:bookmarkStart w:id="33" w:name="_Toc9600218"/>
      <w:r w:rsidRPr="00B20841">
        <w:rPr>
          <w:color w:val="365F91"/>
          <w:sz w:val="20"/>
        </w:rPr>
        <w:t>Exigences sur le produit</w:t>
      </w:r>
      <w:bookmarkEnd w:id="23"/>
      <w:bookmarkEnd w:id="24"/>
      <w:bookmarkEnd w:id="25"/>
      <w:bookmarkEnd w:id="26"/>
      <w:bookmarkEnd w:id="27"/>
      <w:bookmarkEnd w:id="28"/>
      <w:bookmarkEnd w:id="29"/>
      <w:bookmarkEnd w:id="30"/>
      <w:bookmarkEnd w:id="31"/>
      <w:bookmarkEnd w:id="32"/>
      <w:bookmarkEnd w:id="33"/>
    </w:p>
    <w:p w14:paraId="6F337D34" w14:textId="77777777" w:rsidR="00A9256D" w:rsidRDefault="00A9256D" w:rsidP="00A9256D">
      <w:pPr>
        <w:pStyle w:val="Paragnivtitre3"/>
      </w:pPr>
      <w:r>
        <w:t xml:space="preserve">De manière générale les interventions doivent maintenir </w:t>
      </w:r>
      <w:r w:rsidR="00C95A7F">
        <w:t xml:space="preserve">et viser à </w:t>
      </w:r>
      <w:r>
        <w:t>améliorer le niveau de qualité global du produit. </w:t>
      </w:r>
    </w:p>
    <w:p w14:paraId="255725C9" w14:textId="77777777" w:rsidR="00A9256D" w:rsidRDefault="00A9256D" w:rsidP="00A9256D">
      <w:pPr>
        <w:pStyle w:val="Paragnivtitre3"/>
      </w:pPr>
      <w:r>
        <w:lastRenderedPageBreak/>
        <w:t>La TMA devra respecter les normes et consignes de production afin de faciliter l’exploitation de l’application.</w:t>
      </w:r>
    </w:p>
    <w:p w14:paraId="1B514718" w14:textId="649A7A4C" w:rsidR="00A9256D" w:rsidRDefault="00A9256D" w:rsidP="00A9256D">
      <w:pPr>
        <w:pStyle w:val="Paragnivtitre3"/>
      </w:pPr>
      <w:r>
        <w:t xml:space="preserve">Le </w:t>
      </w:r>
      <w:r w:rsidR="00D05723">
        <w:t>SI XXXXX</w:t>
      </w:r>
      <w:r>
        <w:t xml:space="preserve"> répond à des contrats de service définis par la production, en termes de disponibilité de l’application 24h/24 et 7J/7.</w:t>
      </w:r>
    </w:p>
    <w:p w14:paraId="18212A9B" w14:textId="77777777" w:rsidR="00A9256D" w:rsidRDefault="00A9256D" w:rsidP="00A9256D">
      <w:pPr>
        <w:pStyle w:val="Paragnivtitre3"/>
      </w:pPr>
      <w:r>
        <w:t>Les développements réalisés par la TMA devront tenir compte des contraintes liées à l’application :</w:t>
      </w:r>
    </w:p>
    <w:p w14:paraId="4B6C2957" w14:textId="77777777" w:rsidR="00A9256D" w:rsidRDefault="00A9256D" w:rsidP="00A9256D">
      <w:pPr>
        <w:pStyle w:val="Paragnivtitre3"/>
        <w:numPr>
          <w:ilvl w:val="0"/>
          <w:numId w:val="3"/>
        </w:numPr>
        <w:tabs>
          <w:tab w:val="left" w:pos="1287"/>
        </w:tabs>
      </w:pPr>
      <w:r>
        <w:t>Les solutions techniques proposées et mises en œuvre doivent être adaptées afin de traiter des volumétries importantes.</w:t>
      </w:r>
    </w:p>
    <w:p w14:paraId="0F7ACED1" w14:textId="77777777" w:rsidR="00A9256D" w:rsidRDefault="00A9256D" w:rsidP="00A9256D">
      <w:pPr>
        <w:pStyle w:val="Paragnivtitre3"/>
        <w:numPr>
          <w:ilvl w:val="0"/>
          <w:numId w:val="3"/>
        </w:numPr>
        <w:tabs>
          <w:tab w:val="left" w:pos="1287"/>
        </w:tabs>
      </w:pPr>
      <w:r>
        <w:t xml:space="preserve">Les erreurs dans les traitements </w:t>
      </w:r>
      <w:proofErr w:type="spellStart"/>
      <w:r>
        <w:t>batchs</w:t>
      </w:r>
      <w:proofErr w:type="spellEnd"/>
      <w:r>
        <w:t xml:space="preserve"> doivent être maîtrisées et l’arrêt du traitement est considéré comme un contexte bloquant, les autres erreurs doivent être tracées de façon claire et complète dans les fichiers logs.</w:t>
      </w:r>
    </w:p>
    <w:p w14:paraId="755CE417" w14:textId="77777777" w:rsidR="00A9256D" w:rsidRPr="007A5BE0" w:rsidRDefault="00A9256D" w:rsidP="00A9256D">
      <w:pPr>
        <w:pStyle w:val="Paragnivtitre3"/>
        <w:rPr>
          <w:rFonts w:cs="Arial"/>
        </w:rPr>
      </w:pPr>
      <w:r w:rsidRPr="007A5BE0">
        <w:rPr>
          <w:rFonts w:cs="Arial"/>
          <w:b/>
        </w:rPr>
        <w:t>Toute exigence de qualité se traduit par des critères d’évaluation et donne lieu à la mesure d’indicateurs</w:t>
      </w:r>
      <w:r w:rsidRPr="007A5BE0">
        <w:rPr>
          <w:rFonts w:cs="Arial"/>
        </w:rPr>
        <w:t xml:space="preserve"> (KPI)</w:t>
      </w:r>
    </w:p>
    <w:p w14:paraId="07A74117" w14:textId="1D24CBA1" w:rsidR="00A9256D" w:rsidRPr="007A5BE0" w:rsidRDefault="00A9256D" w:rsidP="00A9256D">
      <w:pPr>
        <w:pStyle w:val="Paragnivtitre3"/>
        <w:rPr>
          <w:rFonts w:cs="Arial"/>
        </w:rPr>
      </w:pPr>
      <w:r w:rsidRPr="007A5BE0">
        <w:rPr>
          <w:rFonts w:cs="Arial"/>
        </w:rPr>
        <w:t xml:space="preserve">Ces critères se traduisent ensuite en actions à mettre en œuvre par le CHEF DE PROJET AGENCE DE LA BIOMÉDECINE et le CHEF DE PROJET </w:t>
      </w:r>
      <w:r w:rsidR="00D05723" w:rsidRPr="007A5BE0">
        <w:rPr>
          <w:rFonts w:cs="Arial"/>
        </w:rPr>
        <w:t>TITULAIRE</w:t>
      </w:r>
      <w:r w:rsidRPr="007A5BE0">
        <w:rPr>
          <w:rFonts w:cs="Arial"/>
        </w:rPr>
        <w:t>, en comportement quotidien du travail des équipes, en choix de standards et de normes à appliquer.</w:t>
      </w:r>
    </w:p>
    <w:p w14:paraId="7EF9129F" w14:textId="77777777" w:rsidR="007A5BE0" w:rsidRDefault="00A9256D" w:rsidP="004159C2">
      <w:pPr>
        <w:pStyle w:val="Paragnivtitre3"/>
        <w:rPr>
          <w:rFonts w:cs="Arial"/>
        </w:rPr>
      </w:pPr>
      <w:r w:rsidRPr="007A5BE0">
        <w:rPr>
          <w:rFonts w:cs="Arial"/>
        </w:rPr>
        <w:t>Le contrôle qualité portera sur la vérification de</w:t>
      </w:r>
      <w:r w:rsidR="006110E6" w:rsidRPr="007A5BE0">
        <w:rPr>
          <w:rFonts w:cs="Arial"/>
        </w:rPr>
        <w:t>s éléments suivants :</w:t>
      </w:r>
      <w:r w:rsidRPr="007A5BE0">
        <w:rPr>
          <w:rFonts w:cs="Arial"/>
        </w:rPr>
        <w:t xml:space="preserve"> </w:t>
      </w:r>
    </w:p>
    <w:p w14:paraId="35C16A55" w14:textId="54313633" w:rsidR="006110E6" w:rsidRPr="007A5BE0" w:rsidRDefault="006110E6" w:rsidP="007A5BE0">
      <w:pPr>
        <w:pStyle w:val="Paragnivtitre3"/>
        <w:numPr>
          <w:ilvl w:val="0"/>
          <w:numId w:val="37"/>
        </w:numPr>
        <w:ind w:left="1418"/>
        <w:rPr>
          <w:rFonts w:cs="Arial"/>
        </w:rPr>
      </w:pPr>
      <w:r w:rsidRPr="007A5BE0">
        <w:rPr>
          <w:rFonts w:cs="Arial"/>
        </w:rPr>
        <w:t>L’évolution du nombre de correctifs apportés sur les applications en production</w:t>
      </w:r>
      <w:r w:rsidRPr="007A5BE0">
        <w:rPr>
          <w:rFonts w:cs="Arial"/>
          <w:spacing w:val="-32"/>
        </w:rPr>
        <w:t xml:space="preserve"> </w:t>
      </w:r>
      <w:r w:rsidRPr="007A5BE0">
        <w:rPr>
          <w:rFonts w:cs="Arial"/>
        </w:rPr>
        <w:t>;</w:t>
      </w:r>
    </w:p>
    <w:p w14:paraId="581913B2" w14:textId="77777777" w:rsidR="006110E6" w:rsidRPr="007A5BE0" w:rsidRDefault="006110E6" w:rsidP="00792706">
      <w:pPr>
        <w:pStyle w:val="Paragraphedeliste"/>
        <w:widowControl w:val="0"/>
        <w:numPr>
          <w:ilvl w:val="1"/>
          <w:numId w:val="24"/>
        </w:numPr>
        <w:tabs>
          <w:tab w:val="left" w:pos="851"/>
          <w:tab w:val="left" w:pos="852"/>
        </w:tabs>
        <w:overflowPunct/>
        <w:adjustRightInd/>
        <w:spacing w:before="119"/>
        <w:contextualSpacing w:val="0"/>
        <w:textAlignment w:val="auto"/>
        <w:rPr>
          <w:rFonts w:ascii="Arial" w:hAnsi="Arial" w:cs="Arial"/>
        </w:rPr>
      </w:pPr>
      <w:r w:rsidRPr="007A5BE0">
        <w:rPr>
          <w:rFonts w:ascii="Arial" w:hAnsi="Arial" w:cs="Arial"/>
        </w:rPr>
        <w:t>Le nombre de versions livrées lors des phases de VA et VSR pour une évolution donnée</w:t>
      </w:r>
      <w:r w:rsidRPr="007A5BE0">
        <w:rPr>
          <w:rFonts w:ascii="Arial" w:hAnsi="Arial" w:cs="Arial"/>
          <w:spacing w:val="-28"/>
        </w:rPr>
        <w:t xml:space="preserve"> </w:t>
      </w:r>
      <w:r w:rsidRPr="007A5BE0">
        <w:rPr>
          <w:rFonts w:ascii="Arial" w:hAnsi="Arial" w:cs="Arial"/>
        </w:rPr>
        <w:t>;</w:t>
      </w:r>
    </w:p>
    <w:p w14:paraId="5515852E" w14:textId="00C5AFDB" w:rsidR="006110E6" w:rsidRPr="007A5BE0" w:rsidRDefault="006110E6" w:rsidP="00792706">
      <w:pPr>
        <w:pStyle w:val="Paragraphedeliste"/>
        <w:widowControl w:val="0"/>
        <w:numPr>
          <w:ilvl w:val="1"/>
          <w:numId w:val="24"/>
        </w:numPr>
        <w:tabs>
          <w:tab w:val="left" w:pos="852"/>
        </w:tabs>
        <w:overflowPunct/>
        <w:adjustRightInd/>
        <w:spacing w:before="119"/>
        <w:ind w:right="150"/>
        <w:contextualSpacing w:val="0"/>
        <w:jc w:val="both"/>
        <w:textAlignment w:val="auto"/>
        <w:rPr>
          <w:rFonts w:ascii="Arial" w:hAnsi="Arial" w:cs="Arial"/>
        </w:rPr>
      </w:pPr>
      <w:r w:rsidRPr="007A5BE0">
        <w:rPr>
          <w:rFonts w:ascii="Arial" w:hAnsi="Arial" w:cs="Arial"/>
        </w:rPr>
        <w:t>Le</w:t>
      </w:r>
      <w:r w:rsidRPr="007A5BE0">
        <w:rPr>
          <w:rFonts w:ascii="Arial" w:hAnsi="Arial" w:cs="Arial"/>
          <w:spacing w:val="-5"/>
        </w:rPr>
        <w:t xml:space="preserve"> </w:t>
      </w:r>
      <w:r w:rsidRPr="007A5BE0">
        <w:rPr>
          <w:rFonts w:ascii="Arial" w:hAnsi="Arial" w:cs="Arial"/>
        </w:rPr>
        <w:t>nombre</w:t>
      </w:r>
      <w:r w:rsidRPr="007A5BE0">
        <w:rPr>
          <w:rFonts w:ascii="Arial" w:hAnsi="Arial" w:cs="Arial"/>
          <w:spacing w:val="-5"/>
        </w:rPr>
        <w:t xml:space="preserve"> </w:t>
      </w:r>
      <w:r w:rsidRPr="007A5BE0">
        <w:rPr>
          <w:rFonts w:ascii="Arial" w:hAnsi="Arial" w:cs="Arial"/>
        </w:rPr>
        <w:t>de</w:t>
      </w:r>
      <w:r w:rsidRPr="007A5BE0">
        <w:rPr>
          <w:rFonts w:ascii="Arial" w:hAnsi="Arial" w:cs="Arial"/>
          <w:spacing w:val="-5"/>
        </w:rPr>
        <w:t xml:space="preserve"> </w:t>
      </w:r>
      <w:r w:rsidRPr="007A5BE0">
        <w:rPr>
          <w:rFonts w:ascii="Arial" w:hAnsi="Arial" w:cs="Arial"/>
        </w:rPr>
        <w:t>livraisons</w:t>
      </w:r>
      <w:r w:rsidRPr="007A5BE0">
        <w:rPr>
          <w:rFonts w:ascii="Arial" w:hAnsi="Arial" w:cs="Arial"/>
          <w:spacing w:val="-5"/>
        </w:rPr>
        <w:t xml:space="preserve"> </w:t>
      </w:r>
      <w:r w:rsidRPr="007A5BE0">
        <w:rPr>
          <w:rFonts w:ascii="Arial" w:hAnsi="Arial" w:cs="Arial"/>
        </w:rPr>
        <w:t>programmées</w:t>
      </w:r>
      <w:r w:rsidRPr="007A5BE0">
        <w:rPr>
          <w:rFonts w:ascii="Arial" w:hAnsi="Arial" w:cs="Arial"/>
          <w:spacing w:val="-5"/>
        </w:rPr>
        <w:t xml:space="preserve"> </w:t>
      </w:r>
      <w:r w:rsidRPr="007A5BE0">
        <w:rPr>
          <w:rFonts w:ascii="Arial" w:hAnsi="Arial" w:cs="Arial"/>
        </w:rPr>
        <w:t>faisant</w:t>
      </w:r>
      <w:r w:rsidRPr="007A5BE0">
        <w:rPr>
          <w:rFonts w:ascii="Arial" w:hAnsi="Arial" w:cs="Arial"/>
          <w:spacing w:val="-5"/>
        </w:rPr>
        <w:t xml:space="preserve"> </w:t>
      </w:r>
      <w:r w:rsidRPr="007A5BE0">
        <w:rPr>
          <w:rFonts w:ascii="Arial" w:hAnsi="Arial" w:cs="Arial"/>
        </w:rPr>
        <w:t>l’objet</w:t>
      </w:r>
      <w:r w:rsidRPr="007A5BE0">
        <w:rPr>
          <w:rFonts w:ascii="Arial" w:hAnsi="Arial" w:cs="Arial"/>
          <w:spacing w:val="-7"/>
        </w:rPr>
        <w:t xml:space="preserve"> </w:t>
      </w:r>
      <w:r w:rsidRPr="007A5BE0">
        <w:rPr>
          <w:rFonts w:ascii="Arial" w:hAnsi="Arial" w:cs="Arial"/>
        </w:rPr>
        <w:t>d’une</w:t>
      </w:r>
      <w:r w:rsidRPr="007A5BE0">
        <w:rPr>
          <w:rFonts w:ascii="Arial" w:hAnsi="Arial" w:cs="Arial"/>
          <w:spacing w:val="-2"/>
        </w:rPr>
        <w:t xml:space="preserve"> </w:t>
      </w:r>
      <w:proofErr w:type="spellStart"/>
      <w:r w:rsidRPr="007A5BE0">
        <w:rPr>
          <w:rFonts w:ascii="Arial" w:hAnsi="Arial" w:cs="Arial"/>
        </w:rPr>
        <w:t>re-planification</w:t>
      </w:r>
      <w:proofErr w:type="spellEnd"/>
      <w:r w:rsidRPr="007A5BE0">
        <w:rPr>
          <w:rFonts w:ascii="Arial" w:hAnsi="Arial" w:cs="Arial"/>
          <w:spacing w:val="-6"/>
        </w:rPr>
        <w:t xml:space="preserve"> </w:t>
      </w:r>
      <w:r w:rsidRPr="007A5BE0">
        <w:rPr>
          <w:rFonts w:ascii="Arial" w:hAnsi="Arial" w:cs="Arial"/>
        </w:rPr>
        <w:t>(on</w:t>
      </w:r>
      <w:r w:rsidRPr="007A5BE0">
        <w:rPr>
          <w:rFonts w:ascii="Arial" w:hAnsi="Arial" w:cs="Arial"/>
          <w:spacing w:val="-6"/>
        </w:rPr>
        <w:t xml:space="preserve"> </w:t>
      </w:r>
      <w:r w:rsidRPr="007A5BE0">
        <w:rPr>
          <w:rFonts w:ascii="Arial" w:hAnsi="Arial" w:cs="Arial"/>
        </w:rPr>
        <w:t>distinguera</w:t>
      </w:r>
      <w:r w:rsidRPr="007A5BE0">
        <w:rPr>
          <w:rFonts w:ascii="Arial" w:hAnsi="Arial" w:cs="Arial"/>
          <w:spacing w:val="-3"/>
        </w:rPr>
        <w:t xml:space="preserve"> </w:t>
      </w:r>
      <w:r w:rsidRPr="007A5BE0">
        <w:rPr>
          <w:rFonts w:ascii="Arial" w:hAnsi="Arial" w:cs="Arial"/>
        </w:rPr>
        <w:t xml:space="preserve">les </w:t>
      </w:r>
      <w:proofErr w:type="spellStart"/>
      <w:r w:rsidRPr="007A5BE0">
        <w:rPr>
          <w:rFonts w:ascii="Arial" w:hAnsi="Arial" w:cs="Arial"/>
        </w:rPr>
        <w:t>re-planifications</w:t>
      </w:r>
      <w:proofErr w:type="spellEnd"/>
      <w:r w:rsidRPr="007A5BE0">
        <w:rPr>
          <w:rFonts w:ascii="Arial" w:hAnsi="Arial" w:cs="Arial"/>
          <w:spacing w:val="-15"/>
        </w:rPr>
        <w:t xml:space="preserve"> </w:t>
      </w:r>
      <w:r w:rsidRPr="007A5BE0">
        <w:rPr>
          <w:rFonts w:ascii="Arial" w:hAnsi="Arial" w:cs="Arial"/>
        </w:rPr>
        <w:t>suite</w:t>
      </w:r>
      <w:r w:rsidRPr="007A5BE0">
        <w:rPr>
          <w:rFonts w:ascii="Arial" w:hAnsi="Arial" w:cs="Arial"/>
          <w:spacing w:val="-14"/>
        </w:rPr>
        <w:t xml:space="preserve"> </w:t>
      </w:r>
      <w:r w:rsidRPr="007A5BE0">
        <w:rPr>
          <w:rFonts w:ascii="Arial" w:hAnsi="Arial" w:cs="Arial"/>
        </w:rPr>
        <w:t>à</w:t>
      </w:r>
      <w:r w:rsidRPr="007A5BE0">
        <w:rPr>
          <w:rFonts w:ascii="Arial" w:hAnsi="Arial" w:cs="Arial"/>
          <w:spacing w:val="-15"/>
        </w:rPr>
        <w:t xml:space="preserve"> </w:t>
      </w:r>
      <w:r w:rsidRPr="007A5BE0">
        <w:rPr>
          <w:rFonts w:ascii="Arial" w:hAnsi="Arial" w:cs="Arial"/>
        </w:rPr>
        <w:t>demande</w:t>
      </w:r>
      <w:r w:rsidRPr="007A5BE0">
        <w:rPr>
          <w:rFonts w:ascii="Arial" w:hAnsi="Arial" w:cs="Arial"/>
          <w:spacing w:val="-14"/>
        </w:rPr>
        <w:t xml:space="preserve"> </w:t>
      </w:r>
      <w:r w:rsidRPr="007A5BE0">
        <w:rPr>
          <w:rFonts w:ascii="Arial" w:hAnsi="Arial" w:cs="Arial"/>
        </w:rPr>
        <w:t>de</w:t>
      </w:r>
      <w:r w:rsidRPr="007A5BE0">
        <w:rPr>
          <w:rFonts w:ascii="Arial" w:hAnsi="Arial" w:cs="Arial"/>
          <w:spacing w:val="-14"/>
        </w:rPr>
        <w:t xml:space="preserve"> </w:t>
      </w:r>
      <w:proofErr w:type="gramStart"/>
      <w:r w:rsidRPr="007A5BE0">
        <w:rPr>
          <w:rFonts w:ascii="Arial" w:hAnsi="Arial" w:cs="Arial"/>
        </w:rPr>
        <w:t>l’</w:t>
      </w:r>
      <w:r w:rsidR="00D233B1" w:rsidRPr="00D233B1">
        <w:rPr>
          <w:rFonts w:ascii="Arial" w:hAnsi="Arial" w:cs="Arial"/>
        </w:rPr>
        <w:t xml:space="preserve"> </w:t>
      </w:r>
      <w:r w:rsidR="00D233B1" w:rsidRPr="00F943D3">
        <w:rPr>
          <w:rFonts w:ascii="Arial" w:hAnsi="Arial" w:cs="Arial"/>
        </w:rPr>
        <w:t>l’AGENCE</w:t>
      </w:r>
      <w:proofErr w:type="gramEnd"/>
      <w:r w:rsidR="00D233B1" w:rsidRPr="00F943D3">
        <w:rPr>
          <w:rFonts w:ascii="Arial" w:hAnsi="Arial" w:cs="Arial"/>
        </w:rPr>
        <w:t xml:space="preserve"> DE LA BIOMÉDECINE</w:t>
      </w:r>
      <w:r w:rsidRPr="007A5BE0">
        <w:rPr>
          <w:rFonts w:ascii="Arial" w:hAnsi="Arial" w:cs="Arial"/>
          <w:spacing w:val="-14"/>
        </w:rPr>
        <w:t xml:space="preserve"> </w:t>
      </w:r>
      <w:r w:rsidRPr="007A5BE0">
        <w:rPr>
          <w:rFonts w:ascii="Arial" w:hAnsi="Arial" w:cs="Arial"/>
        </w:rPr>
        <w:t>des</w:t>
      </w:r>
      <w:r w:rsidRPr="007A5BE0">
        <w:rPr>
          <w:rFonts w:ascii="Arial" w:hAnsi="Arial" w:cs="Arial"/>
          <w:spacing w:val="-15"/>
        </w:rPr>
        <w:t xml:space="preserve"> </w:t>
      </w:r>
      <w:r w:rsidRPr="007A5BE0">
        <w:rPr>
          <w:rFonts w:ascii="Arial" w:hAnsi="Arial" w:cs="Arial"/>
        </w:rPr>
        <w:t>planifications</w:t>
      </w:r>
      <w:r w:rsidRPr="007A5BE0">
        <w:rPr>
          <w:rFonts w:ascii="Arial" w:hAnsi="Arial" w:cs="Arial"/>
          <w:spacing w:val="-15"/>
        </w:rPr>
        <w:t xml:space="preserve"> </w:t>
      </w:r>
      <w:r w:rsidRPr="007A5BE0">
        <w:rPr>
          <w:rFonts w:ascii="Arial" w:hAnsi="Arial" w:cs="Arial"/>
        </w:rPr>
        <w:t>revues</w:t>
      </w:r>
      <w:r w:rsidRPr="007A5BE0">
        <w:rPr>
          <w:rFonts w:ascii="Arial" w:hAnsi="Arial" w:cs="Arial"/>
          <w:spacing w:val="-15"/>
        </w:rPr>
        <w:t xml:space="preserve"> </w:t>
      </w:r>
      <w:r w:rsidRPr="007A5BE0">
        <w:rPr>
          <w:rFonts w:ascii="Arial" w:hAnsi="Arial" w:cs="Arial"/>
        </w:rPr>
        <w:t>pour cause de</w:t>
      </w:r>
      <w:r w:rsidRPr="007A5BE0">
        <w:rPr>
          <w:rFonts w:ascii="Arial" w:hAnsi="Arial" w:cs="Arial"/>
          <w:spacing w:val="-4"/>
        </w:rPr>
        <w:t xml:space="preserve"> </w:t>
      </w:r>
      <w:r w:rsidRPr="007A5BE0">
        <w:rPr>
          <w:rFonts w:ascii="Arial" w:hAnsi="Arial" w:cs="Arial"/>
        </w:rPr>
        <w:t>retard).</w:t>
      </w:r>
    </w:p>
    <w:p w14:paraId="441647F3" w14:textId="0979E383" w:rsidR="006110E6" w:rsidRPr="007A5BE0" w:rsidRDefault="006110E6" w:rsidP="006110E6">
      <w:pPr>
        <w:pStyle w:val="Paragnivtitre3"/>
        <w:ind w:left="720"/>
        <w:rPr>
          <w:rFonts w:cs="Arial"/>
        </w:rPr>
      </w:pPr>
    </w:p>
    <w:p w14:paraId="548C0748" w14:textId="4925290C" w:rsidR="00F470B8" w:rsidRPr="007A5BE0" w:rsidRDefault="006110E6" w:rsidP="00F470B8">
      <w:pPr>
        <w:pStyle w:val="Paragnivtitre3"/>
        <w:rPr>
          <w:rFonts w:cs="Arial"/>
        </w:rPr>
      </w:pPr>
      <w:r w:rsidRPr="007A5BE0">
        <w:rPr>
          <w:rFonts w:cs="Arial"/>
        </w:rPr>
        <w:t>Ainsi</w:t>
      </w:r>
      <w:r w:rsidR="00F470B8" w:rsidRPr="007A5BE0">
        <w:rPr>
          <w:rFonts w:cs="Arial"/>
        </w:rPr>
        <w:t xml:space="preserve"> que la mise en œuvre des actions décrites dans le tableau suivant.</w:t>
      </w:r>
    </w:p>
    <w:p w14:paraId="2419BFDB" w14:textId="342A4454" w:rsidR="006110E6" w:rsidRDefault="006110E6" w:rsidP="004159C2">
      <w:pPr>
        <w:pStyle w:val="Paragnivtitre3"/>
        <w:ind w:left="720"/>
      </w:pPr>
    </w:p>
    <w:p w14:paraId="54E513E0" w14:textId="77777777" w:rsidR="00A9256D" w:rsidRDefault="00A9256D" w:rsidP="00A9256D">
      <w:pPr>
        <w:pStyle w:val="Paragnivtitre3"/>
      </w:pPr>
    </w:p>
    <w:p w14:paraId="5163A8E9" w14:textId="77777777" w:rsidR="00A9256D" w:rsidRDefault="00A9256D" w:rsidP="00A9256D">
      <w:pPr>
        <w:pStyle w:val="Paragnivtitre3"/>
      </w:pPr>
    </w:p>
    <w:tbl>
      <w:tblPr>
        <w:tblW w:w="10418" w:type="dxa"/>
        <w:tblLayout w:type="fixed"/>
        <w:tblCellMar>
          <w:left w:w="70" w:type="dxa"/>
          <w:right w:w="70" w:type="dxa"/>
        </w:tblCellMar>
        <w:tblLook w:val="0000" w:firstRow="0" w:lastRow="0" w:firstColumn="0" w:lastColumn="0" w:noHBand="0" w:noVBand="0"/>
      </w:tblPr>
      <w:tblGrid>
        <w:gridCol w:w="1771"/>
        <w:gridCol w:w="2268"/>
        <w:gridCol w:w="6379"/>
      </w:tblGrid>
      <w:tr w:rsidR="00A9256D" w14:paraId="5E255EB4" w14:textId="77777777" w:rsidTr="003622FE">
        <w:trPr>
          <w:cantSplit/>
        </w:trPr>
        <w:tc>
          <w:tcPr>
            <w:tcW w:w="1771" w:type="dxa"/>
            <w:tcBorders>
              <w:top w:val="single" w:sz="6" w:space="0" w:color="auto"/>
              <w:left w:val="single" w:sz="6" w:space="0" w:color="auto"/>
              <w:bottom w:val="single" w:sz="6" w:space="0" w:color="auto"/>
              <w:right w:val="single" w:sz="6" w:space="0" w:color="auto"/>
            </w:tcBorders>
            <w:shd w:val="clear" w:color="auto" w:fill="CCCCCC"/>
          </w:tcPr>
          <w:p w14:paraId="7753E5F5" w14:textId="77777777" w:rsidR="00A9256D" w:rsidRPr="00F943D3" w:rsidRDefault="00A9256D" w:rsidP="003622FE">
            <w:pPr>
              <w:tabs>
                <w:tab w:val="center" w:pos="568"/>
              </w:tabs>
              <w:ind w:right="284"/>
              <w:jc w:val="both"/>
              <w:rPr>
                <w:rFonts w:ascii="Arial" w:hAnsi="Arial" w:cs="Arial"/>
                <w:b/>
                <w:sz w:val="24"/>
              </w:rPr>
            </w:pPr>
            <w:r w:rsidRPr="00F943D3">
              <w:rPr>
                <w:rFonts w:ascii="Arial" w:hAnsi="Arial" w:cs="Arial"/>
                <w:b/>
                <w:sz w:val="24"/>
              </w:rPr>
              <w:t>Exigence Qualité</w:t>
            </w:r>
          </w:p>
        </w:tc>
        <w:tc>
          <w:tcPr>
            <w:tcW w:w="2268" w:type="dxa"/>
            <w:tcBorders>
              <w:top w:val="single" w:sz="6" w:space="0" w:color="auto"/>
              <w:left w:val="single" w:sz="6" w:space="0" w:color="auto"/>
              <w:bottom w:val="single" w:sz="6" w:space="0" w:color="auto"/>
              <w:right w:val="single" w:sz="6" w:space="0" w:color="auto"/>
            </w:tcBorders>
            <w:shd w:val="clear" w:color="auto" w:fill="CCCCCC"/>
          </w:tcPr>
          <w:p w14:paraId="68A9D6BF" w14:textId="77777777" w:rsidR="00A9256D" w:rsidRPr="00F943D3" w:rsidRDefault="00A9256D" w:rsidP="003622FE">
            <w:pPr>
              <w:tabs>
                <w:tab w:val="center" w:pos="568"/>
              </w:tabs>
              <w:ind w:right="284"/>
              <w:jc w:val="both"/>
              <w:rPr>
                <w:rFonts w:ascii="Arial" w:hAnsi="Arial" w:cs="Arial"/>
                <w:b/>
                <w:sz w:val="24"/>
              </w:rPr>
            </w:pPr>
            <w:r w:rsidRPr="00F943D3">
              <w:rPr>
                <w:rFonts w:ascii="Arial" w:hAnsi="Arial" w:cs="Arial"/>
                <w:b/>
                <w:sz w:val="24"/>
              </w:rPr>
              <w:t>Critères Qualité</w:t>
            </w:r>
          </w:p>
        </w:tc>
        <w:tc>
          <w:tcPr>
            <w:tcW w:w="6379" w:type="dxa"/>
            <w:tcBorders>
              <w:top w:val="single" w:sz="6" w:space="0" w:color="auto"/>
              <w:left w:val="single" w:sz="6" w:space="0" w:color="auto"/>
              <w:bottom w:val="single" w:sz="6" w:space="0" w:color="auto"/>
              <w:right w:val="single" w:sz="6" w:space="0" w:color="auto"/>
            </w:tcBorders>
            <w:shd w:val="clear" w:color="auto" w:fill="CCCCCC"/>
          </w:tcPr>
          <w:p w14:paraId="56A04935" w14:textId="77777777" w:rsidR="00A9256D" w:rsidRPr="00F943D3" w:rsidRDefault="00A9256D" w:rsidP="003622FE">
            <w:pPr>
              <w:tabs>
                <w:tab w:val="center" w:pos="568"/>
              </w:tabs>
              <w:ind w:right="284"/>
              <w:jc w:val="both"/>
              <w:rPr>
                <w:rFonts w:ascii="Arial" w:hAnsi="Arial" w:cs="Arial"/>
                <w:b/>
                <w:sz w:val="24"/>
              </w:rPr>
            </w:pPr>
            <w:r w:rsidRPr="00F943D3">
              <w:rPr>
                <w:rFonts w:ascii="Arial" w:hAnsi="Arial" w:cs="Arial"/>
                <w:b/>
                <w:sz w:val="24"/>
              </w:rPr>
              <w:t xml:space="preserve">Actions </w:t>
            </w:r>
          </w:p>
        </w:tc>
      </w:tr>
      <w:tr w:rsidR="00A9256D" w14:paraId="5B88673F" w14:textId="77777777" w:rsidTr="003622FE">
        <w:trPr>
          <w:cantSplit/>
        </w:trPr>
        <w:tc>
          <w:tcPr>
            <w:tcW w:w="1771" w:type="dxa"/>
            <w:tcBorders>
              <w:top w:val="nil"/>
              <w:left w:val="nil"/>
              <w:bottom w:val="single" w:sz="4" w:space="0" w:color="auto"/>
              <w:right w:val="nil"/>
            </w:tcBorders>
          </w:tcPr>
          <w:p w14:paraId="5AAF012C" w14:textId="77777777" w:rsidR="00A9256D" w:rsidRPr="00F943D3" w:rsidRDefault="00A9256D" w:rsidP="003622FE">
            <w:pPr>
              <w:tabs>
                <w:tab w:val="center" w:pos="568"/>
              </w:tabs>
              <w:ind w:right="284"/>
              <w:jc w:val="both"/>
              <w:rPr>
                <w:rFonts w:ascii="Arial" w:hAnsi="Arial" w:cs="Arial"/>
                <w:b/>
              </w:rPr>
            </w:pPr>
          </w:p>
        </w:tc>
        <w:tc>
          <w:tcPr>
            <w:tcW w:w="2268" w:type="dxa"/>
            <w:tcBorders>
              <w:top w:val="nil"/>
              <w:left w:val="nil"/>
              <w:bottom w:val="single" w:sz="4" w:space="0" w:color="auto"/>
              <w:right w:val="nil"/>
            </w:tcBorders>
          </w:tcPr>
          <w:p w14:paraId="06CCD067" w14:textId="77777777" w:rsidR="00A9256D" w:rsidRPr="00F943D3" w:rsidRDefault="00A9256D" w:rsidP="003622FE">
            <w:pPr>
              <w:tabs>
                <w:tab w:val="center" w:pos="568"/>
              </w:tabs>
              <w:ind w:right="284"/>
              <w:jc w:val="both"/>
              <w:rPr>
                <w:rFonts w:ascii="Arial" w:hAnsi="Arial" w:cs="Arial"/>
              </w:rPr>
            </w:pPr>
          </w:p>
        </w:tc>
        <w:tc>
          <w:tcPr>
            <w:tcW w:w="6379" w:type="dxa"/>
            <w:tcBorders>
              <w:top w:val="nil"/>
              <w:left w:val="nil"/>
              <w:bottom w:val="single" w:sz="4" w:space="0" w:color="auto"/>
              <w:right w:val="nil"/>
            </w:tcBorders>
          </w:tcPr>
          <w:p w14:paraId="7A63A39B" w14:textId="77777777" w:rsidR="00A9256D" w:rsidRPr="00F943D3" w:rsidRDefault="00A9256D" w:rsidP="003622FE">
            <w:pPr>
              <w:tabs>
                <w:tab w:val="center" w:pos="568"/>
              </w:tabs>
              <w:ind w:right="284"/>
              <w:jc w:val="both"/>
              <w:rPr>
                <w:rFonts w:ascii="Arial" w:hAnsi="Arial" w:cs="Arial"/>
              </w:rPr>
            </w:pPr>
          </w:p>
        </w:tc>
      </w:tr>
      <w:tr w:rsidR="00A9256D" w14:paraId="45213E80" w14:textId="77777777" w:rsidTr="003622FE">
        <w:trPr>
          <w:cantSplit/>
        </w:trPr>
        <w:tc>
          <w:tcPr>
            <w:tcW w:w="1771" w:type="dxa"/>
            <w:tcBorders>
              <w:top w:val="single" w:sz="4" w:space="0" w:color="auto"/>
              <w:left w:val="single" w:sz="4" w:space="0" w:color="auto"/>
              <w:bottom w:val="single" w:sz="4" w:space="0" w:color="auto"/>
              <w:right w:val="single" w:sz="4" w:space="0" w:color="auto"/>
            </w:tcBorders>
          </w:tcPr>
          <w:p w14:paraId="1AEDB222" w14:textId="77777777" w:rsidR="00A9256D" w:rsidRPr="00F943D3" w:rsidRDefault="00A9256D" w:rsidP="003622FE">
            <w:pPr>
              <w:tabs>
                <w:tab w:val="center" w:pos="568"/>
              </w:tabs>
              <w:ind w:right="284"/>
              <w:jc w:val="both"/>
              <w:rPr>
                <w:rFonts w:ascii="Arial" w:hAnsi="Arial" w:cs="Arial"/>
                <w:b/>
              </w:rPr>
            </w:pPr>
            <w:r w:rsidRPr="00F943D3">
              <w:rPr>
                <w:rFonts w:ascii="Arial" w:hAnsi="Arial" w:cs="Arial"/>
                <w:b/>
              </w:rPr>
              <w:t>Capacité</w:t>
            </w:r>
          </w:p>
          <w:p w14:paraId="2BD77874" w14:textId="77777777" w:rsidR="00A9256D" w:rsidRPr="00F943D3" w:rsidRDefault="00A9256D" w:rsidP="003622FE">
            <w:pPr>
              <w:tabs>
                <w:tab w:val="center" w:pos="568"/>
              </w:tabs>
              <w:ind w:right="284"/>
              <w:jc w:val="both"/>
              <w:rPr>
                <w:rFonts w:ascii="Arial" w:hAnsi="Arial" w:cs="Arial"/>
              </w:rPr>
            </w:pPr>
            <w:r w:rsidRPr="00F943D3">
              <w:rPr>
                <w:rFonts w:ascii="Arial" w:hAnsi="Arial" w:cs="Arial"/>
                <w:b/>
              </w:rPr>
              <w:t>Fonctionnelle</w:t>
            </w:r>
          </w:p>
        </w:tc>
        <w:tc>
          <w:tcPr>
            <w:tcW w:w="2268" w:type="dxa"/>
            <w:tcBorders>
              <w:top w:val="single" w:sz="4" w:space="0" w:color="auto"/>
              <w:left w:val="single" w:sz="4" w:space="0" w:color="auto"/>
              <w:bottom w:val="single" w:sz="4" w:space="0" w:color="auto"/>
              <w:right w:val="single" w:sz="4" w:space="0" w:color="auto"/>
            </w:tcBorders>
          </w:tcPr>
          <w:p w14:paraId="0434B32A" w14:textId="77777777" w:rsidR="00A9256D" w:rsidRPr="00F943D3" w:rsidRDefault="00A9256D" w:rsidP="003622FE">
            <w:pPr>
              <w:tabs>
                <w:tab w:val="center" w:pos="568"/>
              </w:tabs>
              <w:ind w:right="284"/>
              <w:rPr>
                <w:rFonts w:ascii="Arial" w:hAnsi="Arial" w:cs="Arial"/>
              </w:rPr>
            </w:pPr>
            <w:r w:rsidRPr="00F943D3">
              <w:rPr>
                <w:rFonts w:ascii="Arial" w:hAnsi="Arial" w:cs="Arial"/>
              </w:rPr>
              <w:t xml:space="preserve">Aptitude </w:t>
            </w:r>
          </w:p>
          <w:p w14:paraId="74CA0E7F" w14:textId="77777777" w:rsidR="00A9256D" w:rsidRPr="00F943D3" w:rsidRDefault="00A9256D" w:rsidP="003622FE">
            <w:pPr>
              <w:tabs>
                <w:tab w:val="center" w:pos="568"/>
              </w:tabs>
              <w:ind w:right="284"/>
              <w:rPr>
                <w:rFonts w:ascii="Arial" w:hAnsi="Arial" w:cs="Arial"/>
                <w:i/>
                <w:sz w:val="16"/>
              </w:rPr>
            </w:pPr>
            <w:r w:rsidRPr="00F943D3">
              <w:rPr>
                <w:rFonts w:ascii="Arial" w:hAnsi="Arial" w:cs="Arial"/>
                <w:i/>
                <w:sz w:val="16"/>
              </w:rPr>
              <w:t>Conformité aux règles de gestion,</w:t>
            </w:r>
          </w:p>
          <w:p w14:paraId="069B1FD7" w14:textId="77777777" w:rsidR="00A9256D" w:rsidRPr="00F943D3" w:rsidRDefault="00A9256D" w:rsidP="003622FE">
            <w:pPr>
              <w:tabs>
                <w:tab w:val="center" w:pos="568"/>
              </w:tabs>
              <w:ind w:right="284"/>
              <w:rPr>
                <w:rFonts w:ascii="Arial" w:hAnsi="Arial" w:cs="Arial"/>
              </w:rPr>
            </w:pPr>
            <w:r w:rsidRPr="00F943D3">
              <w:rPr>
                <w:rFonts w:ascii="Arial" w:hAnsi="Arial" w:cs="Arial"/>
                <w:i/>
                <w:sz w:val="16"/>
              </w:rPr>
              <w:t>Pas d ‘erreur d’exécution….</w:t>
            </w:r>
          </w:p>
        </w:tc>
        <w:tc>
          <w:tcPr>
            <w:tcW w:w="6379" w:type="dxa"/>
            <w:tcBorders>
              <w:top w:val="single" w:sz="4" w:space="0" w:color="auto"/>
              <w:left w:val="single" w:sz="4" w:space="0" w:color="auto"/>
              <w:bottom w:val="single" w:sz="4" w:space="0" w:color="auto"/>
              <w:right w:val="single" w:sz="4" w:space="0" w:color="auto"/>
            </w:tcBorders>
          </w:tcPr>
          <w:p w14:paraId="08213EC5" w14:textId="77777777" w:rsidR="00A9256D" w:rsidRPr="00F943D3" w:rsidRDefault="00A9256D" w:rsidP="003622FE">
            <w:pPr>
              <w:tabs>
                <w:tab w:val="center" w:pos="568"/>
              </w:tabs>
              <w:ind w:right="284"/>
              <w:jc w:val="both"/>
              <w:rPr>
                <w:rFonts w:ascii="Arial" w:hAnsi="Arial" w:cs="Arial"/>
              </w:rPr>
            </w:pPr>
            <w:r w:rsidRPr="00F943D3">
              <w:rPr>
                <w:rFonts w:ascii="Arial" w:hAnsi="Arial" w:cs="Arial"/>
              </w:rPr>
              <w:t>- Assurer la compétence fonctionnelle sur le projet</w:t>
            </w:r>
          </w:p>
          <w:p w14:paraId="7E71BFDD" w14:textId="77777777" w:rsidR="00A9256D" w:rsidRPr="00F943D3" w:rsidRDefault="00A9256D" w:rsidP="003622FE">
            <w:pPr>
              <w:tabs>
                <w:tab w:val="center" w:pos="568"/>
              </w:tabs>
              <w:ind w:right="284"/>
              <w:jc w:val="both"/>
              <w:rPr>
                <w:rFonts w:ascii="Arial" w:hAnsi="Arial" w:cs="Arial"/>
              </w:rPr>
            </w:pPr>
            <w:r w:rsidRPr="00F943D3">
              <w:rPr>
                <w:rFonts w:ascii="Arial" w:hAnsi="Arial" w:cs="Arial"/>
              </w:rPr>
              <w:t xml:space="preserve">- Gestion d’une base de connaissance type WIKI </w:t>
            </w:r>
          </w:p>
          <w:p w14:paraId="6CDA793E" w14:textId="27A4AD91" w:rsidR="00A9256D" w:rsidRPr="00F943D3" w:rsidRDefault="00A9256D" w:rsidP="003622FE">
            <w:pPr>
              <w:tabs>
                <w:tab w:val="center" w:pos="568"/>
              </w:tabs>
              <w:ind w:right="284"/>
              <w:jc w:val="both"/>
              <w:rPr>
                <w:rFonts w:ascii="Arial" w:hAnsi="Arial" w:cs="Arial"/>
              </w:rPr>
            </w:pPr>
            <w:r w:rsidRPr="00F943D3">
              <w:rPr>
                <w:rFonts w:ascii="Arial" w:hAnsi="Arial" w:cs="Arial"/>
              </w:rPr>
              <w:t xml:space="preserve">- Faire analyser les CDC de l’AGENCE DE LA BIOMÉDECINE par l’analyste </w:t>
            </w:r>
            <w:r w:rsidR="00D05723" w:rsidRPr="00F943D3">
              <w:rPr>
                <w:rFonts w:ascii="Arial" w:hAnsi="Arial" w:cs="Arial"/>
              </w:rPr>
              <w:t>TITULAIRE</w:t>
            </w:r>
            <w:r w:rsidRPr="00F943D3">
              <w:rPr>
                <w:rFonts w:ascii="Arial" w:hAnsi="Arial" w:cs="Arial"/>
              </w:rPr>
              <w:t xml:space="preserve"> et faire un retour rapide et documenté sur tout point ambigu</w:t>
            </w:r>
          </w:p>
          <w:p w14:paraId="146A3863" w14:textId="77777777" w:rsidR="00A9256D" w:rsidRPr="00F943D3" w:rsidRDefault="00A9256D" w:rsidP="003622FE">
            <w:pPr>
              <w:tabs>
                <w:tab w:val="center" w:pos="568"/>
              </w:tabs>
              <w:ind w:right="284"/>
              <w:jc w:val="both"/>
              <w:rPr>
                <w:rFonts w:ascii="Arial" w:hAnsi="Arial" w:cs="Arial"/>
              </w:rPr>
            </w:pPr>
            <w:r w:rsidRPr="00F943D3">
              <w:rPr>
                <w:rFonts w:ascii="Arial" w:hAnsi="Arial" w:cs="Arial"/>
              </w:rPr>
              <w:t>- S’appuyer sur une documentation à jour (de type : SFD, mail, compte-rendu de comité de suivi ou de comité de pilotage…) et validée par l’AGENCE DE LA BIOMÉDECINE</w:t>
            </w:r>
          </w:p>
          <w:p w14:paraId="10D8F110" w14:textId="77777777" w:rsidR="00A9256D" w:rsidRPr="00F943D3" w:rsidRDefault="00A9256D" w:rsidP="003622FE">
            <w:pPr>
              <w:tabs>
                <w:tab w:val="center" w:pos="568"/>
              </w:tabs>
              <w:ind w:right="284"/>
              <w:jc w:val="both"/>
              <w:rPr>
                <w:rFonts w:ascii="Arial" w:hAnsi="Arial" w:cs="Arial"/>
              </w:rPr>
            </w:pPr>
            <w:r w:rsidRPr="00F943D3">
              <w:rPr>
                <w:rFonts w:ascii="Arial" w:hAnsi="Arial" w:cs="Arial"/>
              </w:rPr>
              <w:t>- Mettre à jour la documentation pour toute modification même mineure</w:t>
            </w:r>
          </w:p>
          <w:p w14:paraId="4A01E0FE" w14:textId="4E8B7D52" w:rsidR="00F470B8" w:rsidRPr="00F943D3" w:rsidRDefault="00F470B8" w:rsidP="003622FE">
            <w:pPr>
              <w:tabs>
                <w:tab w:val="center" w:pos="568"/>
              </w:tabs>
              <w:ind w:right="284"/>
              <w:jc w:val="both"/>
              <w:rPr>
                <w:rFonts w:ascii="Arial" w:hAnsi="Arial" w:cs="Arial"/>
              </w:rPr>
            </w:pPr>
            <w:r w:rsidRPr="00F943D3">
              <w:rPr>
                <w:rFonts w:ascii="Arial" w:hAnsi="Arial" w:cs="Arial"/>
              </w:rPr>
              <w:t>- Gérer la matrice de compétence des acteurs de la TMA</w:t>
            </w:r>
          </w:p>
        </w:tc>
      </w:tr>
      <w:tr w:rsidR="00A9256D" w14:paraId="0C8F6194" w14:textId="77777777" w:rsidTr="003622FE">
        <w:trPr>
          <w:cantSplit/>
        </w:trPr>
        <w:tc>
          <w:tcPr>
            <w:tcW w:w="1771" w:type="dxa"/>
            <w:tcBorders>
              <w:top w:val="single" w:sz="4" w:space="0" w:color="auto"/>
              <w:left w:val="single" w:sz="4" w:space="0" w:color="auto"/>
              <w:bottom w:val="single" w:sz="4" w:space="0" w:color="auto"/>
              <w:right w:val="single" w:sz="4" w:space="0" w:color="auto"/>
            </w:tcBorders>
          </w:tcPr>
          <w:p w14:paraId="27678041" w14:textId="77777777" w:rsidR="00A9256D" w:rsidRPr="00F943D3" w:rsidRDefault="00A9256D" w:rsidP="003622FE">
            <w:pPr>
              <w:tabs>
                <w:tab w:val="center" w:pos="568"/>
              </w:tabs>
              <w:ind w:right="284"/>
              <w:jc w:val="both"/>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14:paraId="48B00997" w14:textId="77777777" w:rsidR="00A9256D" w:rsidRPr="00F943D3" w:rsidRDefault="00A9256D" w:rsidP="003622FE">
            <w:pPr>
              <w:tabs>
                <w:tab w:val="center" w:pos="568"/>
              </w:tabs>
              <w:ind w:right="284"/>
              <w:rPr>
                <w:rFonts w:ascii="Arial" w:hAnsi="Arial" w:cs="Arial"/>
              </w:rPr>
            </w:pPr>
            <w:r w:rsidRPr="00F943D3">
              <w:rPr>
                <w:rFonts w:ascii="Arial" w:hAnsi="Arial" w:cs="Arial"/>
              </w:rPr>
              <w:t>Intégrité des données</w:t>
            </w:r>
          </w:p>
          <w:p w14:paraId="246CC6BD" w14:textId="77777777" w:rsidR="00A9256D" w:rsidRPr="00F943D3" w:rsidRDefault="00A9256D" w:rsidP="003622FE">
            <w:pPr>
              <w:tabs>
                <w:tab w:val="center" w:pos="568"/>
              </w:tabs>
              <w:ind w:right="284"/>
              <w:rPr>
                <w:rFonts w:ascii="Arial" w:hAnsi="Arial" w:cs="Arial"/>
                <w:i/>
                <w:sz w:val="16"/>
              </w:rPr>
            </w:pPr>
            <w:r w:rsidRPr="00F943D3">
              <w:rPr>
                <w:rFonts w:ascii="Arial" w:hAnsi="Arial" w:cs="Arial"/>
                <w:i/>
                <w:sz w:val="16"/>
              </w:rPr>
              <w:t>Contrôle de cohérence</w:t>
            </w:r>
          </w:p>
          <w:p w14:paraId="7C11152D" w14:textId="77777777" w:rsidR="00A9256D" w:rsidRPr="00F943D3" w:rsidRDefault="00A9256D" w:rsidP="003622FE">
            <w:pPr>
              <w:tabs>
                <w:tab w:val="center" w:pos="568"/>
              </w:tabs>
              <w:ind w:right="284"/>
              <w:rPr>
                <w:rFonts w:ascii="Arial" w:hAnsi="Arial" w:cs="Arial"/>
              </w:rPr>
            </w:pPr>
            <w:r w:rsidRPr="00F943D3">
              <w:rPr>
                <w:rFonts w:ascii="Arial" w:hAnsi="Arial" w:cs="Arial"/>
                <w:i/>
                <w:sz w:val="16"/>
              </w:rPr>
              <w:t>Mise à jour concurrente, Maîtrise des données de gestion….</w:t>
            </w:r>
          </w:p>
        </w:tc>
        <w:tc>
          <w:tcPr>
            <w:tcW w:w="6379" w:type="dxa"/>
            <w:tcBorders>
              <w:top w:val="single" w:sz="4" w:space="0" w:color="auto"/>
              <w:left w:val="single" w:sz="4" w:space="0" w:color="auto"/>
              <w:bottom w:val="single" w:sz="4" w:space="0" w:color="auto"/>
              <w:right w:val="single" w:sz="4" w:space="0" w:color="auto"/>
            </w:tcBorders>
          </w:tcPr>
          <w:p w14:paraId="36665B5B" w14:textId="77777777" w:rsidR="00A9256D" w:rsidRPr="00F943D3" w:rsidRDefault="00A9256D" w:rsidP="003622FE">
            <w:pPr>
              <w:tabs>
                <w:tab w:val="center" w:pos="568"/>
              </w:tabs>
              <w:ind w:right="284"/>
              <w:jc w:val="both"/>
              <w:rPr>
                <w:rFonts w:ascii="Arial" w:hAnsi="Arial" w:cs="Arial"/>
              </w:rPr>
            </w:pPr>
            <w:r w:rsidRPr="00F943D3">
              <w:rPr>
                <w:rFonts w:ascii="Arial" w:hAnsi="Arial" w:cs="Arial"/>
              </w:rPr>
              <w:t>- Affichage et vérification des données lors des tests (présentation des écrans, déchargement des fichiers / bases).</w:t>
            </w:r>
          </w:p>
          <w:p w14:paraId="0FCB7D37" w14:textId="77777777" w:rsidR="00A9256D" w:rsidRPr="00F943D3" w:rsidRDefault="00A9256D" w:rsidP="003622FE">
            <w:pPr>
              <w:tabs>
                <w:tab w:val="center" w:pos="568"/>
              </w:tabs>
              <w:ind w:right="284"/>
              <w:jc w:val="both"/>
              <w:rPr>
                <w:rFonts w:ascii="Arial" w:hAnsi="Arial" w:cs="Arial"/>
              </w:rPr>
            </w:pPr>
            <w:r w:rsidRPr="00F943D3">
              <w:rPr>
                <w:rFonts w:ascii="Arial" w:hAnsi="Arial" w:cs="Arial"/>
              </w:rPr>
              <w:t xml:space="preserve">- Lorsque plusieurs écrans utilisent une même donnée, vérification que les tests effectués sont les mêmes (au cours des tests d’intégration). </w:t>
            </w:r>
          </w:p>
        </w:tc>
      </w:tr>
      <w:tr w:rsidR="00A9256D" w14:paraId="70EDDFB2" w14:textId="77777777" w:rsidTr="003622FE">
        <w:trPr>
          <w:cantSplit/>
        </w:trPr>
        <w:tc>
          <w:tcPr>
            <w:tcW w:w="1771" w:type="dxa"/>
            <w:tcBorders>
              <w:top w:val="single" w:sz="4" w:space="0" w:color="auto"/>
              <w:left w:val="single" w:sz="4" w:space="0" w:color="auto"/>
              <w:bottom w:val="single" w:sz="4" w:space="0" w:color="auto"/>
              <w:right w:val="single" w:sz="4" w:space="0" w:color="auto"/>
            </w:tcBorders>
          </w:tcPr>
          <w:p w14:paraId="739F1FE3" w14:textId="77777777" w:rsidR="00A9256D" w:rsidRPr="00F943D3" w:rsidRDefault="00A9256D" w:rsidP="003622FE">
            <w:pPr>
              <w:tabs>
                <w:tab w:val="center" w:pos="568"/>
              </w:tabs>
              <w:ind w:right="284"/>
              <w:jc w:val="both"/>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14:paraId="3A973F5A" w14:textId="77777777" w:rsidR="00A9256D" w:rsidRPr="00F943D3" w:rsidRDefault="00A9256D" w:rsidP="003622FE">
            <w:pPr>
              <w:tabs>
                <w:tab w:val="center" w:pos="568"/>
              </w:tabs>
              <w:ind w:right="284"/>
              <w:rPr>
                <w:rFonts w:ascii="Arial" w:hAnsi="Arial" w:cs="Arial"/>
              </w:rPr>
            </w:pPr>
            <w:r w:rsidRPr="00F943D3">
              <w:rPr>
                <w:rFonts w:ascii="Arial" w:hAnsi="Arial" w:cs="Arial"/>
              </w:rPr>
              <w:t>Complétude</w:t>
            </w:r>
          </w:p>
          <w:p w14:paraId="57662B26" w14:textId="77777777" w:rsidR="00A9256D" w:rsidRPr="00F943D3" w:rsidRDefault="00A9256D" w:rsidP="003622FE">
            <w:pPr>
              <w:tabs>
                <w:tab w:val="center" w:pos="568"/>
              </w:tabs>
              <w:ind w:right="284"/>
              <w:rPr>
                <w:rFonts w:ascii="Arial" w:hAnsi="Arial" w:cs="Arial"/>
              </w:rPr>
            </w:pPr>
            <w:r w:rsidRPr="00F943D3">
              <w:rPr>
                <w:rFonts w:ascii="Arial" w:hAnsi="Arial" w:cs="Arial"/>
                <w:i/>
                <w:sz w:val="16"/>
              </w:rPr>
              <w:t>Etude d’impact dans tous les composants et interfaces.</w:t>
            </w:r>
          </w:p>
        </w:tc>
        <w:tc>
          <w:tcPr>
            <w:tcW w:w="6379" w:type="dxa"/>
            <w:tcBorders>
              <w:top w:val="single" w:sz="4" w:space="0" w:color="auto"/>
              <w:left w:val="single" w:sz="4" w:space="0" w:color="auto"/>
              <w:bottom w:val="single" w:sz="4" w:space="0" w:color="auto"/>
              <w:right w:val="single" w:sz="4" w:space="0" w:color="auto"/>
            </w:tcBorders>
          </w:tcPr>
          <w:p w14:paraId="05922747" w14:textId="087CBDCE" w:rsidR="00A9256D" w:rsidRPr="00F943D3" w:rsidRDefault="00A9256D" w:rsidP="003622FE">
            <w:pPr>
              <w:tabs>
                <w:tab w:val="center" w:pos="568"/>
              </w:tabs>
              <w:ind w:right="284"/>
              <w:jc w:val="both"/>
              <w:rPr>
                <w:rFonts w:ascii="Arial" w:hAnsi="Arial" w:cs="Arial"/>
              </w:rPr>
            </w:pPr>
            <w:r w:rsidRPr="00F943D3">
              <w:rPr>
                <w:rFonts w:ascii="Arial" w:hAnsi="Arial" w:cs="Arial"/>
              </w:rPr>
              <w:t>- Analyser de façon exhaustive le besoin exprimé par l’AGENCE DE LA BIOMÉDECINE afin qu’aucune ambiguïté ne subsiste</w:t>
            </w:r>
          </w:p>
          <w:p w14:paraId="52F9736F" w14:textId="77777777" w:rsidR="00A9256D" w:rsidRPr="00F943D3" w:rsidRDefault="00A9256D" w:rsidP="003622FE">
            <w:pPr>
              <w:tabs>
                <w:tab w:val="center" w:pos="568"/>
              </w:tabs>
              <w:ind w:right="284"/>
              <w:jc w:val="both"/>
              <w:rPr>
                <w:rFonts w:ascii="Arial" w:hAnsi="Arial" w:cs="Arial"/>
              </w:rPr>
            </w:pPr>
            <w:r w:rsidRPr="00F943D3">
              <w:rPr>
                <w:rFonts w:ascii="Arial" w:hAnsi="Arial" w:cs="Arial"/>
              </w:rPr>
              <w:t xml:space="preserve">- Etablir une étude d’impact précise et exhaustive des données concernées par une modification </w:t>
            </w:r>
          </w:p>
          <w:p w14:paraId="46CE3C58" w14:textId="77777777" w:rsidR="00A9256D" w:rsidRPr="00F943D3" w:rsidRDefault="00A9256D" w:rsidP="003622FE">
            <w:pPr>
              <w:tabs>
                <w:tab w:val="center" w:pos="568"/>
              </w:tabs>
              <w:ind w:right="284"/>
              <w:jc w:val="both"/>
              <w:rPr>
                <w:rFonts w:ascii="Arial" w:hAnsi="Arial" w:cs="Arial"/>
              </w:rPr>
            </w:pPr>
            <w:r w:rsidRPr="00F943D3">
              <w:rPr>
                <w:rFonts w:ascii="Arial" w:hAnsi="Arial" w:cs="Arial"/>
              </w:rPr>
              <w:t>- S’appuyer sur une gestion de configuration à jour et maîtrisée par l’ensemble de l’équipe</w:t>
            </w:r>
          </w:p>
        </w:tc>
      </w:tr>
      <w:tr w:rsidR="00A9256D" w14:paraId="5464E60D" w14:textId="77777777" w:rsidTr="003622FE">
        <w:trPr>
          <w:cantSplit/>
        </w:trPr>
        <w:tc>
          <w:tcPr>
            <w:tcW w:w="1771" w:type="dxa"/>
            <w:tcBorders>
              <w:top w:val="single" w:sz="4" w:space="0" w:color="auto"/>
              <w:left w:val="nil"/>
              <w:bottom w:val="single" w:sz="4" w:space="0" w:color="auto"/>
              <w:right w:val="nil"/>
            </w:tcBorders>
          </w:tcPr>
          <w:p w14:paraId="70ABA6CC" w14:textId="77777777" w:rsidR="00A9256D" w:rsidRPr="00F943D3" w:rsidRDefault="00A9256D" w:rsidP="003622FE">
            <w:pPr>
              <w:tabs>
                <w:tab w:val="center" w:pos="568"/>
              </w:tabs>
              <w:ind w:right="284"/>
              <w:jc w:val="both"/>
              <w:rPr>
                <w:rFonts w:ascii="Arial" w:hAnsi="Arial" w:cs="Arial"/>
              </w:rPr>
            </w:pPr>
          </w:p>
        </w:tc>
        <w:tc>
          <w:tcPr>
            <w:tcW w:w="2268" w:type="dxa"/>
            <w:tcBorders>
              <w:top w:val="single" w:sz="4" w:space="0" w:color="auto"/>
              <w:left w:val="nil"/>
              <w:bottom w:val="single" w:sz="4" w:space="0" w:color="auto"/>
              <w:right w:val="nil"/>
            </w:tcBorders>
          </w:tcPr>
          <w:p w14:paraId="042AD91F" w14:textId="77777777" w:rsidR="00A9256D" w:rsidRPr="00F943D3" w:rsidRDefault="00A9256D" w:rsidP="003622FE">
            <w:pPr>
              <w:tabs>
                <w:tab w:val="center" w:pos="568"/>
              </w:tabs>
              <w:ind w:right="284"/>
              <w:rPr>
                <w:rFonts w:ascii="Arial" w:hAnsi="Arial" w:cs="Arial"/>
              </w:rPr>
            </w:pPr>
          </w:p>
        </w:tc>
        <w:tc>
          <w:tcPr>
            <w:tcW w:w="6379" w:type="dxa"/>
            <w:tcBorders>
              <w:top w:val="single" w:sz="4" w:space="0" w:color="auto"/>
              <w:left w:val="nil"/>
              <w:bottom w:val="single" w:sz="4" w:space="0" w:color="auto"/>
              <w:right w:val="nil"/>
            </w:tcBorders>
          </w:tcPr>
          <w:p w14:paraId="7AD83B39" w14:textId="77777777" w:rsidR="00A9256D" w:rsidRPr="00F943D3" w:rsidRDefault="00A9256D" w:rsidP="003622FE">
            <w:pPr>
              <w:tabs>
                <w:tab w:val="center" w:pos="568"/>
              </w:tabs>
              <w:ind w:right="284"/>
              <w:jc w:val="both"/>
              <w:rPr>
                <w:rFonts w:ascii="Arial" w:hAnsi="Arial" w:cs="Arial"/>
              </w:rPr>
            </w:pPr>
          </w:p>
        </w:tc>
      </w:tr>
      <w:tr w:rsidR="00A9256D" w14:paraId="3774C9AC" w14:textId="77777777" w:rsidTr="003622FE">
        <w:trPr>
          <w:cantSplit/>
        </w:trPr>
        <w:tc>
          <w:tcPr>
            <w:tcW w:w="1771" w:type="dxa"/>
            <w:tcBorders>
              <w:top w:val="single" w:sz="4" w:space="0" w:color="auto"/>
              <w:left w:val="single" w:sz="4" w:space="0" w:color="auto"/>
              <w:bottom w:val="single" w:sz="4" w:space="0" w:color="auto"/>
              <w:right w:val="single" w:sz="4" w:space="0" w:color="auto"/>
            </w:tcBorders>
          </w:tcPr>
          <w:p w14:paraId="3DDA73BD" w14:textId="77777777" w:rsidR="00A9256D" w:rsidRPr="00F943D3" w:rsidRDefault="00A9256D" w:rsidP="003622FE">
            <w:pPr>
              <w:tabs>
                <w:tab w:val="center" w:pos="568"/>
              </w:tabs>
              <w:ind w:right="284"/>
              <w:jc w:val="both"/>
              <w:rPr>
                <w:rFonts w:ascii="Arial" w:hAnsi="Arial" w:cs="Arial"/>
                <w:b/>
              </w:rPr>
            </w:pPr>
            <w:r w:rsidRPr="00F943D3">
              <w:rPr>
                <w:rFonts w:ascii="Arial" w:hAnsi="Arial" w:cs="Arial"/>
                <w:b/>
              </w:rPr>
              <w:lastRenderedPageBreak/>
              <w:t>Maintenabilité</w:t>
            </w:r>
          </w:p>
        </w:tc>
        <w:tc>
          <w:tcPr>
            <w:tcW w:w="2268" w:type="dxa"/>
            <w:tcBorders>
              <w:top w:val="single" w:sz="4" w:space="0" w:color="auto"/>
              <w:left w:val="single" w:sz="4" w:space="0" w:color="auto"/>
              <w:bottom w:val="single" w:sz="4" w:space="0" w:color="auto"/>
              <w:right w:val="single" w:sz="4" w:space="0" w:color="auto"/>
            </w:tcBorders>
          </w:tcPr>
          <w:p w14:paraId="0096EC89" w14:textId="77777777" w:rsidR="00A9256D" w:rsidRPr="00F943D3" w:rsidRDefault="00A9256D" w:rsidP="003622FE">
            <w:pPr>
              <w:tabs>
                <w:tab w:val="center" w:pos="568"/>
              </w:tabs>
              <w:ind w:right="284"/>
              <w:rPr>
                <w:rFonts w:ascii="Arial" w:hAnsi="Arial" w:cs="Arial"/>
              </w:rPr>
            </w:pPr>
            <w:r w:rsidRPr="00F943D3">
              <w:rPr>
                <w:rFonts w:ascii="Arial" w:hAnsi="Arial" w:cs="Arial"/>
              </w:rPr>
              <w:t xml:space="preserve">Application de normes </w:t>
            </w:r>
          </w:p>
          <w:p w14:paraId="38FCF333" w14:textId="77777777" w:rsidR="00A9256D" w:rsidRPr="00F943D3" w:rsidRDefault="00A9256D" w:rsidP="003622FE">
            <w:pPr>
              <w:tabs>
                <w:tab w:val="center" w:pos="568"/>
              </w:tabs>
              <w:ind w:right="284"/>
              <w:rPr>
                <w:rFonts w:ascii="Arial" w:hAnsi="Arial" w:cs="Arial"/>
              </w:rPr>
            </w:pPr>
            <w:r w:rsidRPr="00F943D3">
              <w:rPr>
                <w:rFonts w:ascii="Arial" w:hAnsi="Arial" w:cs="Arial"/>
              </w:rPr>
              <w:t>De programmation</w:t>
            </w:r>
          </w:p>
          <w:p w14:paraId="5B0AC48B" w14:textId="77777777" w:rsidR="00A9256D" w:rsidRPr="00F943D3" w:rsidRDefault="00A9256D" w:rsidP="003622FE">
            <w:pPr>
              <w:tabs>
                <w:tab w:val="center" w:pos="568"/>
              </w:tabs>
              <w:ind w:right="284"/>
              <w:rPr>
                <w:rFonts w:ascii="Arial" w:hAnsi="Arial" w:cs="Arial"/>
                <w:i/>
                <w:sz w:val="16"/>
              </w:rPr>
            </w:pPr>
            <w:r w:rsidRPr="00F943D3">
              <w:rPr>
                <w:rFonts w:ascii="Arial" w:hAnsi="Arial" w:cs="Arial"/>
                <w:i/>
                <w:sz w:val="16"/>
              </w:rPr>
              <w:t xml:space="preserve">Règles de l’art, </w:t>
            </w:r>
          </w:p>
          <w:p w14:paraId="4722E5B5" w14:textId="77777777" w:rsidR="00A9256D" w:rsidRPr="00F943D3" w:rsidRDefault="00A9256D" w:rsidP="003622FE">
            <w:pPr>
              <w:tabs>
                <w:tab w:val="center" w:pos="568"/>
              </w:tabs>
              <w:ind w:right="284"/>
              <w:rPr>
                <w:rFonts w:ascii="Arial" w:hAnsi="Arial" w:cs="Arial"/>
                <w:i/>
                <w:sz w:val="16"/>
              </w:rPr>
            </w:pPr>
            <w:r w:rsidRPr="00F943D3">
              <w:rPr>
                <w:rFonts w:ascii="Arial" w:hAnsi="Arial" w:cs="Arial"/>
                <w:i/>
                <w:sz w:val="16"/>
              </w:rPr>
              <w:t>Standardisation,</w:t>
            </w:r>
          </w:p>
          <w:p w14:paraId="20D32919" w14:textId="77777777" w:rsidR="00A9256D" w:rsidRPr="00F943D3" w:rsidRDefault="00A9256D" w:rsidP="003622FE">
            <w:pPr>
              <w:tabs>
                <w:tab w:val="center" w:pos="568"/>
              </w:tabs>
              <w:ind w:right="284"/>
              <w:rPr>
                <w:rFonts w:ascii="Arial" w:hAnsi="Arial" w:cs="Arial"/>
              </w:rPr>
            </w:pPr>
            <w:r w:rsidRPr="00F943D3">
              <w:rPr>
                <w:rFonts w:ascii="Arial" w:hAnsi="Arial" w:cs="Arial"/>
                <w:i/>
                <w:sz w:val="16"/>
              </w:rPr>
              <w:t xml:space="preserve"> Modularité….</w:t>
            </w:r>
          </w:p>
        </w:tc>
        <w:tc>
          <w:tcPr>
            <w:tcW w:w="6379" w:type="dxa"/>
            <w:tcBorders>
              <w:top w:val="single" w:sz="4" w:space="0" w:color="auto"/>
              <w:left w:val="single" w:sz="4" w:space="0" w:color="auto"/>
              <w:bottom w:val="single" w:sz="4" w:space="0" w:color="auto"/>
              <w:right w:val="single" w:sz="4" w:space="0" w:color="auto"/>
            </w:tcBorders>
          </w:tcPr>
          <w:p w14:paraId="5FDC5D7A" w14:textId="73A3517D" w:rsidR="00A9256D" w:rsidRPr="00F943D3" w:rsidRDefault="00A9256D" w:rsidP="003622FE">
            <w:pPr>
              <w:tabs>
                <w:tab w:val="center" w:pos="568"/>
              </w:tabs>
              <w:ind w:right="284"/>
              <w:jc w:val="both"/>
              <w:rPr>
                <w:rFonts w:ascii="Arial" w:hAnsi="Arial" w:cs="Arial"/>
              </w:rPr>
            </w:pPr>
            <w:r w:rsidRPr="00F943D3">
              <w:rPr>
                <w:rFonts w:ascii="Arial" w:hAnsi="Arial" w:cs="Arial"/>
              </w:rPr>
              <w:t xml:space="preserve">- Formation des nouveaux intervenants </w:t>
            </w:r>
            <w:r w:rsidR="00D05723" w:rsidRPr="00F943D3">
              <w:rPr>
                <w:rFonts w:ascii="Arial" w:hAnsi="Arial" w:cs="Arial"/>
              </w:rPr>
              <w:t>TITULAIRE</w:t>
            </w:r>
            <w:r w:rsidRPr="00F943D3">
              <w:rPr>
                <w:rFonts w:ascii="Arial" w:hAnsi="Arial" w:cs="Arial"/>
              </w:rPr>
              <w:t xml:space="preserve"> </w:t>
            </w:r>
          </w:p>
          <w:p w14:paraId="23FAF068" w14:textId="77777777" w:rsidR="00A9256D" w:rsidRPr="00F943D3" w:rsidRDefault="00A9256D" w:rsidP="003622FE">
            <w:pPr>
              <w:tabs>
                <w:tab w:val="center" w:pos="568"/>
              </w:tabs>
              <w:ind w:right="284"/>
              <w:jc w:val="both"/>
              <w:rPr>
                <w:rFonts w:ascii="Arial" w:hAnsi="Arial" w:cs="Arial"/>
              </w:rPr>
            </w:pPr>
            <w:r w:rsidRPr="00F943D3">
              <w:rPr>
                <w:rFonts w:ascii="Arial" w:hAnsi="Arial" w:cs="Arial"/>
              </w:rPr>
              <w:t>- Réaliser un audit interne en milieu de phase de développement pour s’assurer que les règles sont appliquées correctement</w:t>
            </w:r>
          </w:p>
          <w:p w14:paraId="6CE58C83" w14:textId="77777777" w:rsidR="00A9256D" w:rsidRPr="00F943D3" w:rsidRDefault="00A9256D" w:rsidP="003622FE">
            <w:pPr>
              <w:tabs>
                <w:tab w:val="center" w:pos="568"/>
              </w:tabs>
              <w:ind w:right="284"/>
              <w:jc w:val="both"/>
              <w:rPr>
                <w:rFonts w:ascii="Arial" w:hAnsi="Arial" w:cs="Arial"/>
              </w:rPr>
            </w:pPr>
            <w:r w:rsidRPr="00F943D3">
              <w:rPr>
                <w:rFonts w:ascii="Arial" w:hAnsi="Arial" w:cs="Arial"/>
              </w:rPr>
              <w:t>- Proposer des améliorations de normes dans le cadre par exemple de composants atypiques</w:t>
            </w:r>
          </w:p>
          <w:p w14:paraId="3D4C696A" w14:textId="5B7A22FE" w:rsidR="00A9256D" w:rsidRPr="00F943D3" w:rsidRDefault="00A9256D" w:rsidP="003622FE">
            <w:pPr>
              <w:tabs>
                <w:tab w:val="center" w:pos="568"/>
              </w:tabs>
              <w:ind w:right="284"/>
              <w:jc w:val="both"/>
              <w:rPr>
                <w:rFonts w:ascii="Arial" w:hAnsi="Arial" w:cs="Arial"/>
              </w:rPr>
            </w:pPr>
            <w:r w:rsidRPr="00F943D3">
              <w:rPr>
                <w:rFonts w:ascii="Arial" w:hAnsi="Arial" w:cs="Arial"/>
              </w:rPr>
              <w:t xml:space="preserve">- Mettre à jour la documentation relative aux normes et standards, et après validation de l’AGENCE DE LA BIOMÉDECINE, communiquer à l’équipe </w:t>
            </w:r>
            <w:r w:rsidR="00D05723" w:rsidRPr="00F943D3">
              <w:rPr>
                <w:rFonts w:ascii="Arial" w:hAnsi="Arial" w:cs="Arial"/>
              </w:rPr>
              <w:t>TITULAIRE</w:t>
            </w:r>
            <w:r w:rsidRPr="00F943D3">
              <w:rPr>
                <w:rFonts w:ascii="Arial" w:hAnsi="Arial" w:cs="Arial"/>
              </w:rPr>
              <w:t xml:space="preserve"> les nouvelles procédures</w:t>
            </w:r>
          </w:p>
        </w:tc>
      </w:tr>
      <w:tr w:rsidR="00A9256D" w14:paraId="5584A0EF" w14:textId="77777777" w:rsidTr="003622FE">
        <w:trPr>
          <w:cantSplit/>
        </w:trPr>
        <w:tc>
          <w:tcPr>
            <w:tcW w:w="1771" w:type="dxa"/>
            <w:tcBorders>
              <w:top w:val="single" w:sz="4" w:space="0" w:color="auto"/>
              <w:left w:val="single" w:sz="4" w:space="0" w:color="auto"/>
              <w:bottom w:val="single" w:sz="4" w:space="0" w:color="auto"/>
              <w:right w:val="single" w:sz="4" w:space="0" w:color="auto"/>
            </w:tcBorders>
          </w:tcPr>
          <w:p w14:paraId="16698DE0" w14:textId="77777777" w:rsidR="00A9256D" w:rsidRPr="00F943D3" w:rsidRDefault="00A9256D" w:rsidP="003622FE">
            <w:pPr>
              <w:tabs>
                <w:tab w:val="center" w:pos="568"/>
              </w:tabs>
              <w:ind w:right="284"/>
              <w:jc w:val="both"/>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14:paraId="6A747B4D" w14:textId="77777777" w:rsidR="00A9256D" w:rsidRPr="00F943D3" w:rsidRDefault="00A9256D" w:rsidP="003622FE">
            <w:pPr>
              <w:tabs>
                <w:tab w:val="center" w:pos="568"/>
              </w:tabs>
              <w:ind w:right="284"/>
              <w:rPr>
                <w:rFonts w:ascii="Arial" w:hAnsi="Arial" w:cs="Arial"/>
              </w:rPr>
            </w:pPr>
            <w:r w:rsidRPr="00F943D3">
              <w:rPr>
                <w:rFonts w:ascii="Arial" w:hAnsi="Arial" w:cs="Arial"/>
              </w:rPr>
              <w:t>Pertinence de la doc.</w:t>
            </w:r>
          </w:p>
          <w:p w14:paraId="11AB2A44" w14:textId="77777777" w:rsidR="00A9256D" w:rsidRPr="00F943D3" w:rsidRDefault="00A9256D" w:rsidP="003622FE">
            <w:pPr>
              <w:tabs>
                <w:tab w:val="center" w:pos="568"/>
              </w:tabs>
              <w:ind w:right="284"/>
              <w:rPr>
                <w:rFonts w:ascii="Arial" w:hAnsi="Arial" w:cs="Arial"/>
              </w:rPr>
            </w:pPr>
            <w:r w:rsidRPr="00F943D3">
              <w:rPr>
                <w:rFonts w:ascii="Arial" w:hAnsi="Arial" w:cs="Arial"/>
              </w:rPr>
              <w:t>Clarté, concision, complétude</w:t>
            </w:r>
          </w:p>
          <w:p w14:paraId="6E813EC1" w14:textId="77777777" w:rsidR="00A9256D" w:rsidRPr="00F943D3" w:rsidRDefault="00A9256D" w:rsidP="003622FE">
            <w:pPr>
              <w:tabs>
                <w:tab w:val="center" w:pos="568"/>
              </w:tabs>
              <w:ind w:right="284"/>
              <w:rPr>
                <w:rFonts w:ascii="Arial" w:hAnsi="Arial" w:cs="Arial"/>
              </w:rPr>
            </w:pPr>
          </w:p>
        </w:tc>
        <w:tc>
          <w:tcPr>
            <w:tcW w:w="6379" w:type="dxa"/>
            <w:tcBorders>
              <w:top w:val="single" w:sz="4" w:space="0" w:color="auto"/>
              <w:left w:val="single" w:sz="4" w:space="0" w:color="auto"/>
              <w:bottom w:val="single" w:sz="4" w:space="0" w:color="auto"/>
              <w:right w:val="single" w:sz="4" w:space="0" w:color="auto"/>
            </w:tcBorders>
          </w:tcPr>
          <w:p w14:paraId="6F5159F6" w14:textId="77777777" w:rsidR="00A9256D" w:rsidRPr="00F943D3" w:rsidRDefault="00A9256D" w:rsidP="003622FE">
            <w:pPr>
              <w:tabs>
                <w:tab w:val="center" w:pos="568"/>
              </w:tabs>
              <w:ind w:right="284"/>
              <w:jc w:val="both"/>
              <w:rPr>
                <w:rFonts w:ascii="Arial" w:hAnsi="Arial" w:cs="Arial"/>
              </w:rPr>
            </w:pPr>
            <w:r w:rsidRPr="00F943D3">
              <w:rPr>
                <w:rFonts w:ascii="Arial" w:hAnsi="Arial" w:cs="Arial"/>
              </w:rPr>
              <w:t>- Appliquer les règles de documentation approuvées par l’AGENCE DE LA BIOMÉDECINE</w:t>
            </w:r>
          </w:p>
          <w:p w14:paraId="1EF52948" w14:textId="77777777" w:rsidR="00A9256D" w:rsidRPr="00F943D3" w:rsidRDefault="00A9256D" w:rsidP="003622FE">
            <w:pPr>
              <w:rPr>
                <w:rFonts w:ascii="Arial" w:hAnsi="Arial" w:cs="Arial"/>
              </w:rPr>
            </w:pPr>
            <w:r w:rsidRPr="00F943D3">
              <w:rPr>
                <w:rFonts w:ascii="Arial" w:hAnsi="Arial" w:cs="Arial"/>
              </w:rPr>
              <w:t>- Réaliser un contrôle de la documentation lors des tests d’intégration</w:t>
            </w:r>
          </w:p>
          <w:p w14:paraId="3E3D6CD3" w14:textId="77777777" w:rsidR="00A9256D" w:rsidRPr="00F943D3" w:rsidRDefault="00A9256D" w:rsidP="003622FE">
            <w:pPr>
              <w:rPr>
                <w:rFonts w:ascii="Arial" w:hAnsi="Arial" w:cs="Arial"/>
              </w:rPr>
            </w:pPr>
            <w:r w:rsidRPr="00F943D3">
              <w:rPr>
                <w:rFonts w:ascii="Arial" w:hAnsi="Arial" w:cs="Arial"/>
              </w:rPr>
              <w:t>- Attribuer à la documentation la même importance et le même soin que ce qui est réalisé dans le cadre de la maintenance et dans ce sens, sensibiliser régulièrement l’équipe</w:t>
            </w:r>
          </w:p>
        </w:tc>
      </w:tr>
      <w:tr w:rsidR="00A9256D" w14:paraId="59255F38" w14:textId="77777777" w:rsidTr="003622FE">
        <w:trPr>
          <w:cantSplit/>
        </w:trPr>
        <w:tc>
          <w:tcPr>
            <w:tcW w:w="1771" w:type="dxa"/>
            <w:tcBorders>
              <w:top w:val="single" w:sz="4" w:space="0" w:color="auto"/>
              <w:left w:val="single" w:sz="4" w:space="0" w:color="auto"/>
              <w:bottom w:val="single" w:sz="4" w:space="0" w:color="auto"/>
              <w:right w:val="single" w:sz="4" w:space="0" w:color="auto"/>
            </w:tcBorders>
          </w:tcPr>
          <w:p w14:paraId="5C1ED933" w14:textId="77777777" w:rsidR="00A9256D" w:rsidRPr="00F943D3" w:rsidRDefault="00A9256D" w:rsidP="003622FE">
            <w:pPr>
              <w:tabs>
                <w:tab w:val="center" w:pos="568"/>
              </w:tabs>
              <w:ind w:right="284"/>
              <w:jc w:val="both"/>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14:paraId="267F5458" w14:textId="77777777" w:rsidR="00A9256D" w:rsidRPr="00F943D3" w:rsidRDefault="00A9256D" w:rsidP="003622FE">
            <w:pPr>
              <w:tabs>
                <w:tab w:val="center" w:pos="568"/>
              </w:tabs>
              <w:ind w:right="284"/>
              <w:rPr>
                <w:rFonts w:ascii="Arial" w:hAnsi="Arial" w:cs="Arial"/>
              </w:rPr>
            </w:pPr>
            <w:r w:rsidRPr="00F943D3">
              <w:rPr>
                <w:rFonts w:ascii="Arial" w:hAnsi="Arial" w:cs="Arial"/>
              </w:rPr>
              <w:t>Traçabilité</w:t>
            </w:r>
          </w:p>
          <w:p w14:paraId="7DD36D23" w14:textId="77777777" w:rsidR="00A9256D" w:rsidRPr="00F943D3" w:rsidRDefault="00A9256D" w:rsidP="003622FE">
            <w:pPr>
              <w:tabs>
                <w:tab w:val="center" w:pos="568"/>
              </w:tabs>
              <w:ind w:right="284"/>
              <w:rPr>
                <w:rFonts w:ascii="Arial" w:hAnsi="Arial" w:cs="Arial"/>
              </w:rPr>
            </w:pPr>
          </w:p>
        </w:tc>
        <w:tc>
          <w:tcPr>
            <w:tcW w:w="6379" w:type="dxa"/>
            <w:tcBorders>
              <w:top w:val="single" w:sz="4" w:space="0" w:color="auto"/>
              <w:left w:val="single" w:sz="4" w:space="0" w:color="auto"/>
              <w:bottom w:val="single" w:sz="4" w:space="0" w:color="auto"/>
              <w:right w:val="single" w:sz="4" w:space="0" w:color="auto"/>
            </w:tcBorders>
          </w:tcPr>
          <w:p w14:paraId="330EC842" w14:textId="2EAB212C" w:rsidR="00A9256D" w:rsidRPr="00F943D3" w:rsidRDefault="00A9256D" w:rsidP="003622FE">
            <w:pPr>
              <w:rPr>
                <w:rFonts w:ascii="Arial" w:hAnsi="Arial" w:cs="Arial"/>
              </w:rPr>
            </w:pPr>
            <w:r w:rsidRPr="00F943D3">
              <w:rPr>
                <w:rFonts w:ascii="Arial" w:hAnsi="Arial" w:cs="Arial"/>
              </w:rPr>
              <w:t>- S’assurer que la partie commentaire du programme intègre bien une référence à la demande ayant fait l’objet de sa création/modification et ce pour tous les composants de l’application, des éditions, des interfaces</w:t>
            </w:r>
            <w:r w:rsidR="00410EBC" w:rsidRPr="00F943D3">
              <w:rPr>
                <w:rFonts w:ascii="Arial" w:hAnsi="Arial" w:cs="Arial"/>
              </w:rPr>
              <w:t xml:space="preserve">. </w:t>
            </w:r>
            <w:r w:rsidR="00F71D88" w:rsidRPr="00F943D3">
              <w:rPr>
                <w:rFonts w:ascii="Arial" w:hAnsi="Arial" w:cs="Arial"/>
              </w:rPr>
              <w:t>Traçabilité</w:t>
            </w:r>
            <w:r w:rsidR="00410EBC" w:rsidRPr="00F943D3">
              <w:rPr>
                <w:rFonts w:ascii="Arial" w:hAnsi="Arial" w:cs="Arial"/>
              </w:rPr>
              <w:t xml:space="preserve"> des exigences et de leurs modifications.</w:t>
            </w:r>
          </w:p>
        </w:tc>
      </w:tr>
      <w:tr w:rsidR="00A9256D" w14:paraId="67297CDA" w14:textId="77777777" w:rsidTr="003622FE">
        <w:trPr>
          <w:cantSplit/>
        </w:trPr>
        <w:tc>
          <w:tcPr>
            <w:tcW w:w="1771" w:type="dxa"/>
            <w:tcBorders>
              <w:top w:val="single" w:sz="4" w:space="0" w:color="auto"/>
              <w:left w:val="single" w:sz="4" w:space="0" w:color="auto"/>
              <w:bottom w:val="single" w:sz="4" w:space="0" w:color="auto"/>
              <w:right w:val="single" w:sz="4" w:space="0" w:color="auto"/>
            </w:tcBorders>
          </w:tcPr>
          <w:p w14:paraId="09C2DFFB" w14:textId="77777777" w:rsidR="00A9256D" w:rsidRPr="00F943D3" w:rsidRDefault="00A9256D" w:rsidP="003622FE">
            <w:pPr>
              <w:tabs>
                <w:tab w:val="center" w:pos="568"/>
              </w:tabs>
              <w:ind w:right="284"/>
              <w:jc w:val="both"/>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14:paraId="14176499" w14:textId="77777777" w:rsidR="00A9256D" w:rsidRPr="00F943D3" w:rsidRDefault="00A9256D" w:rsidP="003622FE">
            <w:pPr>
              <w:tabs>
                <w:tab w:val="center" w:pos="568"/>
              </w:tabs>
              <w:ind w:right="284"/>
              <w:rPr>
                <w:rFonts w:ascii="Arial" w:hAnsi="Arial" w:cs="Arial"/>
              </w:rPr>
            </w:pPr>
          </w:p>
        </w:tc>
        <w:tc>
          <w:tcPr>
            <w:tcW w:w="6379" w:type="dxa"/>
            <w:tcBorders>
              <w:top w:val="single" w:sz="4" w:space="0" w:color="auto"/>
              <w:left w:val="single" w:sz="4" w:space="0" w:color="auto"/>
              <w:bottom w:val="single" w:sz="4" w:space="0" w:color="auto"/>
              <w:right w:val="single" w:sz="4" w:space="0" w:color="auto"/>
            </w:tcBorders>
          </w:tcPr>
          <w:p w14:paraId="607AEED6" w14:textId="77777777" w:rsidR="00A9256D" w:rsidRPr="00F943D3" w:rsidRDefault="00A9256D" w:rsidP="003622FE">
            <w:pPr>
              <w:tabs>
                <w:tab w:val="center" w:pos="568"/>
              </w:tabs>
              <w:ind w:right="284"/>
              <w:jc w:val="both"/>
              <w:rPr>
                <w:rFonts w:ascii="Arial" w:hAnsi="Arial" w:cs="Arial"/>
              </w:rPr>
            </w:pPr>
          </w:p>
        </w:tc>
      </w:tr>
      <w:tr w:rsidR="00A9256D" w14:paraId="29F12F8E" w14:textId="77777777" w:rsidTr="003622FE">
        <w:trPr>
          <w:cantSplit/>
        </w:trPr>
        <w:tc>
          <w:tcPr>
            <w:tcW w:w="1771" w:type="dxa"/>
            <w:tcBorders>
              <w:top w:val="single" w:sz="4" w:space="0" w:color="auto"/>
              <w:left w:val="single" w:sz="4" w:space="0" w:color="auto"/>
              <w:bottom w:val="single" w:sz="4" w:space="0" w:color="auto"/>
              <w:right w:val="single" w:sz="4" w:space="0" w:color="auto"/>
            </w:tcBorders>
          </w:tcPr>
          <w:p w14:paraId="3DA7B3BA" w14:textId="77777777" w:rsidR="00A9256D" w:rsidRPr="00F943D3" w:rsidRDefault="00A9256D" w:rsidP="003622FE">
            <w:pPr>
              <w:tabs>
                <w:tab w:val="center" w:pos="568"/>
              </w:tabs>
              <w:ind w:right="284"/>
              <w:jc w:val="both"/>
              <w:rPr>
                <w:rFonts w:ascii="Arial" w:hAnsi="Arial" w:cs="Arial"/>
                <w:b/>
              </w:rPr>
            </w:pPr>
            <w:r w:rsidRPr="00F943D3">
              <w:rPr>
                <w:rFonts w:ascii="Arial" w:hAnsi="Arial" w:cs="Arial"/>
                <w:b/>
              </w:rPr>
              <w:t>Exploitabilité</w:t>
            </w:r>
          </w:p>
          <w:p w14:paraId="65A6BC10" w14:textId="77777777" w:rsidR="00A9256D" w:rsidRPr="00F943D3" w:rsidRDefault="00A9256D" w:rsidP="003622FE">
            <w:pPr>
              <w:tabs>
                <w:tab w:val="center" w:pos="568"/>
              </w:tabs>
              <w:ind w:right="284"/>
              <w:jc w:val="both"/>
              <w:rPr>
                <w:rFonts w:ascii="Arial" w:hAnsi="Arial" w:cs="Arial"/>
                <w:b/>
              </w:rPr>
            </w:pPr>
          </w:p>
        </w:tc>
        <w:tc>
          <w:tcPr>
            <w:tcW w:w="2268" w:type="dxa"/>
            <w:tcBorders>
              <w:top w:val="single" w:sz="4" w:space="0" w:color="auto"/>
              <w:left w:val="single" w:sz="4" w:space="0" w:color="auto"/>
              <w:bottom w:val="single" w:sz="4" w:space="0" w:color="auto"/>
              <w:right w:val="single" w:sz="4" w:space="0" w:color="auto"/>
            </w:tcBorders>
          </w:tcPr>
          <w:p w14:paraId="48899551" w14:textId="77777777" w:rsidR="00A9256D" w:rsidRPr="00F943D3" w:rsidRDefault="00A9256D" w:rsidP="003622FE">
            <w:pPr>
              <w:tabs>
                <w:tab w:val="center" w:pos="568"/>
              </w:tabs>
              <w:ind w:right="284"/>
              <w:rPr>
                <w:rFonts w:ascii="Arial" w:hAnsi="Arial" w:cs="Arial"/>
              </w:rPr>
            </w:pPr>
            <w:r w:rsidRPr="00F943D3">
              <w:rPr>
                <w:rFonts w:ascii="Arial" w:hAnsi="Arial" w:cs="Arial"/>
              </w:rPr>
              <w:t>Application de normes</w:t>
            </w:r>
          </w:p>
          <w:p w14:paraId="613226A8" w14:textId="77777777" w:rsidR="00A9256D" w:rsidRPr="00F943D3" w:rsidRDefault="00A9256D" w:rsidP="003622FE">
            <w:pPr>
              <w:tabs>
                <w:tab w:val="center" w:pos="568"/>
              </w:tabs>
              <w:ind w:right="284"/>
              <w:rPr>
                <w:rFonts w:ascii="Arial" w:hAnsi="Arial" w:cs="Arial"/>
              </w:rPr>
            </w:pPr>
            <w:r w:rsidRPr="00F943D3">
              <w:rPr>
                <w:rFonts w:ascii="Arial" w:hAnsi="Arial" w:cs="Arial"/>
              </w:rPr>
              <w:t>De production</w:t>
            </w:r>
          </w:p>
          <w:p w14:paraId="5C01D9E4" w14:textId="77777777" w:rsidR="00A9256D" w:rsidRPr="00F943D3" w:rsidRDefault="00A9256D" w:rsidP="003622FE">
            <w:pPr>
              <w:tabs>
                <w:tab w:val="center" w:pos="568"/>
              </w:tabs>
              <w:ind w:right="284"/>
              <w:rPr>
                <w:rFonts w:ascii="Arial" w:hAnsi="Arial" w:cs="Arial"/>
                <w:i/>
                <w:sz w:val="16"/>
              </w:rPr>
            </w:pPr>
            <w:r w:rsidRPr="00F943D3">
              <w:rPr>
                <w:rFonts w:ascii="Arial" w:hAnsi="Arial" w:cs="Arial"/>
                <w:i/>
                <w:sz w:val="16"/>
              </w:rPr>
              <w:t>Maniabilité….</w:t>
            </w:r>
          </w:p>
          <w:p w14:paraId="4E10D805" w14:textId="77777777" w:rsidR="00A9256D" w:rsidRPr="00F943D3" w:rsidRDefault="00A9256D" w:rsidP="003622FE">
            <w:pPr>
              <w:tabs>
                <w:tab w:val="center" w:pos="568"/>
              </w:tabs>
              <w:ind w:right="284"/>
              <w:rPr>
                <w:rFonts w:ascii="Arial" w:hAnsi="Arial" w:cs="Arial"/>
                <w:i/>
                <w:sz w:val="16"/>
              </w:rPr>
            </w:pPr>
          </w:p>
        </w:tc>
        <w:tc>
          <w:tcPr>
            <w:tcW w:w="6379" w:type="dxa"/>
            <w:tcBorders>
              <w:top w:val="single" w:sz="4" w:space="0" w:color="auto"/>
              <w:left w:val="single" w:sz="4" w:space="0" w:color="auto"/>
              <w:bottom w:val="single" w:sz="4" w:space="0" w:color="auto"/>
              <w:right w:val="single" w:sz="4" w:space="0" w:color="auto"/>
            </w:tcBorders>
          </w:tcPr>
          <w:p w14:paraId="773C09A3" w14:textId="77777777" w:rsidR="00A9256D" w:rsidRPr="00F943D3" w:rsidRDefault="00A9256D" w:rsidP="003622FE">
            <w:pPr>
              <w:tabs>
                <w:tab w:val="center" w:pos="568"/>
              </w:tabs>
              <w:ind w:right="284"/>
              <w:jc w:val="both"/>
              <w:rPr>
                <w:rFonts w:ascii="Arial" w:hAnsi="Arial" w:cs="Arial"/>
              </w:rPr>
            </w:pPr>
            <w:r w:rsidRPr="00F943D3">
              <w:rPr>
                <w:rFonts w:ascii="Arial" w:hAnsi="Arial" w:cs="Arial"/>
              </w:rPr>
              <w:t>- Respecter les normes indiquées par le service d’exploitation</w:t>
            </w:r>
          </w:p>
          <w:p w14:paraId="554A998A" w14:textId="779D4A67" w:rsidR="00A9256D" w:rsidRPr="00F943D3" w:rsidRDefault="00A9256D" w:rsidP="003622FE">
            <w:pPr>
              <w:tabs>
                <w:tab w:val="center" w:pos="568"/>
              </w:tabs>
              <w:ind w:right="284"/>
              <w:jc w:val="both"/>
              <w:rPr>
                <w:rFonts w:ascii="Arial" w:hAnsi="Arial" w:cs="Arial"/>
              </w:rPr>
            </w:pPr>
            <w:r w:rsidRPr="00F943D3">
              <w:rPr>
                <w:rFonts w:ascii="Arial" w:hAnsi="Arial" w:cs="Arial"/>
              </w:rPr>
              <w:t xml:space="preserve">- Informer la production de toute future intégration et lui faire valider si nécessaire les procédures jugées comme complexes ou délicates par l’AGENCE DE LA BIOMÉDECINE et </w:t>
            </w:r>
            <w:r w:rsidR="00D05723" w:rsidRPr="00F943D3">
              <w:rPr>
                <w:rFonts w:ascii="Arial" w:hAnsi="Arial" w:cs="Arial"/>
              </w:rPr>
              <w:t>TITULAIRE</w:t>
            </w:r>
          </w:p>
        </w:tc>
      </w:tr>
      <w:tr w:rsidR="00A9256D" w14:paraId="616052DE" w14:textId="77777777" w:rsidTr="003622FE">
        <w:trPr>
          <w:cantSplit/>
        </w:trPr>
        <w:tc>
          <w:tcPr>
            <w:tcW w:w="1771" w:type="dxa"/>
            <w:tcBorders>
              <w:top w:val="single" w:sz="4" w:space="0" w:color="auto"/>
              <w:left w:val="single" w:sz="4" w:space="0" w:color="auto"/>
              <w:bottom w:val="single" w:sz="4" w:space="0" w:color="auto"/>
              <w:right w:val="single" w:sz="4" w:space="0" w:color="auto"/>
            </w:tcBorders>
          </w:tcPr>
          <w:p w14:paraId="24BA2E0F" w14:textId="77777777" w:rsidR="00A9256D" w:rsidRPr="00F943D3" w:rsidRDefault="00A9256D" w:rsidP="003622FE">
            <w:pPr>
              <w:tabs>
                <w:tab w:val="center" w:pos="568"/>
              </w:tabs>
              <w:ind w:right="284"/>
              <w:jc w:val="both"/>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14:paraId="1585B644" w14:textId="77777777" w:rsidR="00A9256D" w:rsidRPr="00F943D3" w:rsidRDefault="00A9256D" w:rsidP="003622FE">
            <w:pPr>
              <w:tabs>
                <w:tab w:val="center" w:pos="568"/>
              </w:tabs>
              <w:ind w:right="284"/>
              <w:rPr>
                <w:rFonts w:ascii="Arial" w:hAnsi="Arial" w:cs="Arial"/>
              </w:rPr>
            </w:pPr>
            <w:r w:rsidRPr="00F943D3">
              <w:rPr>
                <w:rFonts w:ascii="Arial" w:hAnsi="Arial" w:cs="Arial"/>
              </w:rPr>
              <w:t>Performance</w:t>
            </w:r>
          </w:p>
          <w:p w14:paraId="45AE06C0" w14:textId="77777777" w:rsidR="00A9256D" w:rsidRPr="00F943D3" w:rsidRDefault="00A9256D" w:rsidP="003622FE">
            <w:pPr>
              <w:tabs>
                <w:tab w:val="center" w:pos="568"/>
              </w:tabs>
              <w:ind w:right="284"/>
              <w:rPr>
                <w:rFonts w:ascii="Arial" w:hAnsi="Arial" w:cs="Arial"/>
              </w:rPr>
            </w:pPr>
          </w:p>
        </w:tc>
        <w:tc>
          <w:tcPr>
            <w:tcW w:w="6379" w:type="dxa"/>
            <w:tcBorders>
              <w:top w:val="single" w:sz="4" w:space="0" w:color="auto"/>
              <w:left w:val="single" w:sz="4" w:space="0" w:color="auto"/>
              <w:bottom w:val="single" w:sz="4" w:space="0" w:color="auto"/>
              <w:right w:val="single" w:sz="4" w:space="0" w:color="auto"/>
            </w:tcBorders>
          </w:tcPr>
          <w:p w14:paraId="4045C87F" w14:textId="683C5357" w:rsidR="00A9256D" w:rsidRPr="00F943D3" w:rsidRDefault="00A9256D" w:rsidP="003622FE">
            <w:pPr>
              <w:rPr>
                <w:rFonts w:ascii="Arial" w:hAnsi="Arial" w:cs="Arial"/>
              </w:rPr>
            </w:pPr>
            <w:r w:rsidRPr="00F943D3">
              <w:rPr>
                <w:rFonts w:ascii="Arial" w:hAnsi="Arial" w:cs="Arial"/>
              </w:rPr>
              <w:t xml:space="preserve">- S’appuyer sur l’expertise technique interne à </w:t>
            </w:r>
            <w:r w:rsidR="00D05723" w:rsidRPr="00F943D3">
              <w:rPr>
                <w:rFonts w:ascii="Arial" w:hAnsi="Arial" w:cs="Arial"/>
              </w:rPr>
              <w:t>TITULAIRE</w:t>
            </w:r>
            <w:r w:rsidRPr="00F943D3">
              <w:rPr>
                <w:rFonts w:ascii="Arial" w:hAnsi="Arial" w:cs="Arial"/>
              </w:rPr>
              <w:t xml:space="preserve"> pour optimiser les procédures de traitement, ceci dès la conception </w:t>
            </w:r>
          </w:p>
          <w:p w14:paraId="50297452" w14:textId="77777777" w:rsidR="00A9256D" w:rsidRPr="00F943D3" w:rsidRDefault="00A9256D" w:rsidP="003622FE">
            <w:pPr>
              <w:rPr>
                <w:rFonts w:ascii="Arial" w:hAnsi="Arial" w:cs="Arial"/>
              </w:rPr>
            </w:pPr>
            <w:r w:rsidRPr="00F943D3">
              <w:rPr>
                <w:rFonts w:ascii="Arial" w:hAnsi="Arial" w:cs="Arial"/>
              </w:rPr>
              <w:t xml:space="preserve">- Réaliser un bilan de performance en tests unitaires et tests d’intégration à inclure dans les fiches de tests </w:t>
            </w:r>
          </w:p>
        </w:tc>
      </w:tr>
      <w:tr w:rsidR="00F71D88" w14:paraId="70B28030" w14:textId="77777777" w:rsidTr="00F71D88">
        <w:trPr>
          <w:cantSplit/>
        </w:trPr>
        <w:tc>
          <w:tcPr>
            <w:tcW w:w="1771" w:type="dxa"/>
            <w:tcBorders>
              <w:top w:val="single" w:sz="4" w:space="0" w:color="auto"/>
              <w:left w:val="single" w:sz="4" w:space="0" w:color="auto"/>
              <w:bottom w:val="single" w:sz="4" w:space="0" w:color="auto"/>
              <w:right w:val="single" w:sz="4" w:space="0" w:color="auto"/>
            </w:tcBorders>
          </w:tcPr>
          <w:p w14:paraId="49F2D64D" w14:textId="77777777" w:rsidR="00F71D88" w:rsidRPr="00F943D3" w:rsidRDefault="00F71D88" w:rsidP="00F71D88">
            <w:pPr>
              <w:tabs>
                <w:tab w:val="center" w:pos="568"/>
              </w:tabs>
              <w:ind w:right="284"/>
              <w:jc w:val="both"/>
              <w:rPr>
                <w:rFonts w:ascii="Arial" w:hAnsi="Arial" w:cs="Arial"/>
              </w:rPr>
            </w:pPr>
          </w:p>
          <w:p w14:paraId="0414367F" w14:textId="77777777" w:rsidR="00F71D88" w:rsidRPr="00F943D3" w:rsidRDefault="00F71D88" w:rsidP="00F71D88">
            <w:pPr>
              <w:tabs>
                <w:tab w:val="center" w:pos="568"/>
              </w:tabs>
              <w:ind w:right="284"/>
              <w:jc w:val="both"/>
              <w:rPr>
                <w:rFonts w:ascii="Arial" w:hAnsi="Arial" w:cs="Arial"/>
              </w:rPr>
            </w:pPr>
          </w:p>
          <w:p w14:paraId="167B568B" w14:textId="77777777" w:rsidR="00F71D88" w:rsidRPr="00F943D3" w:rsidRDefault="00F71D88" w:rsidP="00F71D88">
            <w:pPr>
              <w:tabs>
                <w:tab w:val="center" w:pos="568"/>
              </w:tabs>
              <w:ind w:right="284"/>
              <w:jc w:val="both"/>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14:paraId="14B3D303" w14:textId="77777777" w:rsidR="00F71D88" w:rsidRPr="00F943D3" w:rsidRDefault="00F71D88" w:rsidP="00F71D88">
            <w:pPr>
              <w:tabs>
                <w:tab w:val="center" w:pos="568"/>
              </w:tabs>
              <w:ind w:right="284"/>
              <w:rPr>
                <w:rFonts w:ascii="Arial" w:hAnsi="Arial" w:cs="Arial"/>
              </w:rPr>
            </w:pPr>
            <w:r w:rsidRPr="00F943D3">
              <w:rPr>
                <w:rFonts w:ascii="Arial" w:hAnsi="Arial" w:cs="Arial"/>
              </w:rPr>
              <w:t>Robustesse</w:t>
            </w:r>
          </w:p>
          <w:p w14:paraId="51B2DCA0" w14:textId="77777777" w:rsidR="00F71D88" w:rsidRPr="00F943D3" w:rsidRDefault="00F71D88" w:rsidP="00F71D88">
            <w:pPr>
              <w:tabs>
                <w:tab w:val="center" w:pos="568"/>
              </w:tabs>
              <w:ind w:right="284"/>
              <w:rPr>
                <w:rFonts w:ascii="Arial" w:hAnsi="Arial" w:cs="Arial"/>
                <w:i/>
                <w:sz w:val="16"/>
              </w:rPr>
            </w:pPr>
            <w:r w:rsidRPr="00F943D3">
              <w:rPr>
                <w:rFonts w:ascii="Arial" w:hAnsi="Arial" w:cs="Arial"/>
                <w:i/>
                <w:sz w:val="16"/>
              </w:rPr>
              <w:t>Fonctionnement dans des conditions non prévues</w:t>
            </w:r>
          </w:p>
        </w:tc>
        <w:tc>
          <w:tcPr>
            <w:tcW w:w="6379" w:type="dxa"/>
            <w:tcBorders>
              <w:top w:val="single" w:sz="4" w:space="0" w:color="auto"/>
              <w:left w:val="single" w:sz="4" w:space="0" w:color="auto"/>
              <w:bottom w:val="single" w:sz="4" w:space="0" w:color="auto"/>
              <w:right w:val="single" w:sz="4" w:space="0" w:color="auto"/>
            </w:tcBorders>
          </w:tcPr>
          <w:p w14:paraId="55C6CB5A" w14:textId="77777777" w:rsidR="00F71D88" w:rsidRPr="00F943D3" w:rsidRDefault="00F71D88" w:rsidP="00F71D88">
            <w:pPr>
              <w:rPr>
                <w:rFonts w:ascii="Arial" w:hAnsi="Arial" w:cs="Arial"/>
              </w:rPr>
            </w:pPr>
            <w:r w:rsidRPr="00F943D3">
              <w:rPr>
                <w:rFonts w:ascii="Arial" w:hAnsi="Arial" w:cs="Arial"/>
              </w:rPr>
              <w:t>- Contrôler en amont l’exhaustivité des tests</w:t>
            </w:r>
          </w:p>
          <w:p w14:paraId="467424BF" w14:textId="77777777" w:rsidR="00F71D88" w:rsidRPr="00F943D3" w:rsidRDefault="00F71D88" w:rsidP="00F71D88">
            <w:pPr>
              <w:rPr>
                <w:rFonts w:ascii="Arial" w:hAnsi="Arial" w:cs="Arial"/>
              </w:rPr>
            </w:pPr>
            <w:r w:rsidRPr="00F943D3">
              <w:rPr>
                <w:rFonts w:ascii="Arial" w:hAnsi="Arial" w:cs="Arial"/>
              </w:rPr>
              <w:t>- Anticiper sur l’utilisation « non conforme » des programmes/transactions pour mettre en place des contrôles pertinents assurant un fonctionnement optimal des applications</w:t>
            </w:r>
          </w:p>
        </w:tc>
      </w:tr>
      <w:tr w:rsidR="00A9256D" w14:paraId="17BB9E8F" w14:textId="77777777" w:rsidTr="003622FE">
        <w:trPr>
          <w:cantSplit/>
        </w:trPr>
        <w:tc>
          <w:tcPr>
            <w:tcW w:w="1771" w:type="dxa"/>
            <w:tcBorders>
              <w:top w:val="single" w:sz="4" w:space="0" w:color="auto"/>
              <w:left w:val="single" w:sz="4" w:space="0" w:color="auto"/>
              <w:bottom w:val="single" w:sz="4" w:space="0" w:color="auto"/>
              <w:right w:val="single" w:sz="4" w:space="0" w:color="auto"/>
            </w:tcBorders>
          </w:tcPr>
          <w:p w14:paraId="4757E9C3" w14:textId="77777777" w:rsidR="00A9256D" w:rsidRPr="00F943D3" w:rsidRDefault="00A9256D" w:rsidP="003622FE">
            <w:pPr>
              <w:tabs>
                <w:tab w:val="center" w:pos="568"/>
              </w:tabs>
              <w:ind w:right="284"/>
              <w:jc w:val="both"/>
              <w:rPr>
                <w:rFonts w:ascii="Arial" w:hAnsi="Arial" w:cs="Arial"/>
              </w:rPr>
            </w:pPr>
          </w:p>
          <w:p w14:paraId="12AFB2E3" w14:textId="77777777" w:rsidR="00A9256D" w:rsidRPr="00F943D3" w:rsidRDefault="00A9256D" w:rsidP="003622FE">
            <w:pPr>
              <w:tabs>
                <w:tab w:val="center" w:pos="568"/>
              </w:tabs>
              <w:ind w:right="284"/>
              <w:jc w:val="both"/>
              <w:rPr>
                <w:rFonts w:ascii="Arial" w:hAnsi="Arial" w:cs="Arial"/>
              </w:rPr>
            </w:pPr>
          </w:p>
          <w:p w14:paraId="796E6828" w14:textId="77777777" w:rsidR="00A9256D" w:rsidRPr="00F943D3" w:rsidRDefault="00A9256D" w:rsidP="003622FE">
            <w:pPr>
              <w:tabs>
                <w:tab w:val="center" w:pos="568"/>
              </w:tabs>
              <w:ind w:right="284"/>
              <w:jc w:val="both"/>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tcPr>
          <w:p w14:paraId="1B9EC17E" w14:textId="1BA52B86" w:rsidR="00A9256D" w:rsidRPr="00F943D3" w:rsidRDefault="00F71D88" w:rsidP="003622FE">
            <w:pPr>
              <w:tabs>
                <w:tab w:val="center" w:pos="568"/>
              </w:tabs>
              <w:ind w:right="284"/>
              <w:rPr>
                <w:rFonts w:ascii="Arial" w:hAnsi="Arial" w:cs="Arial"/>
              </w:rPr>
            </w:pPr>
            <w:r w:rsidRPr="00F943D3">
              <w:rPr>
                <w:rFonts w:ascii="Arial" w:hAnsi="Arial" w:cs="Arial"/>
              </w:rPr>
              <w:t>Sécurité</w:t>
            </w:r>
          </w:p>
          <w:p w14:paraId="3471B519" w14:textId="045F89CD" w:rsidR="00A9256D" w:rsidRPr="00F943D3" w:rsidRDefault="00A9256D" w:rsidP="003622FE">
            <w:pPr>
              <w:tabs>
                <w:tab w:val="center" w:pos="568"/>
              </w:tabs>
              <w:ind w:right="284"/>
              <w:rPr>
                <w:rFonts w:ascii="Arial" w:hAnsi="Arial" w:cs="Arial"/>
                <w:i/>
                <w:sz w:val="16"/>
              </w:rPr>
            </w:pPr>
          </w:p>
        </w:tc>
        <w:tc>
          <w:tcPr>
            <w:tcW w:w="6379" w:type="dxa"/>
            <w:tcBorders>
              <w:top w:val="single" w:sz="4" w:space="0" w:color="auto"/>
              <w:left w:val="single" w:sz="4" w:space="0" w:color="auto"/>
              <w:bottom w:val="single" w:sz="4" w:space="0" w:color="auto"/>
              <w:right w:val="single" w:sz="4" w:space="0" w:color="auto"/>
            </w:tcBorders>
          </w:tcPr>
          <w:p w14:paraId="1C5F5DE2" w14:textId="77777777" w:rsidR="00F71D88" w:rsidRPr="00F943D3" w:rsidRDefault="00A9256D" w:rsidP="003622FE">
            <w:pPr>
              <w:rPr>
                <w:rFonts w:ascii="Arial" w:hAnsi="Arial" w:cs="Arial"/>
              </w:rPr>
            </w:pPr>
            <w:r w:rsidRPr="00F943D3">
              <w:rPr>
                <w:rFonts w:ascii="Arial" w:hAnsi="Arial" w:cs="Arial"/>
              </w:rPr>
              <w:t xml:space="preserve">- </w:t>
            </w:r>
            <w:r w:rsidR="00F71D88" w:rsidRPr="00F943D3">
              <w:rPr>
                <w:rFonts w:ascii="Arial" w:hAnsi="Arial" w:cs="Arial"/>
              </w:rPr>
              <w:t>respect de la RGPD</w:t>
            </w:r>
          </w:p>
          <w:p w14:paraId="680CC1E1" w14:textId="77777777" w:rsidR="00F71D88" w:rsidRPr="00F943D3" w:rsidRDefault="00F71D88" w:rsidP="003622FE">
            <w:pPr>
              <w:rPr>
                <w:rFonts w:ascii="Arial" w:hAnsi="Arial" w:cs="Arial"/>
              </w:rPr>
            </w:pPr>
            <w:r w:rsidRPr="00F943D3">
              <w:rPr>
                <w:rFonts w:ascii="Arial" w:hAnsi="Arial" w:cs="Arial"/>
              </w:rPr>
              <w:t>- Veillé sécurité</w:t>
            </w:r>
          </w:p>
          <w:p w14:paraId="0FE678F9" w14:textId="79320CC9" w:rsidR="00A9256D" w:rsidRPr="00F943D3" w:rsidRDefault="00F71D88" w:rsidP="00F71D88">
            <w:pPr>
              <w:rPr>
                <w:rFonts w:ascii="Arial" w:hAnsi="Arial" w:cs="Arial"/>
              </w:rPr>
            </w:pPr>
            <w:r w:rsidRPr="00F943D3">
              <w:rPr>
                <w:rFonts w:ascii="Arial" w:hAnsi="Arial" w:cs="Arial"/>
              </w:rPr>
              <w:t>- action préventive</w:t>
            </w:r>
          </w:p>
        </w:tc>
      </w:tr>
    </w:tbl>
    <w:p w14:paraId="13BE8CF9" w14:textId="77777777" w:rsidR="00A9256D" w:rsidRDefault="00A9256D" w:rsidP="00A9256D">
      <w:pPr>
        <w:tabs>
          <w:tab w:val="center" w:pos="568"/>
        </w:tabs>
        <w:ind w:right="284"/>
        <w:jc w:val="both"/>
      </w:pPr>
    </w:p>
    <w:p w14:paraId="1032E8B4" w14:textId="3B5822F0" w:rsidR="00A9256D" w:rsidRPr="00B20841" w:rsidRDefault="00A9256D" w:rsidP="00523F80">
      <w:pPr>
        <w:pStyle w:val="Titre3"/>
        <w:rPr>
          <w:color w:val="365F91"/>
        </w:rPr>
      </w:pPr>
      <w:r>
        <w:br w:type="page"/>
      </w:r>
      <w:bookmarkStart w:id="34" w:name="_Toc448668516"/>
      <w:bookmarkStart w:id="35" w:name="_Toc451853330"/>
      <w:bookmarkStart w:id="36" w:name="_Toc451854278"/>
      <w:bookmarkStart w:id="37" w:name="_Toc451854559"/>
      <w:bookmarkStart w:id="38" w:name="_Toc451855958"/>
      <w:bookmarkStart w:id="39" w:name="_Toc451856264"/>
      <w:bookmarkStart w:id="40" w:name="_Toc455916567"/>
      <w:bookmarkStart w:id="41" w:name="_Toc455918459"/>
      <w:bookmarkStart w:id="42" w:name="_Toc483200508"/>
      <w:bookmarkStart w:id="43" w:name="_Toc10437418"/>
      <w:bookmarkStart w:id="44" w:name="_Toc9600219"/>
      <w:r w:rsidRPr="00B20841">
        <w:rPr>
          <w:color w:val="365F91"/>
          <w:sz w:val="20"/>
        </w:rPr>
        <w:lastRenderedPageBreak/>
        <w:t>Exigences sur le processus</w:t>
      </w:r>
      <w:bookmarkEnd w:id="34"/>
      <w:bookmarkEnd w:id="35"/>
      <w:bookmarkEnd w:id="36"/>
      <w:bookmarkEnd w:id="37"/>
      <w:bookmarkEnd w:id="38"/>
      <w:bookmarkEnd w:id="39"/>
      <w:bookmarkEnd w:id="40"/>
      <w:bookmarkEnd w:id="41"/>
      <w:bookmarkEnd w:id="42"/>
      <w:bookmarkEnd w:id="43"/>
      <w:r w:rsidR="00410EBC">
        <w:rPr>
          <w:color w:val="365F91"/>
          <w:sz w:val="20"/>
        </w:rPr>
        <w:t xml:space="preserve"> des services de la TMA</w:t>
      </w:r>
      <w:bookmarkEnd w:id="44"/>
    </w:p>
    <w:p w14:paraId="0C15F65E" w14:textId="77777777" w:rsidR="00A9256D" w:rsidRDefault="00A9256D" w:rsidP="00A9256D">
      <w:pPr>
        <w:pStyle w:val="Paragnivtitre3"/>
      </w:pPr>
      <w:r>
        <w:t>Les exigences qualité concernant le processus sont :</w:t>
      </w:r>
    </w:p>
    <w:p w14:paraId="419937BC" w14:textId="77777777" w:rsidR="00A9256D" w:rsidRDefault="00A9256D" w:rsidP="00A9256D">
      <w:pPr>
        <w:pStyle w:val="Paragnivtitre3"/>
        <w:numPr>
          <w:ilvl w:val="0"/>
          <w:numId w:val="2"/>
        </w:numPr>
        <w:tabs>
          <w:tab w:val="left" w:pos="1040"/>
        </w:tabs>
        <w:ind w:left="1021"/>
      </w:pPr>
      <w:r>
        <w:t>Respect du délai contractuel</w:t>
      </w:r>
    </w:p>
    <w:p w14:paraId="2DFBFAFE" w14:textId="77777777" w:rsidR="00A9256D" w:rsidRDefault="00A9256D" w:rsidP="00A9256D">
      <w:pPr>
        <w:pStyle w:val="Paragnivtitre3"/>
        <w:numPr>
          <w:ilvl w:val="0"/>
          <w:numId w:val="2"/>
        </w:numPr>
        <w:tabs>
          <w:tab w:val="left" w:pos="1040"/>
        </w:tabs>
        <w:ind w:left="1021"/>
      </w:pPr>
      <w:r>
        <w:t>Maîtrise du processus de contrôle qualité</w:t>
      </w:r>
    </w:p>
    <w:p w14:paraId="36D8B7FE" w14:textId="77777777" w:rsidR="00A9256D" w:rsidRDefault="00A9256D" w:rsidP="00A9256D">
      <w:pPr>
        <w:pStyle w:val="Paragnivtitre3"/>
        <w:numPr>
          <w:ilvl w:val="0"/>
          <w:numId w:val="2"/>
        </w:numPr>
        <w:tabs>
          <w:tab w:val="left" w:pos="1040"/>
        </w:tabs>
        <w:ind w:left="1021"/>
      </w:pPr>
      <w:r>
        <w:t>Maîtrise de la gestion des non conformités</w:t>
      </w:r>
    </w:p>
    <w:p w14:paraId="33175D52" w14:textId="77777777" w:rsidR="00A9256D" w:rsidRDefault="00A9256D" w:rsidP="00A9256D">
      <w:pPr>
        <w:pStyle w:val="Paragnivtitre3"/>
        <w:numPr>
          <w:ilvl w:val="0"/>
          <w:numId w:val="2"/>
        </w:numPr>
        <w:tabs>
          <w:tab w:val="left" w:pos="1040"/>
        </w:tabs>
        <w:ind w:left="1021"/>
      </w:pPr>
      <w:r>
        <w:t>Maîtrise des modifications.</w:t>
      </w:r>
    </w:p>
    <w:p w14:paraId="2263E8A9" w14:textId="77777777" w:rsidR="00A9256D" w:rsidRDefault="00A9256D" w:rsidP="00A9256D">
      <w:pPr>
        <w:pStyle w:val="Paragnivtitre3"/>
        <w:numPr>
          <w:ilvl w:val="12"/>
          <w:numId w:val="0"/>
        </w:numPr>
        <w:ind w:left="567"/>
      </w:pPr>
    </w:p>
    <w:tbl>
      <w:tblPr>
        <w:tblW w:w="10490" w:type="dxa"/>
        <w:tblInd w:w="-72" w:type="dxa"/>
        <w:tblLayout w:type="fixed"/>
        <w:tblCellMar>
          <w:left w:w="70" w:type="dxa"/>
          <w:right w:w="70" w:type="dxa"/>
        </w:tblCellMar>
        <w:tblLook w:val="0000" w:firstRow="0" w:lastRow="0" w:firstColumn="0" w:lastColumn="0" w:noHBand="0" w:noVBand="0"/>
      </w:tblPr>
      <w:tblGrid>
        <w:gridCol w:w="1784"/>
        <w:gridCol w:w="2141"/>
        <w:gridCol w:w="6565"/>
      </w:tblGrid>
      <w:tr w:rsidR="00A9256D" w:rsidRPr="00C22507" w14:paraId="0570AEA9" w14:textId="77777777" w:rsidTr="004159C2">
        <w:trPr>
          <w:cantSplit/>
        </w:trPr>
        <w:tc>
          <w:tcPr>
            <w:tcW w:w="1784" w:type="dxa"/>
            <w:tcBorders>
              <w:top w:val="single" w:sz="4" w:space="0" w:color="auto"/>
              <w:left w:val="single" w:sz="4" w:space="0" w:color="auto"/>
              <w:bottom w:val="single" w:sz="4" w:space="0" w:color="auto"/>
              <w:right w:val="single" w:sz="4" w:space="0" w:color="auto"/>
            </w:tcBorders>
          </w:tcPr>
          <w:p w14:paraId="6DE15503" w14:textId="77777777" w:rsidR="00A9256D" w:rsidRPr="00C21BE0" w:rsidRDefault="00A9256D" w:rsidP="003622FE">
            <w:pPr>
              <w:numPr>
                <w:ilvl w:val="12"/>
                <w:numId w:val="0"/>
              </w:numPr>
              <w:tabs>
                <w:tab w:val="center" w:pos="568"/>
              </w:tabs>
              <w:ind w:right="284"/>
              <w:jc w:val="both"/>
              <w:rPr>
                <w:rFonts w:ascii="Arial" w:hAnsi="Arial" w:cs="Arial"/>
                <w:b/>
                <w:sz w:val="18"/>
                <w:szCs w:val="18"/>
              </w:rPr>
            </w:pPr>
            <w:r w:rsidRPr="00C21BE0">
              <w:rPr>
                <w:rFonts w:ascii="Arial" w:hAnsi="Arial" w:cs="Arial"/>
                <w:b/>
                <w:spacing w:val="-8"/>
                <w:sz w:val="18"/>
                <w:szCs w:val="18"/>
              </w:rPr>
              <w:t>Exigences  Qualité</w:t>
            </w:r>
          </w:p>
        </w:tc>
        <w:tc>
          <w:tcPr>
            <w:tcW w:w="2141" w:type="dxa"/>
            <w:tcBorders>
              <w:top w:val="single" w:sz="4" w:space="0" w:color="auto"/>
              <w:left w:val="single" w:sz="4" w:space="0" w:color="auto"/>
              <w:bottom w:val="single" w:sz="4" w:space="0" w:color="auto"/>
              <w:right w:val="single" w:sz="4" w:space="0" w:color="auto"/>
            </w:tcBorders>
          </w:tcPr>
          <w:p w14:paraId="78874813" w14:textId="77777777" w:rsidR="00A9256D" w:rsidRPr="00C21BE0" w:rsidRDefault="00A9256D" w:rsidP="003622FE">
            <w:pPr>
              <w:numPr>
                <w:ilvl w:val="12"/>
                <w:numId w:val="0"/>
              </w:numPr>
              <w:tabs>
                <w:tab w:val="center" w:pos="568"/>
              </w:tabs>
              <w:ind w:right="284"/>
              <w:jc w:val="both"/>
              <w:rPr>
                <w:rFonts w:ascii="Arial" w:hAnsi="Arial" w:cs="Arial"/>
                <w:b/>
                <w:sz w:val="18"/>
                <w:szCs w:val="18"/>
              </w:rPr>
            </w:pPr>
            <w:r w:rsidRPr="00C21BE0">
              <w:rPr>
                <w:rFonts w:ascii="Arial" w:hAnsi="Arial" w:cs="Arial"/>
                <w:b/>
                <w:sz w:val="18"/>
                <w:szCs w:val="18"/>
              </w:rPr>
              <w:t>Critères Qualité</w:t>
            </w:r>
          </w:p>
        </w:tc>
        <w:tc>
          <w:tcPr>
            <w:tcW w:w="6565" w:type="dxa"/>
            <w:tcBorders>
              <w:top w:val="single" w:sz="4" w:space="0" w:color="auto"/>
              <w:left w:val="single" w:sz="4" w:space="0" w:color="auto"/>
              <w:bottom w:val="single" w:sz="4" w:space="0" w:color="auto"/>
              <w:right w:val="single" w:sz="4" w:space="0" w:color="auto"/>
            </w:tcBorders>
          </w:tcPr>
          <w:p w14:paraId="78E507FF" w14:textId="77777777" w:rsidR="00A9256D" w:rsidRPr="00C21BE0" w:rsidRDefault="00A9256D" w:rsidP="003622FE">
            <w:pPr>
              <w:numPr>
                <w:ilvl w:val="12"/>
                <w:numId w:val="0"/>
              </w:numPr>
              <w:tabs>
                <w:tab w:val="center" w:pos="568"/>
              </w:tabs>
              <w:ind w:right="284"/>
              <w:jc w:val="both"/>
              <w:rPr>
                <w:rFonts w:ascii="Arial" w:hAnsi="Arial" w:cs="Arial"/>
                <w:b/>
                <w:sz w:val="18"/>
                <w:szCs w:val="18"/>
              </w:rPr>
            </w:pPr>
            <w:r w:rsidRPr="00C21BE0">
              <w:rPr>
                <w:rFonts w:ascii="Arial" w:hAnsi="Arial" w:cs="Arial"/>
                <w:b/>
                <w:sz w:val="18"/>
                <w:szCs w:val="18"/>
              </w:rPr>
              <w:t xml:space="preserve">Actions </w:t>
            </w:r>
          </w:p>
        </w:tc>
      </w:tr>
      <w:tr w:rsidR="00A9256D" w:rsidRPr="00C22507" w14:paraId="203501F8" w14:textId="77777777" w:rsidTr="004159C2">
        <w:trPr>
          <w:cantSplit/>
        </w:trPr>
        <w:tc>
          <w:tcPr>
            <w:tcW w:w="1784" w:type="dxa"/>
            <w:tcBorders>
              <w:top w:val="single" w:sz="4" w:space="0" w:color="auto"/>
              <w:left w:val="nil"/>
              <w:bottom w:val="single" w:sz="4" w:space="0" w:color="auto"/>
              <w:right w:val="nil"/>
            </w:tcBorders>
          </w:tcPr>
          <w:p w14:paraId="4EE947F6" w14:textId="77777777" w:rsidR="00A9256D" w:rsidRPr="00C21BE0" w:rsidRDefault="00A9256D" w:rsidP="003622FE">
            <w:pPr>
              <w:numPr>
                <w:ilvl w:val="12"/>
                <w:numId w:val="0"/>
              </w:numPr>
              <w:tabs>
                <w:tab w:val="center" w:pos="568"/>
              </w:tabs>
              <w:ind w:right="284"/>
              <w:jc w:val="both"/>
              <w:rPr>
                <w:rFonts w:ascii="Arial" w:hAnsi="Arial" w:cs="Arial"/>
                <w:sz w:val="18"/>
                <w:szCs w:val="18"/>
              </w:rPr>
            </w:pPr>
          </w:p>
        </w:tc>
        <w:tc>
          <w:tcPr>
            <w:tcW w:w="2141" w:type="dxa"/>
            <w:tcBorders>
              <w:top w:val="single" w:sz="4" w:space="0" w:color="auto"/>
              <w:left w:val="nil"/>
              <w:bottom w:val="single" w:sz="4" w:space="0" w:color="auto"/>
              <w:right w:val="nil"/>
            </w:tcBorders>
          </w:tcPr>
          <w:p w14:paraId="667A758B" w14:textId="77777777" w:rsidR="00A9256D" w:rsidRPr="00C21BE0" w:rsidRDefault="00A9256D" w:rsidP="003622FE">
            <w:pPr>
              <w:numPr>
                <w:ilvl w:val="12"/>
                <w:numId w:val="0"/>
              </w:numPr>
              <w:tabs>
                <w:tab w:val="center" w:pos="568"/>
              </w:tabs>
              <w:ind w:right="284"/>
              <w:jc w:val="both"/>
              <w:rPr>
                <w:rFonts w:ascii="Arial" w:hAnsi="Arial" w:cs="Arial"/>
                <w:sz w:val="18"/>
                <w:szCs w:val="18"/>
              </w:rPr>
            </w:pPr>
          </w:p>
        </w:tc>
        <w:tc>
          <w:tcPr>
            <w:tcW w:w="6565" w:type="dxa"/>
            <w:tcBorders>
              <w:top w:val="single" w:sz="4" w:space="0" w:color="auto"/>
              <w:left w:val="nil"/>
              <w:bottom w:val="single" w:sz="4" w:space="0" w:color="auto"/>
              <w:right w:val="nil"/>
            </w:tcBorders>
          </w:tcPr>
          <w:p w14:paraId="02FC32C9" w14:textId="77777777" w:rsidR="00A9256D" w:rsidRPr="00C21BE0" w:rsidRDefault="00A9256D" w:rsidP="003622FE">
            <w:pPr>
              <w:numPr>
                <w:ilvl w:val="12"/>
                <w:numId w:val="0"/>
              </w:numPr>
              <w:tabs>
                <w:tab w:val="center" w:pos="568"/>
              </w:tabs>
              <w:ind w:right="284"/>
              <w:jc w:val="both"/>
              <w:rPr>
                <w:rFonts w:ascii="Arial" w:hAnsi="Arial" w:cs="Arial"/>
                <w:sz w:val="18"/>
                <w:szCs w:val="18"/>
              </w:rPr>
            </w:pPr>
          </w:p>
        </w:tc>
      </w:tr>
      <w:tr w:rsidR="00C22507" w:rsidRPr="00C22507" w14:paraId="6C2B74D1" w14:textId="77777777" w:rsidTr="004159C2">
        <w:trPr>
          <w:cantSplit/>
        </w:trPr>
        <w:tc>
          <w:tcPr>
            <w:tcW w:w="1784" w:type="dxa"/>
            <w:vMerge w:val="restart"/>
            <w:tcBorders>
              <w:top w:val="single" w:sz="4" w:space="0" w:color="auto"/>
              <w:left w:val="single" w:sz="4" w:space="0" w:color="auto"/>
              <w:right w:val="single" w:sz="4" w:space="0" w:color="auto"/>
            </w:tcBorders>
          </w:tcPr>
          <w:p w14:paraId="2C993C5F" w14:textId="77777777" w:rsidR="00C22507" w:rsidRPr="00C21BE0" w:rsidRDefault="00C22507" w:rsidP="003622FE">
            <w:pPr>
              <w:numPr>
                <w:ilvl w:val="12"/>
                <w:numId w:val="0"/>
              </w:numPr>
              <w:tabs>
                <w:tab w:val="center" w:pos="568"/>
              </w:tabs>
              <w:ind w:right="284"/>
              <w:jc w:val="both"/>
              <w:rPr>
                <w:rFonts w:ascii="Arial" w:hAnsi="Arial" w:cs="Arial"/>
                <w:b/>
                <w:sz w:val="18"/>
                <w:szCs w:val="18"/>
              </w:rPr>
            </w:pPr>
            <w:r w:rsidRPr="00C21BE0">
              <w:rPr>
                <w:rFonts w:ascii="Arial" w:hAnsi="Arial" w:cs="Arial"/>
                <w:b/>
                <w:sz w:val="18"/>
                <w:szCs w:val="18"/>
              </w:rPr>
              <w:t>Délai</w:t>
            </w:r>
          </w:p>
          <w:p w14:paraId="0DADD89D" w14:textId="77777777" w:rsidR="00C22507" w:rsidRPr="00C21BE0" w:rsidRDefault="00C22507" w:rsidP="003622FE">
            <w:pPr>
              <w:numPr>
                <w:ilvl w:val="12"/>
                <w:numId w:val="0"/>
              </w:numPr>
              <w:tabs>
                <w:tab w:val="center" w:pos="568"/>
              </w:tabs>
              <w:ind w:right="284"/>
              <w:jc w:val="both"/>
              <w:rPr>
                <w:rFonts w:ascii="Arial" w:hAnsi="Arial" w:cs="Arial"/>
                <w:sz w:val="18"/>
                <w:szCs w:val="18"/>
              </w:rPr>
            </w:pPr>
          </w:p>
          <w:p w14:paraId="615BB92E" w14:textId="77777777" w:rsidR="00C22507" w:rsidRPr="00C21BE0" w:rsidRDefault="00C22507" w:rsidP="003622FE">
            <w:pPr>
              <w:numPr>
                <w:ilvl w:val="12"/>
                <w:numId w:val="0"/>
              </w:numPr>
              <w:tabs>
                <w:tab w:val="center" w:pos="568"/>
              </w:tabs>
              <w:ind w:right="284"/>
              <w:jc w:val="both"/>
              <w:rPr>
                <w:rFonts w:ascii="Arial" w:hAnsi="Arial" w:cs="Arial"/>
                <w:sz w:val="18"/>
                <w:szCs w:val="18"/>
              </w:rPr>
            </w:pPr>
          </w:p>
          <w:p w14:paraId="16DBF1C1" w14:textId="77777777" w:rsidR="00C22507" w:rsidRPr="00C21BE0" w:rsidRDefault="00C22507" w:rsidP="003622FE">
            <w:pPr>
              <w:numPr>
                <w:ilvl w:val="12"/>
                <w:numId w:val="0"/>
              </w:numPr>
              <w:tabs>
                <w:tab w:val="center" w:pos="568"/>
              </w:tabs>
              <w:ind w:right="284"/>
              <w:jc w:val="both"/>
              <w:rPr>
                <w:rFonts w:ascii="Arial" w:hAnsi="Arial" w:cs="Arial"/>
                <w:sz w:val="18"/>
                <w:szCs w:val="18"/>
              </w:rPr>
            </w:pPr>
          </w:p>
          <w:p w14:paraId="0ED63D00" w14:textId="77777777" w:rsidR="00C22507" w:rsidRPr="00C21BE0" w:rsidRDefault="00C22507" w:rsidP="003622FE">
            <w:pPr>
              <w:numPr>
                <w:ilvl w:val="12"/>
                <w:numId w:val="0"/>
              </w:numPr>
              <w:tabs>
                <w:tab w:val="center" w:pos="568"/>
              </w:tabs>
              <w:ind w:right="284"/>
              <w:jc w:val="both"/>
              <w:rPr>
                <w:rFonts w:ascii="Arial" w:hAnsi="Arial" w:cs="Arial"/>
                <w:b/>
                <w:sz w:val="18"/>
                <w:szCs w:val="18"/>
              </w:rPr>
            </w:pPr>
          </w:p>
        </w:tc>
        <w:tc>
          <w:tcPr>
            <w:tcW w:w="2141" w:type="dxa"/>
            <w:tcBorders>
              <w:top w:val="single" w:sz="4" w:space="0" w:color="auto"/>
              <w:left w:val="single" w:sz="4" w:space="0" w:color="auto"/>
              <w:bottom w:val="single" w:sz="4" w:space="0" w:color="auto"/>
              <w:right w:val="single" w:sz="4" w:space="0" w:color="auto"/>
            </w:tcBorders>
          </w:tcPr>
          <w:p w14:paraId="4BEEF234" w14:textId="77777777" w:rsidR="00C22507" w:rsidRPr="00C21BE0" w:rsidRDefault="00C22507"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Respect des délais</w:t>
            </w:r>
          </w:p>
          <w:p w14:paraId="28CEA07D" w14:textId="77777777" w:rsidR="00C22507" w:rsidRPr="00C21BE0" w:rsidRDefault="00C22507" w:rsidP="003622FE">
            <w:pPr>
              <w:numPr>
                <w:ilvl w:val="12"/>
                <w:numId w:val="0"/>
              </w:numPr>
              <w:tabs>
                <w:tab w:val="center" w:pos="568"/>
              </w:tabs>
              <w:ind w:right="284"/>
              <w:jc w:val="both"/>
              <w:rPr>
                <w:rFonts w:ascii="Arial" w:hAnsi="Arial" w:cs="Arial"/>
                <w:sz w:val="18"/>
                <w:szCs w:val="18"/>
              </w:rPr>
            </w:pPr>
          </w:p>
        </w:tc>
        <w:tc>
          <w:tcPr>
            <w:tcW w:w="6565" w:type="dxa"/>
            <w:tcBorders>
              <w:top w:val="single" w:sz="4" w:space="0" w:color="auto"/>
              <w:left w:val="single" w:sz="4" w:space="0" w:color="auto"/>
              <w:bottom w:val="single" w:sz="4" w:space="0" w:color="auto"/>
              <w:right w:val="single" w:sz="4" w:space="0" w:color="auto"/>
            </w:tcBorders>
          </w:tcPr>
          <w:p w14:paraId="19EFAEF5" w14:textId="77777777" w:rsidR="00C22507" w:rsidRPr="00C21BE0" w:rsidRDefault="00C22507"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 Respecter les différents jalons intégrés au planning d’intervention et transmis pour validation à l’AGENCE DE LA BIOMÉDECINE</w:t>
            </w:r>
          </w:p>
          <w:p w14:paraId="1B17B4CA" w14:textId="58538C1A" w:rsidR="00C22507" w:rsidRDefault="00C22507"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 Faire des points très réguliers sur l’état d’avancement des travaux avec l’AGENCE DE LA BIOMÉDECINE pour repérer au plus vite les dérives et identifier leurs causes afin d’intervenir efficacement</w:t>
            </w:r>
          </w:p>
          <w:p w14:paraId="1832AF11" w14:textId="3BC3DBC0" w:rsidR="00F470B8" w:rsidRPr="00C21BE0" w:rsidRDefault="00F470B8" w:rsidP="003622FE">
            <w:pPr>
              <w:numPr>
                <w:ilvl w:val="12"/>
                <w:numId w:val="0"/>
              </w:numPr>
              <w:tabs>
                <w:tab w:val="center" w:pos="568"/>
              </w:tabs>
              <w:ind w:right="284"/>
              <w:jc w:val="both"/>
              <w:rPr>
                <w:rFonts w:ascii="Arial" w:hAnsi="Arial" w:cs="Arial"/>
                <w:sz w:val="18"/>
                <w:szCs w:val="18"/>
              </w:rPr>
            </w:pPr>
            <w:r>
              <w:rPr>
                <w:rFonts w:ascii="Arial" w:hAnsi="Arial" w:cs="Arial"/>
                <w:sz w:val="18"/>
                <w:szCs w:val="18"/>
              </w:rPr>
              <w:t>- Informer au plus tôt l’AGENCE DE LA BIOMEDECINE des décalages potentiels des livraisons.</w:t>
            </w:r>
          </w:p>
          <w:p w14:paraId="777F5D4E" w14:textId="6D562F9B" w:rsidR="00C22507" w:rsidRPr="00C21BE0" w:rsidRDefault="00C22507"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 xml:space="preserve">- Redéfinir si nécessaire les jalons au cours de la période d’intervention après validation conjointe par </w:t>
            </w:r>
            <w:r w:rsidR="00D05723">
              <w:rPr>
                <w:rFonts w:ascii="Arial" w:hAnsi="Arial" w:cs="Arial"/>
                <w:sz w:val="18"/>
                <w:szCs w:val="18"/>
              </w:rPr>
              <w:t>TITULAIRE</w:t>
            </w:r>
            <w:r w:rsidRPr="00C21BE0">
              <w:rPr>
                <w:rFonts w:ascii="Arial" w:hAnsi="Arial" w:cs="Arial"/>
                <w:sz w:val="18"/>
                <w:szCs w:val="18"/>
              </w:rPr>
              <w:t xml:space="preserve"> et l’AGENCE DE LA BIOMÉDECINE afin d’assurer le respect des délais pour les phases clefs</w:t>
            </w:r>
          </w:p>
        </w:tc>
      </w:tr>
      <w:tr w:rsidR="00C22507" w:rsidRPr="00C22507" w14:paraId="6809945C" w14:textId="77777777" w:rsidTr="004159C2">
        <w:trPr>
          <w:cantSplit/>
        </w:trPr>
        <w:tc>
          <w:tcPr>
            <w:tcW w:w="1784" w:type="dxa"/>
            <w:vMerge/>
            <w:tcBorders>
              <w:left w:val="single" w:sz="4" w:space="0" w:color="auto"/>
              <w:bottom w:val="single" w:sz="4" w:space="0" w:color="auto"/>
              <w:right w:val="single" w:sz="4" w:space="0" w:color="auto"/>
            </w:tcBorders>
          </w:tcPr>
          <w:p w14:paraId="5A2D5CF3" w14:textId="77777777" w:rsidR="00C22507" w:rsidRPr="00C21BE0" w:rsidRDefault="00C22507" w:rsidP="003622FE">
            <w:pPr>
              <w:numPr>
                <w:ilvl w:val="12"/>
                <w:numId w:val="0"/>
              </w:numPr>
              <w:tabs>
                <w:tab w:val="center" w:pos="568"/>
              </w:tabs>
              <w:ind w:right="284"/>
              <w:jc w:val="both"/>
              <w:rPr>
                <w:rFonts w:ascii="Arial" w:hAnsi="Arial" w:cs="Arial"/>
                <w:sz w:val="18"/>
                <w:szCs w:val="18"/>
              </w:rPr>
            </w:pPr>
          </w:p>
        </w:tc>
        <w:tc>
          <w:tcPr>
            <w:tcW w:w="2141" w:type="dxa"/>
            <w:tcBorders>
              <w:top w:val="single" w:sz="4" w:space="0" w:color="auto"/>
              <w:left w:val="single" w:sz="4" w:space="0" w:color="auto"/>
              <w:bottom w:val="single" w:sz="4" w:space="0" w:color="auto"/>
              <w:right w:val="single" w:sz="4" w:space="0" w:color="auto"/>
            </w:tcBorders>
          </w:tcPr>
          <w:p w14:paraId="1953CD31" w14:textId="77777777" w:rsidR="00C22507" w:rsidRPr="00C21BE0" w:rsidRDefault="00C22507"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Visibilité de l’avancement de réalisation</w:t>
            </w:r>
          </w:p>
        </w:tc>
        <w:tc>
          <w:tcPr>
            <w:tcW w:w="6565" w:type="dxa"/>
            <w:tcBorders>
              <w:top w:val="single" w:sz="4" w:space="0" w:color="auto"/>
              <w:left w:val="single" w:sz="4" w:space="0" w:color="auto"/>
              <w:bottom w:val="single" w:sz="4" w:space="0" w:color="auto"/>
              <w:right w:val="single" w:sz="4" w:space="0" w:color="auto"/>
            </w:tcBorders>
          </w:tcPr>
          <w:p w14:paraId="3EF38E64" w14:textId="76F61EEA" w:rsidR="00C22507" w:rsidRPr="00C21BE0" w:rsidRDefault="00C22507"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 Adresser régulièrement à l’AGENCE DE LA BIOMÉDECINE un tableau de bord récapitulant l’état d’avancement des différentes demandes en cours</w:t>
            </w:r>
          </w:p>
          <w:p w14:paraId="20AA7802" w14:textId="77777777" w:rsidR="00C22507" w:rsidRPr="00C21BE0" w:rsidRDefault="00C22507"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 Mettre systématiquement à l’ordre du jour du comité de suivi l’état d’avancement des différents travaux engagés</w:t>
            </w:r>
          </w:p>
          <w:p w14:paraId="46CAAADC" w14:textId="77777777" w:rsidR="00C22507" w:rsidRPr="00C21BE0" w:rsidRDefault="00C22507"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 Planifier des réunions de travail régulières hors comité de suivi dans le cas de travaux majeurs</w:t>
            </w:r>
          </w:p>
        </w:tc>
      </w:tr>
      <w:tr w:rsidR="00A9256D" w:rsidRPr="00C22507" w14:paraId="418020D9" w14:textId="77777777" w:rsidTr="004159C2">
        <w:trPr>
          <w:cantSplit/>
        </w:trPr>
        <w:tc>
          <w:tcPr>
            <w:tcW w:w="1784" w:type="dxa"/>
            <w:tcBorders>
              <w:top w:val="single" w:sz="4" w:space="0" w:color="auto"/>
              <w:left w:val="nil"/>
              <w:bottom w:val="single" w:sz="4" w:space="0" w:color="auto"/>
              <w:right w:val="nil"/>
            </w:tcBorders>
          </w:tcPr>
          <w:p w14:paraId="528D707A" w14:textId="77777777" w:rsidR="00A9256D" w:rsidRPr="00C21BE0" w:rsidRDefault="00A9256D" w:rsidP="003622FE">
            <w:pPr>
              <w:numPr>
                <w:ilvl w:val="12"/>
                <w:numId w:val="0"/>
              </w:numPr>
              <w:tabs>
                <w:tab w:val="center" w:pos="568"/>
              </w:tabs>
              <w:ind w:right="284"/>
              <w:jc w:val="both"/>
              <w:rPr>
                <w:rFonts w:ascii="Arial" w:hAnsi="Arial" w:cs="Arial"/>
                <w:sz w:val="18"/>
                <w:szCs w:val="18"/>
              </w:rPr>
            </w:pPr>
          </w:p>
        </w:tc>
        <w:tc>
          <w:tcPr>
            <w:tcW w:w="2141" w:type="dxa"/>
            <w:tcBorders>
              <w:top w:val="single" w:sz="4" w:space="0" w:color="auto"/>
              <w:left w:val="nil"/>
              <w:bottom w:val="single" w:sz="4" w:space="0" w:color="auto"/>
              <w:right w:val="nil"/>
            </w:tcBorders>
          </w:tcPr>
          <w:p w14:paraId="1720D71B" w14:textId="77777777" w:rsidR="00A9256D" w:rsidRPr="00C21BE0" w:rsidRDefault="00A9256D" w:rsidP="003622FE">
            <w:pPr>
              <w:numPr>
                <w:ilvl w:val="12"/>
                <w:numId w:val="0"/>
              </w:numPr>
              <w:tabs>
                <w:tab w:val="center" w:pos="568"/>
              </w:tabs>
              <w:ind w:right="284"/>
              <w:jc w:val="both"/>
              <w:rPr>
                <w:rFonts w:ascii="Arial" w:hAnsi="Arial" w:cs="Arial"/>
                <w:sz w:val="18"/>
                <w:szCs w:val="18"/>
              </w:rPr>
            </w:pPr>
          </w:p>
        </w:tc>
        <w:tc>
          <w:tcPr>
            <w:tcW w:w="6565" w:type="dxa"/>
            <w:tcBorders>
              <w:top w:val="single" w:sz="4" w:space="0" w:color="auto"/>
              <w:left w:val="nil"/>
              <w:bottom w:val="single" w:sz="4" w:space="0" w:color="auto"/>
              <w:right w:val="nil"/>
            </w:tcBorders>
          </w:tcPr>
          <w:p w14:paraId="61E8F807" w14:textId="77777777" w:rsidR="00A9256D" w:rsidRPr="00C21BE0" w:rsidRDefault="00A9256D" w:rsidP="003622FE">
            <w:pPr>
              <w:numPr>
                <w:ilvl w:val="12"/>
                <w:numId w:val="0"/>
              </w:numPr>
              <w:tabs>
                <w:tab w:val="center" w:pos="568"/>
              </w:tabs>
              <w:ind w:right="284"/>
              <w:jc w:val="both"/>
              <w:rPr>
                <w:rFonts w:ascii="Arial" w:hAnsi="Arial" w:cs="Arial"/>
                <w:sz w:val="18"/>
                <w:szCs w:val="18"/>
              </w:rPr>
            </w:pPr>
          </w:p>
        </w:tc>
      </w:tr>
      <w:tr w:rsidR="00C22507" w:rsidRPr="00C22507" w14:paraId="605969A0" w14:textId="77777777" w:rsidTr="004159C2">
        <w:trPr>
          <w:cantSplit/>
        </w:trPr>
        <w:tc>
          <w:tcPr>
            <w:tcW w:w="1784" w:type="dxa"/>
            <w:vMerge w:val="restart"/>
            <w:tcBorders>
              <w:top w:val="single" w:sz="4" w:space="0" w:color="auto"/>
              <w:left w:val="single" w:sz="4" w:space="0" w:color="auto"/>
              <w:right w:val="single" w:sz="4" w:space="0" w:color="auto"/>
            </w:tcBorders>
          </w:tcPr>
          <w:p w14:paraId="6B790BC8" w14:textId="77777777" w:rsidR="00C22507" w:rsidRPr="00C21BE0" w:rsidRDefault="00C22507" w:rsidP="003622FE">
            <w:pPr>
              <w:numPr>
                <w:ilvl w:val="12"/>
                <w:numId w:val="0"/>
              </w:numPr>
              <w:tabs>
                <w:tab w:val="center" w:pos="568"/>
              </w:tabs>
              <w:ind w:right="284"/>
              <w:jc w:val="both"/>
              <w:rPr>
                <w:rFonts w:ascii="Arial" w:hAnsi="Arial" w:cs="Arial"/>
                <w:b/>
                <w:sz w:val="18"/>
                <w:szCs w:val="18"/>
              </w:rPr>
            </w:pPr>
            <w:r w:rsidRPr="00C21BE0">
              <w:rPr>
                <w:rFonts w:ascii="Arial" w:hAnsi="Arial" w:cs="Arial"/>
                <w:b/>
                <w:sz w:val="18"/>
                <w:szCs w:val="18"/>
              </w:rPr>
              <w:t>Contrôle Qualité</w:t>
            </w:r>
          </w:p>
          <w:p w14:paraId="1DC5E787" w14:textId="77777777" w:rsidR="00C22507" w:rsidRPr="00C21BE0" w:rsidRDefault="00C22507" w:rsidP="003622FE">
            <w:pPr>
              <w:numPr>
                <w:ilvl w:val="12"/>
                <w:numId w:val="0"/>
              </w:numPr>
              <w:tabs>
                <w:tab w:val="center" w:pos="568"/>
              </w:tabs>
              <w:ind w:right="284"/>
              <w:jc w:val="both"/>
              <w:rPr>
                <w:rFonts w:ascii="Arial" w:hAnsi="Arial" w:cs="Arial"/>
                <w:sz w:val="18"/>
                <w:szCs w:val="18"/>
              </w:rPr>
            </w:pPr>
          </w:p>
          <w:p w14:paraId="4C4FE0DC" w14:textId="77777777" w:rsidR="00C22507" w:rsidRPr="00C21BE0" w:rsidRDefault="00C22507" w:rsidP="003622FE">
            <w:pPr>
              <w:numPr>
                <w:ilvl w:val="12"/>
                <w:numId w:val="0"/>
              </w:numPr>
              <w:tabs>
                <w:tab w:val="center" w:pos="568"/>
              </w:tabs>
              <w:ind w:right="284"/>
              <w:jc w:val="both"/>
              <w:rPr>
                <w:rFonts w:ascii="Arial" w:hAnsi="Arial" w:cs="Arial"/>
                <w:sz w:val="18"/>
                <w:szCs w:val="18"/>
              </w:rPr>
            </w:pPr>
          </w:p>
          <w:p w14:paraId="2F724851" w14:textId="77777777" w:rsidR="00C22507" w:rsidRPr="00C21BE0" w:rsidRDefault="00C22507" w:rsidP="003622FE">
            <w:pPr>
              <w:numPr>
                <w:ilvl w:val="12"/>
                <w:numId w:val="0"/>
              </w:numPr>
              <w:tabs>
                <w:tab w:val="center" w:pos="568"/>
              </w:tabs>
              <w:ind w:right="284"/>
              <w:jc w:val="both"/>
              <w:rPr>
                <w:rFonts w:ascii="Arial" w:hAnsi="Arial" w:cs="Arial"/>
                <w:sz w:val="18"/>
                <w:szCs w:val="18"/>
              </w:rPr>
            </w:pPr>
          </w:p>
          <w:p w14:paraId="4E4D1096" w14:textId="77777777" w:rsidR="00C22507" w:rsidRPr="00C21BE0" w:rsidRDefault="00C22507" w:rsidP="003622FE">
            <w:pPr>
              <w:numPr>
                <w:ilvl w:val="12"/>
                <w:numId w:val="0"/>
              </w:numPr>
              <w:tabs>
                <w:tab w:val="center" w:pos="568"/>
              </w:tabs>
              <w:ind w:right="284"/>
              <w:jc w:val="both"/>
              <w:rPr>
                <w:rFonts w:ascii="Arial" w:hAnsi="Arial" w:cs="Arial"/>
                <w:b/>
                <w:sz w:val="18"/>
                <w:szCs w:val="18"/>
              </w:rPr>
            </w:pPr>
          </w:p>
        </w:tc>
        <w:tc>
          <w:tcPr>
            <w:tcW w:w="2141" w:type="dxa"/>
            <w:tcBorders>
              <w:top w:val="single" w:sz="4" w:space="0" w:color="auto"/>
              <w:left w:val="single" w:sz="4" w:space="0" w:color="auto"/>
              <w:bottom w:val="single" w:sz="4" w:space="0" w:color="auto"/>
              <w:right w:val="single" w:sz="4" w:space="0" w:color="auto"/>
            </w:tcBorders>
          </w:tcPr>
          <w:p w14:paraId="7D821711" w14:textId="77777777" w:rsidR="00C22507" w:rsidRPr="00C21BE0" w:rsidRDefault="00C22507"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Plan de Progrès</w:t>
            </w:r>
          </w:p>
          <w:p w14:paraId="02BBD972" w14:textId="77777777" w:rsidR="00C22507" w:rsidRPr="00C21BE0" w:rsidRDefault="00C22507" w:rsidP="003622FE">
            <w:pPr>
              <w:numPr>
                <w:ilvl w:val="12"/>
                <w:numId w:val="0"/>
              </w:numPr>
              <w:tabs>
                <w:tab w:val="center" w:pos="568"/>
              </w:tabs>
              <w:ind w:right="284"/>
              <w:jc w:val="both"/>
              <w:rPr>
                <w:rFonts w:ascii="Arial" w:hAnsi="Arial" w:cs="Arial"/>
                <w:sz w:val="18"/>
                <w:szCs w:val="18"/>
              </w:rPr>
            </w:pPr>
          </w:p>
        </w:tc>
        <w:tc>
          <w:tcPr>
            <w:tcW w:w="6565" w:type="dxa"/>
            <w:tcBorders>
              <w:top w:val="single" w:sz="4" w:space="0" w:color="auto"/>
              <w:left w:val="single" w:sz="4" w:space="0" w:color="auto"/>
              <w:bottom w:val="single" w:sz="4" w:space="0" w:color="auto"/>
              <w:right w:val="single" w:sz="4" w:space="0" w:color="auto"/>
            </w:tcBorders>
          </w:tcPr>
          <w:p w14:paraId="7B919E09" w14:textId="5B0CEE24" w:rsidR="00C22507" w:rsidRPr="00C21BE0" w:rsidRDefault="00C22507"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 xml:space="preserve">- Définir un </w:t>
            </w:r>
            <w:r w:rsidR="00F470B8">
              <w:rPr>
                <w:rFonts w:ascii="Arial" w:hAnsi="Arial" w:cs="Arial"/>
                <w:sz w:val="18"/>
                <w:szCs w:val="18"/>
              </w:rPr>
              <w:t>Plan de Progrès Pluriannuel (P.P.P)</w:t>
            </w:r>
          </w:p>
          <w:p w14:paraId="1C68C53F" w14:textId="1E6D48F1" w:rsidR="00C22507" w:rsidRPr="00C21BE0" w:rsidRDefault="00C22507"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 xml:space="preserve">- Suivi du plan de progrès régulièrement conjointement par </w:t>
            </w:r>
            <w:r w:rsidR="00D05723">
              <w:rPr>
                <w:rFonts w:ascii="Arial" w:hAnsi="Arial" w:cs="Arial"/>
                <w:sz w:val="18"/>
                <w:szCs w:val="18"/>
              </w:rPr>
              <w:t>TITULAIRE</w:t>
            </w:r>
            <w:r w:rsidRPr="00C21BE0">
              <w:rPr>
                <w:rFonts w:ascii="Arial" w:hAnsi="Arial" w:cs="Arial"/>
                <w:sz w:val="18"/>
                <w:szCs w:val="18"/>
              </w:rPr>
              <w:t xml:space="preserve"> et l’AGENCE DE LA BIOMÉDECINE afin de mesurer son efficacité</w:t>
            </w:r>
          </w:p>
          <w:p w14:paraId="7A63C3BF" w14:textId="77777777" w:rsidR="00C22507" w:rsidRPr="00C21BE0" w:rsidRDefault="00C22507" w:rsidP="003622FE">
            <w:pPr>
              <w:numPr>
                <w:ilvl w:val="12"/>
                <w:numId w:val="0"/>
              </w:numPr>
              <w:tabs>
                <w:tab w:val="center" w:pos="568"/>
              </w:tabs>
              <w:ind w:right="284"/>
              <w:jc w:val="both"/>
              <w:rPr>
                <w:rFonts w:ascii="Arial" w:hAnsi="Arial" w:cs="Arial"/>
                <w:sz w:val="18"/>
                <w:szCs w:val="18"/>
              </w:rPr>
            </w:pPr>
          </w:p>
        </w:tc>
      </w:tr>
      <w:tr w:rsidR="00F470B8" w:rsidRPr="00C22507" w14:paraId="076A61FA" w14:textId="77777777" w:rsidTr="00F470B8">
        <w:trPr>
          <w:cantSplit/>
        </w:trPr>
        <w:tc>
          <w:tcPr>
            <w:tcW w:w="1784" w:type="dxa"/>
            <w:vMerge/>
            <w:tcBorders>
              <w:left w:val="single" w:sz="4" w:space="0" w:color="auto"/>
              <w:right w:val="single" w:sz="4" w:space="0" w:color="auto"/>
            </w:tcBorders>
          </w:tcPr>
          <w:p w14:paraId="6136070D" w14:textId="77777777" w:rsidR="00F470B8" w:rsidRPr="00F470B8" w:rsidRDefault="00F470B8" w:rsidP="003622FE">
            <w:pPr>
              <w:numPr>
                <w:ilvl w:val="12"/>
                <w:numId w:val="0"/>
              </w:numPr>
              <w:tabs>
                <w:tab w:val="center" w:pos="568"/>
              </w:tabs>
              <w:ind w:right="284"/>
              <w:jc w:val="both"/>
              <w:rPr>
                <w:rFonts w:ascii="Arial" w:hAnsi="Arial" w:cs="Arial"/>
                <w:sz w:val="18"/>
                <w:szCs w:val="18"/>
              </w:rPr>
            </w:pPr>
          </w:p>
        </w:tc>
        <w:tc>
          <w:tcPr>
            <w:tcW w:w="2141" w:type="dxa"/>
            <w:tcBorders>
              <w:top w:val="single" w:sz="4" w:space="0" w:color="auto"/>
              <w:left w:val="single" w:sz="4" w:space="0" w:color="auto"/>
              <w:bottom w:val="single" w:sz="4" w:space="0" w:color="auto"/>
              <w:right w:val="single" w:sz="4" w:space="0" w:color="auto"/>
            </w:tcBorders>
          </w:tcPr>
          <w:p w14:paraId="2B600C48" w14:textId="77777777" w:rsidR="00F470B8" w:rsidRPr="00C21BE0" w:rsidRDefault="00F470B8" w:rsidP="003622FE">
            <w:pPr>
              <w:numPr>
                <w:ilvl w:val="12"/>
                <w:numId w:val="0"/>
              </w:numPr>
              <w:tabs>
                <w:tab w:val="center" w:pos="568"/>
              </w:tabs>
              <w:ind w:right="284"/>
              <w:jc w:val="both"/>
              <w:rPr>
                <w:rFonts w:ascii="Arial" w:hAnsi="Arial" w:cs="Arial"/>
                <w:sz w:val="18"/>
                <w:szCs w:val="18"/>
              </w:rPr>
            </w:pPr>
          </w:p>
          <w:p w14:paraId="1EC400D2" w14:textId="77777777" w:rsidR="00F470B8" w:rsidRPr="00C21BE0" w:rsidRDefault="00F470B8" w:rsidP="003622FE">
            <w:pPr>
              <w:numPr>
                <w:ilvl w:val="12"/>
                <w:numId w:val="0"/>
              </w:numPr>
              <w:tabs>
                <w:tab w:val="center" w:pos="568"/>
              </w:tabs>
              <w:ind w:right="284"/>
              <w:rPr>
                <w:rFonts w:ascii="Arial" w:hAnsi="Arial" w:cs="Arial"/>
                <w:sz w:val="18"/>
                <w:szCs w:val="18"/>
              </w:rPr>
            </w:pPr>
            <w:r w:rsidRPr="00C21BE0">
              <w:rPr>
                <w:rFonts w:ascii="Arial" w:hAnsi="Arial" w:cs="Arial"/>
                <w:sz w:val="18"/>
                <w:szCs w:val="18"/>
              </w:rPr>
              <w:t>Complétude et pertinence de l’étude d’impact</w:t>
            </w:r>
          </w:p>
          <w:p w14:paraId="70B95516" w14:textId="1F6D55BB" w:rsidR="00F470B8" w:rsidRPr="00C95A7F" w:rsidRDefault="00F470B8" w:rsidP="003622FE">
            <w:pPr>
              <w:numPr>
                <w:ilvl w:val="12"/>
                <w:numId w:val="0"/>
              </w:numPr>
              <w:tabs>
                <w:tab w:val="center" w:pos="568"/>
              </w:tabs>
              <w:ind w:right="284"/>
              <w:rPr>
                <w:rFonts w:ascii="Arial" w:hAnsi="Arial" w:cs="Arial"/>
                <w:sz w:val="18"/>
                <w:szCs w:val="18"/>
              </w:rPr>
            </w:pPr>
          </w:p>
        </w:tc>
        <w:tc>
          <w:tcPr>
            <w:tcW w:w="6565" w:type="dxa"/>
            <w:tcBorders>
              <w:top w:val="single" w:sz="4" w:space="0" w:color="auto"/>
              <w:left w:val="single" w:sz="4" w:space="0" w:color="auto"/>
              <w:bottom w:val="single" w:sz="4" w:space="0" w:color="auto"/>
              <w:right w:val="single" w:sz="4" w:space="0" w:color="auto"/>
            </w:tcBorders>
          </w:tcPr>
          <w:p w14:paraId="13F2CB93" w14:textId="08DBA425" w:rsidR="00F470B8" w:rsidRPr="00C21BE0" w:rsidRDefault="00F470B8"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 xml:space="preserve">- Faire intervenir l’analyste </w:t>
            </w:r>
            <w:r w:rsidR="00D05723">
              <w:rPr>
                <w:rFonts w:ascii="Arial" w:hAnsi="Arial" w:cs="Arial"/>
                <w:sz w:val="18"/>
                <w:szCs w:val="18"/>
              </w:rPr>
              <w:t>TITULAIRE</w:t>
            </w:r>
            <w:r w:rsidRPr="00C21BE0">
              <w:rPr>
                <w:rFonts w:ascii="Arial" w:hAnsi="Arial" w:cs="Arial"/>
                <w:sz w:val="18"/>
                <w:szCs w:val="18"/>
              </w:rPr>
              <w:t xml:space="preserve"> en validation interne de l’étude d’impact menée par l’équipe </w:t>
            </w:r>
            <w:r w:rsidR="00D05723">
              <w:rPr>
                <w:rFonts w:ascii="Arial" w:hAnsi="Arial" w:cs="Arial"/>
                <w:sz w:val="18"/>
                <w:szCs w:val="18"/>
              </w:rPr>
              <w:t>TITULAIRE</w:t>
            </w:r>
          </w:p>
          <w:p w14:paraId="64788591" w14:textId="77777777" w:rsidR="00F470B8" w:rsidRPr="00C21BE0" w:rsidRDefault="00F470B8"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 Capitaliser sur les précédentes études</w:t>
            </w:r>
          </w:p>
          <w:p w14:paraId="5510FA97" w14:textId="0E32F0C9" w:rsidR="00F470B8" w:rsidRPr="00C95A7F" w:rsidRDefault="00F470B8"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 Faire des points réguliers avec l’AGENCE DE LA BIOMÉDECINE pour lui donner une visibilité rapide sur les solutions envisagées et orienter efficacement l’étude en fonction des besoins réels</w:t>
            </w:r>
          </w:p>
        </w:tc>
      </w:tr>
      <w:tr w:rsidR="00F470B8" w:rsidRPr="00C22507" w14:paraId="641BD2AE" w14:textId="77777777" w:rsidTr="00F470B8">
        <w:trPr>
          <w:cantSplit/>
        </w:trPr>
        <w:tc>
          <w:tcPr>
            <w:tcW w:w="1784" w:type="dxa"/>
            <w:vMerge/>
            <w:tcBorders>
              <w:left w:val="single" w:sz="4" w:space="0" w:color="auto"/>
              <w:right w:val="single" w:sz="4" w:space="0" w:color="auto"/>
            </w:tcBorders>
          </w:tcPr>
          <w:p w14:paraId="173D759C" w14:textId="77777777" w:rsidR="00F470B8" w:rsidRPr="00C21BE0" w:rsidRDefault="00F470B8" w:rsidP="003622FE">
            <w:pPr>
              <w:numPr>
                <w:ilvl w:val="12"/>
                <w:numId w:val="0"/>
              </w:numPr>
              <w:tabs>
                <w:tab w:val="center" w:pos="568"/>
              </w:tabs>
              <w:ind w:right="284"/>
              <w:jc w:val="both"/>
              <w:rPr>
                <w:rFonts w:ascii="Arial" w:hAnsi="Arial" w:cs="Arial"/>
                <w:sz w:val="18"/>
                <w:szCs w:val="18"/>
              </w:rPr>
            </w:pPr>
          </w:p>
        </w:tc>
        <w:tc>
          <w:tcPr>
            <w:tcW w:w="2141" w:type="dxa"/>
            <w:tcBorders>
              <w:top w:val="single" w:sz="4" w:space="0" w:color="auto"/>
              <w:left w:val="single" w:sz="4" w:space="0" w:color="auto"/>
              <w:bottom w:val="single" w:sz="4" w:space="0" w:color="auto"/>
              <w:right w:val="single" w:sz="4" w:space="0" w:color="auto"/>
            </w:tcBorders>
          </w:tcPr>
          <w:p w14:paraId="00742798" w14:textId="77777777" w:rsidR="00F470B8" w:rsidRPr="00C21BE0" w:rsidRDefault="00F470B8" w:rsidP="003622FE">
            <w:pPr>
              <w:numPr>
                <w:ilvl w:val="12"/>
                <w:numId w:val="0"/>
              </w:numPr>
              <w:rPr>
                <w:rFonts w:ascii="Arial" w:hAnsi="Arial" w:cs="Arial"/>
                <w:sz w:val="18"/>
                <w:szCs w:val="18"/>
              </w:rPr>
            </w:pPr>
            <w:r w:rsidRPr="00C21BE0">
              <w:rPr>
                <w:rFonts w:ascii="Arial" w:hAnsi="Arial" w:cs="Arial"/>
                <w:sz w:val="18"/>
                <w:szCs w:val="18"/>
              </w:rPr>
              <w:t xml:space="preserve">Validation par l’AGENCE DE LA BIOMÉDECINE des spécifications techniques </w:t>
            </w:r>
          </w:p>
          <w:p w14:paraId="6CA776CF" w14:textId="77777777" w:rsidR="00F470B8" w:rsidRPr="00C21BE0" w:rsidRDefault="00F470B8" w:rsidP="003622FE">
            <w:pPr>
              <w:numPr>
                <w:ilvl w:val="12"/>
                <w:numId w:val="0"/>
              </w:numPr>
              <w:tabs>
                <w:tab w:val="center" w:pos="568"/>
              </w:tabs>
              <w:ind w:right="284"/>
              <w:jc w:val="both"/>
              <w:rPr>
                <w:rFonts w:ascii="Arial" w:hAnsi="Arial" w:cs="Arial"/>
                <w:sz w:val="18"/>
                <w:szCs w:val="18"/>
              </w:rPr>
            </w:pPr>
          </w:p>
        </w:tc>
        <w:tc>
          <w:tcPr>
            <w:tcW w:w="6565" w:type="dxa"/>
            <w:tcBorders>
              <w:top w:val="single" w:sz="4" w:space="0" w:color="auto"/>
              <w:left w:val="single" w:sz="4" w:space="0" w:color="auto"/>
              <w:bottom w:val="single" w:sz="4" w:space="0" w:color="auto"/>
              <w:right w:val="single" w:sz="4" w:space="0" w:color="auto"/>
            </w:tcBorders>
          </w:tcPr>
          <w:p w14:paraId="317F370C" w14:textId="77777777" w:rsidR="00F470B8" w:rsidRPr="00C21BE0" w:rsidRDefault="00F470B8"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 Définir avec l’AGENCE DE LA BIOMÉDECINE le délai de validation qui doit être adapté à la complexité de la demande</w:t>
            </w:r>
          </w:p>
          <w:p w14:paraId="63BCFBFC" w14:textId="26AC82C4" w:rsidR="00F470B8" w:rsidRPr="00C21BE0" w:rsidRDefault="00F470B8"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 xml:space="preserve">- Attendre la validation de l’AGENCE DE LA BIOMÉDECINE avant de déclencher la programmation des modifications. </w:t>
            </w:r>
          </w:p>
        </w:tc>
      </w:tr>
      <w:tr w:rsidR="00F470B8" w:rsidRPr="00C22507" w14:paraId="7ED87AE2" w14:textId="77777777" w:rsidTr="00F470B8">
        <w:trPr>
          <w:cantSplit/>
        </w:trPr>
        <w:tc>
          <w:tcPr>
            <w:tcW w:w="1784" w:type="dxa"/>
            <w:vMerge/>
            <w:tcBorders>
              <w:left w:val="single" w:sz="4" w:space="0" w:color="auto"/>
              <w:right w:val="single" w:sz="4" w:space="0" w:color="auto"/>
            </w:tcBorders>
          </w:tcPr>
          <w:p w14:paraId="1A6E38C7" w14:textId="77777777" w:rsidR="00F470B8" w:rsidRPr="00C21BE0" w:rsidRDefault="00F470B8" w:rsidP="003622FE">
            <w:pPr>
              <w:numPr>
                <w:ilvl w:val="12"/>
                <w:numId w:val="0"/>
              </w:numPr>
              <w:tabs>
                <w:tab w:val="center" w:pos="568"/>
              </w:tabs>
              <w:ind w:right="284"/>
              <w:jc w:val="both"/>
              <w:rPr>
                <w:rFonts w:ascii="Arial" w:hAnsi="Arial" w:cs="Arial"/>
                <w:sz w:val="18"/>
                <w:szCs w:val="18"/>
              </w:rPr>
            </w:pPr>
          </w:p>
        </w:tc>
        <w:tc>
          <w:tcPr>
            <w:tcW w:w="2141" w:type="dxa"/>
            <w:tcBorders>
              <w:top w:val="single" w:sz="4" w:space="0" w:color="auto"/>
              <w:left w:val="single" w:sz="4" w:space="0" w:color="auto"/>
              <w:bottom w:val="single" w:sz="4" w:space="0" w:color="auto"/>
              <w:right w:val="single" w:sz="4" w:space="0" w:color="auto"/>
            </w:tcBorders>
          </w:tcPr>
          <w:p w14:paraId="3108E291" w14:textId="707BD5E3" w:rsidR="00F470B8" w:rsidRPr="00C21BE0" w:rsidRDefault="00F470B8" w:rsidP="003622FE">
            <w:pPr>
              <w:numPr>
                <w:ilvl w:val="12"/>
                <w:numId w:val="0"/>
              </w:numPr>
              <w:tabs>
                <w:tab w:val="center" w:pos="568"/>
              </w:tabs>
              <w:ind w:right="284"/>
              <w:jc w:val="both"/>
              <w:rPr>
                <w:rFonts w:ascii="Arial" w:hAnsi="Arial" w:cs="Arial"/>
                <w:sz w:val="18"/>
                <w:szCs w:val="18"/>
              </w:rPr>
            </w:pPr>
            <w:r w:rsidRPr="00C21BE0">
              <w:rPr>
                <w:rFonts w:ascii="Arial" w:hAnsi="Arial" w:cs="Arial"/>
                <w:sz w:val="18"/>
                <w:szCs w:val="18"/>
              </w:rPr>
              <w:t>Revue de code</w:t>
            </w:r>
          </w:p>
        </w:tc>
        <w:tc>
          <w:tcPr>
            <w:tcW w:w="6565" w:type="dxa"/>
            <w:tcBorders>
              <w:top w:val="single" w:sz="4" w:space="0" w:color="auto"/>
              <w:left w:val="single" w:sz="4" w:space="0" w:color="auto"/>
              <w:bottom w:val="single" w:sz="4" w:space="0" w:color="auto"/>
              <w:right w:val="single" w:sz="4" w:space="0" w:color="auto"/>
            </w:tcBorders>
          </w:tcPr>
          <w:p w14:paraId="4508D4CC" w14:textId="1A18D417" w:rsidR="00F470B8" w:rsidRPr="00C21BE0" w:rsidRDefault="00F470B8" w:rsidP="003622FE">
            <w:pPr>
              <w:tabs>
                <w:tab w:val="center" w:pos="568"/>
              </w:tabs>
              <w:ind w:right="284"/>
              <w:jc w:val="both"/>
              <w:rPr>
                <w:rFonts w:ascii="Arial" w:hAnsi="Arial" w:cs="Arial"/>
                <w:sz w:val="18"/>
                <w:szCs w:val="18"/>
              </w:rPr>
            </w:pPr>
            <w:r w:rsidRPr="00C21BE0">
              <w:rPr>
                <w:rFonts w:ascii="Arial" w:hAnsi="Arial" w:cs="Arial"/>
                <w:sz w:val="18"/>
                <w:szCs w:val="18"/>
              </w:rPr>
              <w:t xml:space="preserve">- Mettre à disposition de l’AGENCE DE LA BIOMÉDECINE l’ensemble des composants qui auraient </w:t>
            </w:r>
            <w:proofErr w:type="spellStart"/>
            <w:r w:rsidRPr="00C21BE0">
              <w:rPr>
                <w:rFonts w:ascii="Arial" w:hAnsi="Arial" w:cs="Arial"/>
                <w:sz w:val="18"/>
                <w:szCs w:val="18"/>
              </w:rPr>
              <w:t>subit</w:t>
            </w:r>
            <w:proofErr w:type="spellEnd"/>
            <w:r w:rsidRPr="00C21BE0">
              <w:rPr>
                <w:rFonts w:ascii="Arial" w:hAnsi="Arial" w:cs="Arial"/>
                <w:sz w:val="18"/>
                <w:szCs w:val="18"/>
              </w:rPr>
              <w:t xml:space="preserve"> une modification suite à une revue de code</w:t>
            </w:r>
          </w:p>
        </w:tc>
      </w:tr>
    </w:tbl>
    <w:p w14:paraId="526E3562" w14:textId="77777777" w:rsidR="00A9256D" w:rsidRPr="003834A9" w:rsidRDefault="00A9256D" w:rsidP="00A9256D">
      <w:pPr>
        <w:pStyle w:val="Paragnivtitre3"/>
      </w:pPr>
      <w:bookmarkStart w:id="45" w:name="_Toc448668517"/>
      <w:bookmarkStart w:id="46" w:name="_Toc451853331"/>
      <w:bookmarkStart w:id="47" w:name="_Toc451854279"/>
      <w:bookmarkStart w:id="48" w:name="_Toc451854560"/>
      <w:bookmarkStart w:id="49" w:name="_Toc451855959"/>
      <w:bookmarkStart w:id="50" w:name="_Toc451856265"/>
      <w:bookmarkStart w:id="51" w:name="_Toc455916568"/>
      <w:bookmarkStart w:id="52" w:name="_Toc455918460"/>
      <w:bookmarkStart w:id="53" w:name="_Toc483200509"/>
      <w:bookmarkStart w:id="54" w:name="_Toc10437419"/>
    </w:p>
    <w:p w14:paraId="6902DD65" w14:textId="77777777" w:rsidR="00A9256D" w:rsidRPr="00B20841" w:rsidRDefault="00A9256D" w:rsidP="00523F80">
      <w:pPr>
        <w:pStyle w:val="Titre3"/>
        <w:rPr>
          <w:color w:val="365F91"/>
          <w:sz w:val="20"/>
        </w:rPr>
      </w:pPr>
      <w:bookmarkStart w:id="55" w:name="_Toc9600220"/>
      <w:r w:rsidRPr="00B20841">
        <w:rPr>
          <w:color w:val="365F91"/>
          <w:sz w:val="20"/>
        </w:rPr>
        <w:t>Exigences sur la sécurité/disponibilité/confidentialité</w:t>
      </w:r>
      <w:bookmarkEnd w:id="45"/>
      <w:bookmarkEnd w:id="46"/>
      <w:bookmarkEnd w:id="47"/>
      <w:bookmarkEnd w:id="48"/>
      <w:bookmarkEnd w:id="49"/>
      <w:bookmarkEnd w:id="50"/>
      <w:bookmarkEnd w:id="51"/>
      <w:bookmarkEnd w:id="52"/>
      <w:bookmarkEnd w:id="53"/>
      <w:bookmarkEnd w:id="54"/>
      <w:bookmarkEnd w:id="55"/>
    </w:p>
    <w:p w14:paraId="2DF46201" w14:textId="77777777" w:rsidR="00A9256D" w:rsidRPr="00B20841" w:rsidRDefault="00A9256D" w:rsidP="00523F80">
      <w:pPr>
        <w:pStyle w:val="Titre4"/>
        <w:rPr>
          <w:i/>
          <w:color w:val="365F91"/>
          <w:sz w:val="20"/>
        </w:rPr>
      </w:pPr>
      <w:r w:rsidRPr="00B20841">
        <w:rPr>
          <w:i/>
          <w:color w:val="365F91"/>
          <w:sz w:val="20"/>
        </w:rPr>
        <w:t>Les exigences sur le produit</w:t>
      </w:r>
    </w:p>
    <w:p w14:paraId="136092F0" w14:textId="77777777" w:rsidR="00A9256D" w:rsidRDefault="00A9256D" w:rsidP="00A9256D">
      <w:pPr>
        <w:pStyle w:val="Paragnivtitre4"/>
      </w:pPr>
      <w:r>
        <w:t>Ces exigences se déclinent dans les paragraphes suivants :</w:t>
      </w:r>
    </w:p>
    <w:p w14:paraId="7AF1BB1B" w14:textId="77777777" w:rsidR="00A9256D" w:rsidRDefault="00A9256D" w:rsidP="00523F80">
      <w:pPr>
        <w:pStyle w:val="Paragnivtitre4"/>
        <w:outlineLvl w:val="0"/>
      </w:pPr>
      <w:r>
        <w:rPr>
          <w:rFonts w:ascii="Wingdings" w:hAnsi="Wingdings"/>
        </w:rPr>
        <w:t></w:t>
      </w:r>
      <w:r>
        <w:rPr>
          <w:rFonts w:ascii="Wingdings" w:hAnsi="Wingdings"/>
        </w:rPr>
        <w:t></w:t>
      </w:r>
      <w:proofErr w:type="gramStart"/>
      <w:r>
        <w:rPr>
          <w:b/>
        </w:rPr>
        <w:t>La  disponibilité</w:t>
      </w:r>
      <w:proofErr w:type="gramEnd"/>
      <w:r>
        <w:t xml:space="preserve"> </w:t>
      </w:r>
    </w:p>
    <w:p w14:paraId="26A3E44F" w14:textId="77777777" w:rsidR="00A9256D" w:rsidRDefault="00A9256D" w:rsidP="00A9256D">
      <w:pPr>
        <w:pStyle w:val="Paragnivtitre4"/>
      </w:pPr>
      <w:r>
        <w:t xml:space="preserve">Les applications opérationnelles doivent tourner 24h/24 et 7J/7. </w:t>
      </w:r>
    </w:p>
    <w:p w14:paraId="787A7AF2" w14:textId="6D34CE92" w:rsidR="00A9256D" w:rsidRDefault="00D05723" w:rsidP="00A9256D">
      <w:pPr>
        <w:pStyle w:val="Paragnivtitre4"/>
        <w:rPr>
          <w:color w:val="FF0000"/>
        </w:rPr>
      </w:pPr>
      <w:r>
        <w:t>TITULAIRE</w:t>
      </w:r>
      <w:r w:rsidR="00A9256D">
        <w:t xml:space="preserve"> assure la disponibilité des applications durant les créneaux d’ouverture actuels du lundi au vendredi (heure métropolitaine) sont de </w:t>
      </w:r>
      <w:r w:rsidR="00A9256D" w:rsidRPr="007747EC">
        <w:t>8 h 00 à 19 h</w:t>
      </w:r>
      <w:r w:rsidR="00A9256D">
        <w:t xml:space="preserve"> 00</w:t>
      </w:r>
      <w:r w:rsidR="00055663">
        <w:t>, à l’exception des jours fériés ou chômés</w:t>
      </w:r>
    </w:p>
    <w:p w14:paraId="0DCB845D" w14:textId="77777777" w:rsidR="00A9256D" w:rsidRPr="00873844" w:rsidRDefault="00A9256D" w:rsidP="00A9256D">
      <w:pPr>
        <w:pStyle w:val="Paragnivtitre4"/>
      </w:pPr>
      <w:r>
        <w:t>Les astreintes sont gérées par l’AGENCE DE LA BIOMÉDECINE.</w:t>
      </w:r>
    </w:p>
    <w:p w14:paraId="53A18D5F" w14:textId="77777777" w:rsidR="00A9256D" w:rsidRDefault="0005573F" w:rsidP="00523F80">
      <w:pPr>
        <w:pStyle w:val="Paragnivtitre4"/>
        <w:outlineLvl w:val="0"/>
      </w:pPr>
      <w:r>
        <w:rPr>
          <w:b/>
        </w:rPr>
        <w:t xml:space="preserve">Délais </w:t>
      </w:r>
      <w:r w:rsidR="00A9256D">
        <w:rPr>
          <w:b/>
        </w:rPr>
        <w:t>d</w:t>
      </w:r>
      <w:r>
        <w:rPr>
          <w:b/>
        </w:rPr>
        <w:t>e prise en compte, de résolution et d’intervention sur site en cas</w:t>
      </w:r>
      <w:r w:rsidR="00A9256D">
        <w:rPr>
          <w:b/>
        </w:rPr>
        <w:t xml:space="preserve"> d’anomalie bloquante</w:t>
      </w:r>
      <w:r w:rsidR="00A9256D">
        <w:t> :</w:t>
      </w:r>
    </w:p>
    <w:p w14:paraId="77B94814" w14:textId="1DE59A8C" w:rsidR="00A9256D" w:rsidRDefault="00A9256D" w:rsidP="00055663">
      <w:pPr>
        <w:pStyle w:val="Paragnivtitre4"/>
      </w:pPr>
      <w:r>
        <w:lastRenderedPageBreak/>
        <w:t xml:space="preserve">Le délai de résolution fixé dans le CCAP doit être inférieur à 24 heures calendaires soit 1 jour </w:t>
      </w:r>
      <w:r w:rsidR="00055663">
        <w:t>ouvré.</w:t>
      </w:r>
      <w:r>
        <w:t xml:space="preserve"> </w:t>
      </w:r>
      <w:r w:rsidR="00D05723">
        <w:t>TITULAIRE</w:t>
      </w:r>
      <w:r>
        <w:t xml:space="preserve"> pourra proposer dans un délai de 4h ouvré</w:t>
      </w:r>
      <w:r w:rsidR="00055663">
        <w:t>e</w:t>
      </w:r>
      <w:r>
        <w:t>s un contournement pour pal</w:t>
      </w:r>
      <w:r w:rsidR="00CB4D01">
        <w:t>l</w:t>
      </w:r>
      <w:r>
        <w:t xml:space="preserve">ier à l’incident et le mettre en œuvre sous le même délai </w:t>
      </w:r>
    </w:p>
    <w:p w14:paraId="1A0F2DEA" w14:textId="77777777" w:rsidR="00A9256D" w:rsidRDefault="00A9256D" w:rsidP="00A9256D">
      <w:pPr>
        <w:pStyle w:val="Paragnivtitre4"/>
      </w:pPr>
      <w:r>
        <w:t>Le délai de prise en compte est de 2 h 00 ouvrées.</w:t>
      </w:r>
    </w:p>
    <w:p w14:paraId="53612D38" w14:textId="73FEBFA4" w:rsidR="00A9256D" w:rsidRDefault="00A9256D" w:rsidP="00A9256D">
      <w:pPr>
        <w:pStyle w:val="Paragnivtitre4"/>
      </w:pPr>
      <w:r>
        <w:t>Une intervention sur site peut être demandée par l’AGENCE DE LA BIOMÉDECINE sous un délai d’1/2 Journée ouvrée</w:t>
      </w:r>
      <w:r w:rsidR="00055663">
        <w:t>, soit 4 h 00 ouvrées.</w:t>
      </w:r>
    </w:p>
    <w:p w14:paraId="5210948F" w14:textId="067A59E7" w:rsidR="00A9256D" w:rsidRDefault="0005573F" w:rsidP="00523F80">
      <w:pPr>
        <w:pStyle w:val="Paragnivtitre4"/>
        <w:outlineLvl w:val="0"/>
      </w:pPr>
      <w:r>
        <w:rPr>
          <w:b/>
        </w:rPr>
        <w:t>Délai de mise en place d’un</w:t>
      </w:r>
      <w:r w:rsidR="007A5BE0">
        <w:rPr>
          <w:b/>
        </w:rPr>
        <w:t>e</w:t>
      </w:r>
      <w:r>
        <w:rPr>
          <w:b/>
        </w:rPr>
        <w:t xml:space="preserve"> solution de contournement en </w:t>
      </w:r>
      <w:r w:rsidR="00F71D88">
        <w:rPr>
          <w:b/>
        </w:rPr>
        <w:t>cas d’anomalie</w:t>
      </w:r>
      <w:r w:rsidR="00A9256D">
        <w:rPr>
          <w:b/>
        </w:rPr>
        <w:t xml:space="preserve"> </w:t>
      </w:r>
      <w:r w:rsidR="00055663">
        <w:rPr>
          <w:b/>
        </w:rPr>
        <w:t>non bloquante</w:t>
      </w:r>
      <w:r w:rsidR="00055663">
        <w:t> </w:t>
      </w:r>
      <w:r w:rsidR="00A9256D">
        <w:t>:</w:t>
      </w:r>
    </w:p>
    <w:p w14:paraId="61201C45" w14:textId="29B3A56B" w:rsidR="00A9256D" w:rsidRDefault="00055663" w:rsidP="00055663">
      <w:pPr>
        <w:pStyle w:val="Paragnivtitre4"/>
        <w:ind w:firstLine="565"/>
      </w:pPr>
      <w:r>
        <w:t xml:space="preserve">Anomalie majeures : </w:t>
      </w:r>
      <w:r w:rsidR="00A9256D">
        <w:t xml:space="preserve">Le délai de mise en place d’un contournement </w:t>
      </w:r>
      <w:r w:rsidR="00F71D88">
        <w:t>est fixé</w:t>
      </w:r>
      <w:r w:rsidR="00A9256D">
        <w:t xml:space="preserve"> dans le CCAP à 3 J ouvrés, l’AGENCE DE LA BIOMÉDECINE pourra accorder un délai maximum de 5 J ouvrés. </w:t>
      </w:r>
    </w:p>
    <w:p w14:paraId="326AF436" w14:textId="3BE5182A" w:rsidR="00055663" w:rsidRDefault="00055663" w:rsidP="004159C2">
      <w:pPr>
        <w:pStyle w:val="Paragnivtitre4"/>
        <w:ind w:firstLine="565"/>
      </w:pPr>
      <w:r>
        <w:t>Anomalie mineure :   Fixé suivant un délai planifié</w:t>
      </w:r>
      <w:r w:rsidR="00006CF6">
        <w:t xml:space="preserve"> en accord avec l’AGENCE DE LA BIOMEDECINE ou corrigé dans une livraison planifiée.</w:t>
      </w:r>
    </w:p>
    <w:p w14:paraId="1C96D86B" w14:textId="77777777" w:rsidR="00055663" w:rsidRDefault="00055663" w:rsidP="00A9256D">
      <w:pPr>
        <w:pStyle w:val="Paragnivtitre4"/>
      </w:pPr>
    </w:p>
    <w:p w14:paraId="27E9799B" w14:textId="77777777" w:rsidR="00A9256D" w:rsidRDefault="00A9256D" w:rsidP="00523F80">
      <w:pPr>
        <w:pStyle w:val="Paragnivtitre4"/>
        <w:outlineLvl w:val="0"/>
        <w:rPr>
          <w:b/>
        </w:rPr>
      </w:pPr>
      <w:r>
        <w:rPr>
          <w:rFonts w:ascii="Wingdings" w:hAnsi="Wingdings"/>
        </w:rPr>
        <w:t></w:t>
      </w:r>
      <w:r>
        <w:rPr>
          <w:rFonts w:ascii="Wingdings" w:hAnsi="Wingdings"/>
        </w:rPr>
        <w:t></w:t>
      </w:r>
      <w:r>
        <w:rPr>
          <w:b/>
        </w:rPr>
        <w:t xml:space="preserve">La confidentialité </w:t>
      </w:r>
    </w:p>
    <w:p w14:paraId="42EAF06C" w14:textId="5963C66E" w:rsidR="00A9256D" w:rsidRDefault="00D05723" w:rsidP="00A9256D">
      <w:pPr>
        <w:pStyle w:val="Paragnivtitre4"/>
      </w:pPr>
      <w:r>
        <w:t>TITULAIRE</w:t>
      </w:r>
      <w:r w:rsidR="00A9256D" w:rsidRPr="00B110D8">
        <w:t xml:space="preserve"> </w:t>
      </w:r>
      <w:r w:rsidR="0005573F">
        <w:t xml:space="preserve">et son personnel </w:t>
      </w:r>
      <w:r w:rsidR="00A9256D" w:rsidRPr="00B110D8">
        <w:t>s’engage</w:t>
      </w:r>
      <w:r w:rsidR="0005573F">
        <w:t>nt</w:t>
      </w:r>
      <w:r w:rsidR="00A9256D" w:rsidRPr="00B110D8">
        <w:t xml:space="preserve"> à ne pas divulguer les informations et documentations confidentielles recueillies auprès de l’</w:t>
      </w:r>
      <w:r w:rsidR="00A9256D">
        <w:t>AGENCE DE LA BIOMÉDECINE</w:t>
      </w:r>
      <w:r w:rsidR="00A9256D" w:rsidRPr="00B110D8">
        <w:t>.</w:t>
      </w:r>
      <w:r w:rsidR="00006CF6">
        <w:t xml:space="preserve"> </w:t>
      </w:r>
      <w:r w:rsidR="00AD557A">
        <w:t xml:space="preserve">En particulier, </w:t>
      </w:r>
      <w:r>
        <w:t>TITULAIRE</w:t>
      </w:r>
      <w:r w:rsidR="00AD557A">
        <w:t xml:space="preserve"> s’engage au respect des termes de la convention de sous-traitance relative à la protection des données personnelles. Elle nomme à ce titre un DPO délégué qui assure l’interface avec le DPO de l’AGENCE DE LA BIOMEDECINE.</w:t>
      </w:r>
    </w:p>
    <w:p w14:paraId="329BDB37" w14:textId="63C04226" w:rsidR="00477435" w:rsidRDefault="00477435" w:rsidP="00A9256D">
      <w:pPr>
        <w:pStyle w:val="Paragnivtitre4"/>
      </w:pPr>
      <w:r>
        <w:t>Les bases de données u</w:t>
      </w:r>
      <w:r w:rsidR="00ED62C3">
        <w:t xml:space="preserve">tilisées en local sur les environnements de </w:t>
      </w:r>
      <w:r w:rsidR="00D05723">
        <w:t>TITULAIRE</w:t>
      </w:r>
      <w:r w:rsidR="00ED62C3">
        <w:t xml:space="preserve"> sont anonymisées.</w:t>
      </w:r>
    </w:p>
    <w:p w14:paraId="0721AF9F" w14:textId="40DF0951" w:rsidR="00ED62C3" w:rsidRDefault="00ED62C3" w:rsidP="00A9256D">
      <w:pPr>
        <w:pStyle w:val="Paragnivtitre4"/>
      </w:pPr>
      <w:r>
        <w:t>Toute intervention sur les bases en production se fera sur site de l’AGENCE DE LA BIOMEDECINE.</w:t>
      </w:r>
    </w:p>
    <w:p w14:paraId="4A163327" w14:textId="77777777" w:rsidR="00A9256D" w:rsidRPr="00B20841" w:rsidRDefault="00A9256D" w:rsidP="00523F80">
      <w:pPr>
        <w:pStyle w:val="Titre4"/>
        <w:rPr>
          <w:i/>
          <w:color w:val="365F91"/>
        </w:rPr>
      </w:pPr>
      <w:r w:rsidRPr="00B20841">
        <w:rPr>
          <w:i/>
          <w:color w:val="365F91"/>
          <w:sz w:val="20"/>
        </w:rPr>
        <w:t>Les exigences sur le processus</w:t>
      </w:r>
    </w:p>
    <w:p w14:paraId="50B549CA" w14:textId="77777777" w:rsidR="00A9256D" w:rsidRDefault="00A9256D" w:rsidP="00A9256D">
      <w:pPr>
        <w:pStyle w:val="Paragnivtitre4"/>
        <w:rPr>
          <w:b/>
        </w:rPr>
      </w:pPr>
      <w:r>
        <w:rPr>
          <w:rFonts w:ascii="Wingdings" w:hAnsi="Wingdings"/>
        </w:rPr>
        <w:t></w:t>
      </w:r>
      <w:r>
        <w:rPr>
          <w:rFonts w:ascii="Wingdings" w:hAnsi="Wingdings"/>
        </w:rPr>
        <w:t></w:t>
      </w:r>
      <w:r>
        <w:rPr>
          <w:b/>
        </w:rPr>
        <w:t xml:space="preserve">La disponibilité </w:t>
      </w:r>
    </w:p>
    <w:p w14:paraId="55DCB66E" w14:textId="77777777" w:rsidR="00A9256D" w:rsidRDefault="00A9256D" w:rsidP="00523F80">
      <w:pPr>
        <w:pStyle w:val="Paragnivtitre4"/>
        <w:outlineLvl w:val="0"/>
        <w:rPr>
          <w:b/>
          <w:u w:val="single"/>
        </w:rPr>
      </w:pPr>
      <w:r>
        <w:rPr>
          <w:b/>
          <w:u w:val="single"/>
        </w:rPr>
        <w:t>LOGISTIQUE ET RESSOURCES MATERIELLES</w:t>
      </w:r>
    </w:p>
    <w:p w14:paraId="0F4F70F5" w14:textId="61B6A3FD" w:rsidR="00A9256D" w:rsidRDefault="00A9256D" w:rsidP="00A9256D">
      <w:pPr>
        <w:pStyle w:val="Paragnivtitre4"/>
      </w:pPr>
      <w:r>
        <w:t xml:space="preserve">L’AGENCE DE LA BIOMÉDECINE ne met pas à disposition de ressources matérielles pour la maintenance et les développements de </w:t>
      </w:r>
      <w:r w:rsidR="00D05723">
        <w:t>TITULAIRE</w:t>
      </w:r>
      <w:r>
        <w:t xml:space="preserve">. </w:t>
      </w:r>
    </w:p>
    <w:p w14:paraId="75AD160E" w14:textId="36BE083D" w:rsidR="00A9256D" w:rsidRDefault="00D05723" w:rsidP="00A9256D">
      <w:pPr>
        <w:pStyle w:val="Paragnivtitre4"/>
      </w:pPr>
      <w:r>
        <w:t>TITULAIRE</w:t>
      </w:r>
      <w:r w:rsidR="00A9256D">
        <w:t xml:space="preserve"> s’engage à mettre à disposition de l’équipe un environnement de développement opérationnel pour chaque ressource de l’équipe, un environnement de recette interne accessible également par les équipes projets de l’AGENCE DE LA BIOMÉDECINE</w:t>
      </w:r>
    </w:p>
    <w:p w14:paraId="0C3419FD" w14:textId="334ED225" w:rsidR="00A9256D" w:rsidRDefault="00A9256D" w:rsidP="00A9256D">
      <w:pPr>
        <w:pStyle w:val="Paragnivtitre4"/>
      </w:pPr>
      <w:r>
        <w:t xml:space="preserve">L’AGENCE DE LA BIOMÉDECINE s’engage à fournir à </w:t>
      </w:r>
      <w:r w:rsidR="00D05723">
        <w:t>TITULAIRE</w:t>
      </w:r>
      <w:r>
        <w:t xml:space="preserve"> une copie de la base de données de production </w:t>
      </w:r>
      <w:r w:rsidR="00555CE6">
        <w:t xml:space="preserve">ANONYMISEE </w:t>
      </w:r>
      <w:r>
        <w:t>à une fréquence régulière pour rafraîchir cet environnement.</w:t>
      </w:r>
    </w:p>
    <w:p w14:paraId="45D5BEF9" w14:textId="77777777" w:rsidR="00A9256D" w:rsidRDefault="00A9256D" w:rsidP="00A9256D">
      <w:pPr>
        <w:pStyle w:val="Paragnivtitre4"/>
        <w:rPr>
          <w:rFonts w:ascii="Wingdings" w:hAnsi="Wingdings"/>
        </w:rPr>
      </w:pPr>
    </w:p>
    <w:p w14:paraId="340C3BE9" w14:textId="77777777" w:rsidR="00A9256D" w:rsidRDefault="00A9256D" w:rsidP="00523F80">
      <w:pPr>
        <w:ind w:left="851"/>
        <w:outlineLvl w:val="0"/>
        <w:rPr>
          <w:rFonts w:ascii="Arial" w:hAnsi="Arial"/>
          <w:b/>
          <w:u w:val="single"/>
        </w:rPr>
      </w:pPr>
      <w:r>
        <w:rPr>
          <w:rFonts w:ascii="Arial" w:hAnsi="Arial"/>
          <w:b/>
          <w:u w:val="single"/>
        </w:rPr>
        <w:t>RESSOURCES HUMAINES</w:t>
      </w:r>
    </w:p>
    <w:p w14:paraId="5463313C" w14:textId="77777777" w:rsidR="00A9256D" w:rsidRDefault="00A9256D" w:rsidP="00A9256D">
      <w:pPr>
        <w:ind w:left="851"/>
        <w:rPr>
          <w:rFonts w:ascii="Arial" w:hAnsi="Arial"/>
          <w:b/>
          <w:u w:val="single"/>
        </w:rPr>
      </w:pPr>
    </w:p>
    <w:p w14:paraId="7C64B198" w14:textId="77777777" w:rsidR="00A9256D" w:rsidRDefault="00A9256D" w:rsidP="00A9256D">
      <w:pPr>
        <w:ind w:left="851"/>
        <w:rPr>
          <w:rFonts w:ascii="Arial" w:hAnsi="Arial"/>
        </w:rPr>
      </w:pPr>
      <w:r>
        <w:rPr>
          <w:rFonts w:ascii="Arial" w:hAnsi="Arial"/>
        </w:rPr>
        <w:t>Préambule :</w:t>
      </w:r>
    </w:p>
    <w:p w14:paraId="3DFE1C84" w14:textId="71E0A1F1" w:rsidR="00A9256D" w:rsidRPr="00404BDE" w:rsidRDefault="00A9256D" w:rsidP="00A9256D">
      <w:pPr>
        <w:ind w:left="851"/>
        <w:rPr>
          <w:rFonts w:ascii="Arial" w:hAnsi="Arial"/>
        </w:rPr>
      </w:pPr>
      <w:r w:rsidRPr="00404BDE">
        <w:rPr>
          <w:rFonts w:ascii="Arial" w:hAnsi="Arial"/>
        </w:rPr>
        <w:t xml:space="preserve">Tout </w:t>
      </w:r>
      <w:r>
        <w:rPr>
          <w:rFonts w:ascii="Arial" w:hAnsi="Arial"/>
        </w:rPr>
        <w:t>appel à la sous</w:t>
      </w:r>
      <w:r w:rsidR="00DD31C4">
        <w:rPr>
          <w:rFonts w:ascii="Arial" w:hAnsi="Arial"/>
        </w:rPr>
        <w:t>-t</w:t>
      </w:r>
      <w:r>
        <w:rPr>
          <w:rFonts w:ascii="Arial" w:hAnsi="Arial"/>
        </w:rPr>
        <w:t xml:space="preserve">raitance par </w:t>
      </w:r>
      <w:r w:rsidR="00D05723">
        <w:rPr>
          <w:rFonts w:ascii="Arial" w:hAnsi="Arial"/>
        </w:rPr>
        <w:t>TITULAIRE</w:t>
      </w:r>
      <w:r>
        <w:rPr>
          <w:rFonts w:ascii="Arial" w:hAnsi="Arial"/>
        </w:rPr>
        <w:t xml:space="preserve"> devra être déclaré à l’AGENCE DE LA BIOMÉDECINE conformément aux dispositions définies dans le CCAP.</w:t>
      </w:r>
    </w:p>
    <w:p w14:paraId="5898B703" w14:textId="2268B3DF" w:rsidR="00A9256D" w:rsidRDefault="00D05723" w:rsidP="00DD31C4">
      <w:pPr>
        <w:spacing w:line="360" w:lineRule="auto"/>
        <w:ind w:left="851"/>
        <w:jc w:val="both"/>
        <w:rPr>
          <w:rFonts w:ascii="Arial" w:hAnsi="Arial"/>
        </w:rPr>
      </w:pPr>
      <w:r>
        <w:rPr>
          <w:rFonts w:ascii="Arial" w:hAnsi="Arial"/>
        </w:rPr>
        <w:t>TITULAIRE</w:t>
      </w:r>
      <w:r w:rsidR="00A9256D">
        <w:rPr>
          <w:rFonts w:ascii="Arial" w:hAnsi="Arial"/>
        </w:rPr>
        <w:t xml:space="preserve"> s’engage à mettre tout en œuvre pour garantir la continuité de service. Le chef de projet </w:t>
      </w:r>
      <w:r>
        <w:rPr>
          <w:rFonts w:ascii="Arial" w:hAnsi="Arial"/>
        </w:rPr>
        <w:t>TITULAIRE</w:t>
      </w:r>
      <w:r w:rsidR="00A9256D">
        <w:rPr>
          <w:rFonts w:ascii="Arial" w:hAnsi="Arial"/>
        </w:rPr>
        <w:t xml:space="preserve"> informera en comité de suivi l’AGENCE DE LA BIOMÉDECINE des absences programmées de l’équipe.</w:t>
      </w:r>
    </w:p>
    <w:p w14:paraId="75B1DDBB" w14:textId="25C923EA" w:rsidR="00A9256D" w:rsidRDefault="00D05723" w:rsidP="00A9256D">
      <w:pPr>
        <w:ind w:left="851"/>
        <w:jc w:val="both"/>
        <w:rPr>
          <w:rFonts w:ascii="Arial" w:hAnsi="Arial"/>
        </w:rPr>
      </w:pPr>
      <w:r>
        <w:rPr>
          <w:rFonts w:ascii="Arial" w:hAnsi="Arial"/>
        </w:rPr>
        <w:t>TITULAIRE</w:t>
      </w:r>
      <w:r w:rsidR="00A9256D">
        <w:rPr>
          <w:rFonts w:ascii="Arial" w:hAnsi="Arial"/>
        </w:rPr>
        <w:t xml:space="preserve"> s’engage à planifier ces congés de façon qu’une permanence soit assurée. Les congés ne permettent pas de déroger aux consignes de niveau de service.</w:t>
      </w:r>
    </w:p>
    <w:p w14:paraId="43944180" w14:textId="77777777" w:rsidR="00A9256D" w:rsidRDefault="00A9256D" w:rsidP="00A9256D">
      <w:pPr>
        <w:ind w:left="851"/>
        <w:jc w:val="both"/>
        <w:rPr>
          <w:rFonts w:ascii="Arial" w:hAnsi="Arial"/>
        </w:rPr>
      </w:pPr>
      <w:r>
        <w:rPr>
          <w:rFonts w:ascii="Arial" w:hAnsi="Arial"/>
        </w:rPr>
        <w:t>De même, le chef de projet AGENCE DE LA BIOMÉDECINE avertira la TMA des congés qui peuvent interagir avec les travaux en cours pour que toutes les anticipations nécessaires soient faites.</w:t>
      </w:r>
    </w:p>
    <w:p w14:paraId="29A19B00" w14:textId="77777777" w:rsidR="00A9256D" w:rsidRDefault="00A9256D" w:rsidP="00A9256D">
      <w:pPr>
        <w:ind w:left="851"/>
        <w:jc w:val="both"/>
        <w:rPr>
          <w:rFonts w:ascii="Arial" w:hAnsi="Arial"/>
        </w:rPr>
      </w:pPr>
    </w:p>
    <w:p w14:paraId="37C41E20" w14:textId="77777777" w:rsidR="00A9256D" w:rsidRDefault="00A9256D" w:rsidP="00A9256D">
      <w:pPr>
        <w:ind w:left="851"/>
        <w:jc w:val="both"/>
        <w:rPr>
          <w:rFonts w:ascii="Arial" w:hAnsi="Arial"/>
        </w:rPr>
      </w:pPr>
    </w:p>
    <w:p w14:paraId="79C48445" w14:textId="77777777" w:rsidR="00A9256D" w:rsidRDefault="00A9256D" w:rsidP="00523F80">
      <w:pPr>
        <w:ind w:left="851"/>
        <w:outlineLvl w:val="0"/>
        <w:rPr>
          <w:rFonts w:ascii="Arial" w:hAnsi="Arial"/>
          <w:b/>
        </w:rPr>
      </w:pPr>
      <w:r>
        <w:rPr>
          <w:rFonts w:ascii="Arial" w:hAnsi="Arial"/>
          <w:b/>
        </w:rPr>
        <w:t>Remplacement d’un intervenant</w:t>
      </w:r>
    </w:p>
    <w:p w14:paraId="127E32F5" w14:textId="5EEC9550" w:rsidR="00A9256D" w:rsidRDefault="00AB422A" w:rsidP="00AB422A">
      <w:pPr>
        <w:ind w:left="851"/>
        <w:jc w:val="both"/>
        <w:rPr>
          <w:rFonts w:ascii="Arial" w:hAnsi="Arial"/>
        </w:rPr>
      </w:pPr>
      <w:r>
        <w:rPr>
          <w:rFonts w:ascii="Arial" w:hAnsi="Arial"/>
        </w:rPr>
        <w:t>En</w:t>
      </w:r>
      <w:r w:rsidR="000746DF">
        <w:rPr>
          <w:rFonts w:ascii="Arial" w:hAnsi="Arial"/>
        </w:rPr>
        <w:t xml:space="preserve"> cas de défaillance d’un acteur </w:t>
      </w:r>
      <w:r w:rsidR="00D05723">
        <w:rPr>
          <w:rFonts w:ascii="Arial" w:hAnsi="Arial"/>
        </w:rPr>
        <w:t>TITULAIRE</w:t>
      </w:r>
      <w:r w:rsidR="000746DF">
        <w:rPr>
          <w:rFonts w:ascii="Arial" w:hAnsi="Arial"/>
        </w:rPr>
        <w:t xml:space="preserve"> de la TMA CIRSTAL</w:t>
      </w:r>
      <w:r>
        <w:rPr>
          <w:rFonts w:ascii="Arial" w:hAnsi="Arial"/>
        </w:rPr>
        <w:t xml:space="preserve">, </w:t>
      </w:r>
      <w:r w:rsidR="00D05723">
        <w:rPr>
          <w:rFonts w:ascii="Arial" w:hAnsi="Arial"/>
        </w:rPr>
        <w:t>TITULAIRE</w:t>
      </w:r>
      <w:r>
        <w:rPr>
          <w:rFonts w:ascii="Arial" w:hAnsi="Arial"/>
        </w:rPr>
        <w:t xml:space="preserve"> s’engage à le remplacer sous un délai de 15 jours calendaires maximum. L’AGENCE DE LA BIOMEDECINE se réservant le droit de le récuser conformément au CCAP § 11.3 </w:t>
      </w:r>
      <w:r w:rsidR="000746DF">
        <w:rPr>
          <w:rFonts w:ascii="Arial" w:hAnsi="Arial"/>
        </w:rPr>
        <w:t xml:space="preserve"> </w:t>
      </w:r>
    </w:p>
    <w:p w14:paraId="0E759935" w14:textId="77777777" w:rsidR="00A9256D" w:rsidRDefault="00A9256D" w:rsidP="00A9256D">
      <w:pPr>
        <w:ind w:left="851"/>
        <w:jc w:val="both"/>
        <w:rPr>
          <w:rFonts w:ascii="Arial" w:hAnsi="Arial"/>
        </w:rPr>
      </w:pPr>
      <w:r>
        <w:rPr>
          <w:rFonts w:ascii="Arial" w:hAnsi="Arial"/>
        </w:rPr>
        <w:t>Le remplacement des intervenants sera tracé en comité de suivi, le remplacement du Chef de projet et directeur de projet en comité de pilotage.</w:t>
      </w:r>
    </w:p>
    <w:p w14:paraId="50833336" w14:textId="77777777" w:rsidR="00A9256D" w:rsidRDefault="00A9256D" w:rsidP="00A9256D">
      <w:pPr>
        <w:ind w:left="851"/>
        <w:jc w:val="both"/>
        <w:rPr>
          <w:rFonts w:ascii="Arial" w:hAnsi="Arial"/>
        </w:rPr>
      </w:pPr>
    </w:p>
    <w:p w14:paraId="545077DB" w14:textId="77777777" w:rsidR="00A9256D" w:rsidRDefault="00A9256D" w:rsidP="00523F80">
      <w:pPr>
        <w:ind w:left="851"/>
        <w:outlineLvl w:val="0"/>
        <w:rPr>
          <w:rFonts w:ascii="Arial" w:hAnsi="Arial"/>
          <w:b/>
        </w:rPr>
      </w:pPr>
      <w:r>
        <w:rPr>
          <w:rFonts w:ascii="Arial" w:hAnsi="Arial"/>
          <w:b/>
        </w:rPr>
        <w:t>Augmentation de ressources</w:t>
      </w:r>
    </w:p>
    <w:p w14:paraId="2E12F336" w14:textId="35290AC9" w:rsidR="00A9256D" w:rsidRDefault="00A9256D" w:rsidP="00A9256D">
      <w:pPr>
        <w:ind w:left="851"/>
        <w:jc w:val="both"/>
        <w:rPr>
          <w:rFonts w:ascii="Arial" w:hAnsi="Arial"/>
        </w:rPr>
      </w:pPr>
      <w:r>
        <w:rPr>
          <w:rFonts w:ascii="Arial" w:hAnsi="Arial"/>
        </w:rPr>
        <w:t xml:space="preserve">Dans le cas où l’AGENCE DE LA BIOMÉDECINE exprimerait un besoin qui nécessite de renforcer l’équipe, </w:t>
      </w:r>
      <w:r w:rsidR="00D05723">
        <w:rPr>
          <w:rFonts w:ascii="Arial" w:hAnsi="Arial"/>
        </w:rPr>
        <w:t>TITULAIRE</w:t>
      </w:r>
      <w:r>
        <w:rPr>
          <w:rFonts w:ascii="Arial" w:hAnsi="Arial"/>
        </w:rPr>
        <w:t xml:space="preserve"> s’engage à mettre tout en œuvre pour que le ou les intervenants nécessaires soient disponibles dans un délai d’un mois avec les compétences techniques requises. </w:t>
      </w:r>
    </w:p>
    <w:p w14:paraId="2809329D" w14:textId="028F8A01" w:rsidR="00A9256D" w:rsidRDefault="00D05723" w:rsidP="00A9256D">
      <w:pPr>
        <w:ind w:left="851"/>
        <w:jc w:val="both"/>
        <w:rPr>
          <w:rFonts w:ascii="Arial" w:hAnsi="Arial"/>
        </w:rPr>
      </w:pPr>
      <w:r>
        <w:rPr>
          <w:rFonts w:ascii="Arial" w:hAnsi="Arial"/>
        </w:rPr>
        <w:t>TITULAIRE</w:t>
      </w:r>
      <w:r w:rsidR="00A9256D">
        <w:rPr>
          <w:rFonts w:ascii="Arial" w:hAnsi="Arial"/>
        </w:rPr>
        <w:t xml:space="preserve"> doit mettre tout en œuvre dans le cadre de l’engagement forfaitaire de réalisation d’évolutions majeures (&gt; 50 jours) pour atteindre les objectifs de délai et de qualité : cela peut passer notamment par l’intégration d’un ou plusieurs intervenants supplémentaires.</w:t>
      </w:r>
    </w:p>
    <w:p w14:paraId="03E77C44" w14:textId="77777777" w:rsidR="00A9256D" w:rsidRDefault="00A9256D" w:rsidP="00A9256D">
      <w:pPr>
        <w:ind w:left="851"/>
        <w:jc w:val="both"/>
        <w:rPr>
          <w:rFonts w:ascii="Arial" w:hAnsi="Arial"/>
        </w:rPr>
      </w:pPr>
    </w:p>
    <w:p w14:paraId="6296FE43" w14:textId="77777777" w:rsidR="00A9256D" w:rsidRPr="008A5561" w:rsidRDefault="00A9256D" w:rsidP="00523F80">
      <w:pPr>
        <w:ind w:left="851"/>
        <w:outlineLvl w:val="0"/>
        <w:rPr>
          <w:rFonts w:ascii="Arial" w:hAnsi="Arial"/>
          <w:b/>
          <w:u w:val="single"/>
        </w:rPr>
      </w:pPr>
      <w:r w:rsidRPr="008A5561">
        <w:rPr>
          <w:rFonts w:ascii="Arial" w:hAnsi="Arial"/>
          <w:b/>
          <w:u w:val="single"/>
        </w:rPr>
        <w:t>Réactivité</w:t>
      </w:r>
    </w:p>
    <w:p w14:paraId="55A54E12" w14:textId="02A5282C" w:rsidR="00A9256D" w:rsidRDefault="00A9256D" w:rsidP="00A9256D">
      <w:pPr>
        <w:ind w:left="851"/>
        <w:jc w:val="both"/>
        <w:rPr>
          <w:rFonts w:ascii="Arial" w:hAnsi="Arial"/>
        </w:rPr>
      </w:pPr>
      <w:r>
        <w:rPr>
          <w:rFonts w:ascii="Arial" w:hAnsi="Arial"/>
        </w:rPr>
        <w:t xml:space="preserve">Les caractéristiques du </w:t>
      </w:r>
      <w:r w:rsidR="00D05723">
        <w:rPr>
          <w:rFonts w:ascii="Arial" w:hAnsi="Arial"/>
        </w:rPr>
        <w:t>SI XXXXX</w:t>
      </w:r>
      <w:r>
        <w:rPr>
          <w:rFonts w:ascii="Arial" w:hAnsi="Arial"/>
        </w:rPr>
        <w:t xml:space="preserve"> peuvent nécessiter la réalisation urgente d’évolutions (Réglementaires, </w:t>
      </w:r>
      <w:proofErr w:type="gramStart"/>
      <w:r>
        <w:rPr>
          <w:rFonts w:ascii="Arial" w:hAnsi="Arial"/>
        </w:rPr>
        <w:t>fonctionnelles,</w:t>
      </w:r>
      <w:r w:rsidR="007A5BE0">
        <w:rPr>
          <w:rFonts w:ascii="Arial" w:hAnsi="Arial"/>
        </w:rPr>
        <w:t xml:space="preserve"> </w:t>
      </w:r>
      <w:r>
        <w:rPr>
          <w:rFonts w:ascii="Arial" w:hAnsi="Arial"/>
        </w:rPr>
        <w:t>..</w:t>
      </w:r>
      <w:proofErr w:type="gramEnd"/>
      <w:r>
        <w:rPr>
          <w:rFonts w:ascii="Arial" w:hAnsi="Arial"/>
        </w:rPr>
        <w:t>)</w:t>
      </w:r>
    </w:p>
    <w:p w14:paraId="41B0DA70" w14:textId="13B50C1D" w:rsidR="00A9256D" w:rsidRDefault="00D05723" w:rsidP="00A9256D">
      <w:pPr>
        <w:ind w:left="851"/>
        <w:jc w:val="both"/>
        <w:rPr>
          <w:rFonts w:ascii="Arial" w:hAnsi="Arial"/>
        </w:rPr>
      </w:pPr>
      <w:r>
        <w:rPr>
          <w:rFonts w:ascii="Arial" w:hAnsi="Arial"/>
        </w:rPr>
        <w:t>TITULAIRE</w:t>
      </w:r>
      <w:r w:rsidR="00A9256D">
        <w:rPr>
          <w:rFonts w:ascii="Arial" w:hAnsi="Arial"/>
        </w:rPr>
        <w:t xml:space="preserve"> prendra en compte ces demandes urgentes en adaptant ses plannings de réalisation et s’engage à démarrer les travaux induits sous un délai de 5 J</w:t>
      </w:r>
      <w:r w:rsidR="00AB422A">
        <w:rPr>
          <w:rFonts w:ascii="Arial" w:hAnsi="Arial"/>
        </w:rPr>
        <w:t>ours</w:t>
      </w:r>
      <w:r w:rsidR="00A9256D">
        <w:rPr>
          <w:rFonts w:ascii="Arial" w:hAnsi="Arial"/>
        </w:rPr>
        <w:t xml:space="preserve"> ouvrés après réception du bon de commande.</w:t>
      </w:r>
    </w:p>
    <w:p w14:paraId="38B8C29F" w14:textId="77777777" w:rsidR="00A9256D" w:rsidRDefault="00A9256D" w:rsidP="00A9256D">
      <w:pPr>
        <w:ind w:left="851"/>
        <w:jc w:val="both"/>
        <w:rPr>
          <w:rFonts w:ascii="Arial" w:hAnsi="Arial"/>
        </w:rPr>
      </w:pPr>
    </w:p>
    <w:p w14:paraId="230F0FA0" w14:textId="77777777" w:rsidR="00A9256D" w:rsidRDefault="00A9256D" w:rsidP="00A9256D">
      <w:pPr>
        <w:pStyle w:val="Paragnivtitre4"/>
        <w:rPr>
          <w:b/>
        </w:rPr>
      </w:pPr>
      <w:r>
        <w:rPr>
          <w:rFonts w:ascii="Wingdings" w:hAnsi="Wingdings"/>
          <w:sz w:val="22"/>
        </w:rPr>
        <w:t></w:t>
      </w:r>
      <w:r>
        <w:rPr>
          <w:rFonts w:ascii="Wingdings" w:hAnsi="Wingdings"/>
          <w:sz w:val="22"/>
        </w:rPr>
        <w:t></w:t>
      </w:r>
      <w:r>
        <w:rPr>
          <w:b/>
        </w:rPr>
        <w:t>L’</w:t>
      </w:r>
      <w:proofErr w:type="spellStart"/>
      <w:r>
        <w:rPr>
          <w:b/>
        </w:rPr>
        <w:t>auditabilité</w:t>
      </w:r>
      <w:proofErr w:type="spellEnd"/>
      <w:r>
        <w:rPr>
          <w:b/>
        </w:rPr>
        <w:t> :</w:t>
      </w:r>
    </w:p>
    <w:p w14:paraId="13D73A01" w14:textId="2138BB48" w:rsidR="00A9256D" w:rsidRDefault="00A9256D" w:rsidP="00A9256D">
      <w:pPr>
        <w:pStyle w:val="Paragnivtitre4"/>
      </w:pPr>
      <w:r>
        <w:t xml:space="preserve">Le projet sera audité en interne avec une fréquence régulière. Ces audits seront réalisés par un auditeur externe au projet interne </w:t>
      </w:r>
      <w:proofErr w:type="gramStart"/>
      <w:r>
        <w:t xml:space="preserve">à  </w:t>
      </w:r>
      <w:r w:rsidR="00D05723">
        <w:t>TITULAIRE</w:t>
      </w:r>
      <w:proofErr w:type="gramEnd"/>
      <w:r>
        <w:t>.</w:t>
      </w:r>
    </w:p>
    <w:p w14:paraId="42D8F9C7" w14:textId="5C3A51DF" w:rsidR="00A9256D" w:rsidRDefault="00A9256D" w:rsidP="00A9256D">
      <w:pPr>
        <w:pStyle w:val="Paragnivtitre4"/>
      </w:pPr>
      <w:r>
        <w:t xml:space="preserve">Tout audit mène à la rédaction d’un rapport transmis au chef de projet </w:t>
      </w:r>
      <w:r w:rsidR="00D05723">
        <w:t>TITULAIRE</w:t>
      </w:r>
      <w:r w:rsidR="00ED5A23">
        <w:t xml:space="preserve"> et à </w:t>
      </w:r>
      <w:r w:rsidR="00D233B1" w:rsidRPr="00F943D3">
        <w:rPr>
          <w:rFonts w:cs="Arial"/>
        </w:rPr>
        <w:t>l’AGENCE DE LA BIOMÉDECINE</w:t>
      </w:r>
      <w:r>
        <w:t>.</w:t>
      </w:r>
    </w:p>
    <w:p w14:paraId="18F310BA" w14:textId="77777777" w:rsidR="00A9256D" w:rsidRPr="00B20841" w:rsidRDefault="00A9256D" w:rsidP="00523F80">
      <w:pPr>
        <w:pStyle w:val="Titre2"/>
        <w:rPr>
          <w:color w:val="365F91"/>
          <w:sz w:val="24"/>
        </w:rPr>
      </w:pPr>
      <w:bookmarkStart w:id="56" w:name="_Toc385998673"/>
      <w:bookmarkStart w:id="57" w:name="_Toc386423643"/>
      <w:bookmarkStart w:id="58" w:name="_Toc386531006"/>
      <w:bookmarkStart w:id="59" w:name="_Toc386531254"/>
      <w:bookmarkStart w:id="60" w:name="_Toc386538488"/>
      <w:bookmarkStart w:id="61" w:name="_Toc465489220"/>
      <w:bookmarkStart w:id="62" w:name="_Toc483200510"/>
      <w:bookmarkStart w:id="63" w:name="_Toc10437420"/>
      <w:bookmarkStart w:id="64" w:name="_Toc9600221"/>
      <w:r w:rsidRPr="00B20841">
        <w:rPr>
          <w:color w:val="365F91"/>
          <w:sz w:val="24"/>
        </w:rPr>
        <w:t>Les responsabilités de rédaction, de validation et d'application du PAQ</w:t>
      </w:r>
      <w:bookmarkEnd w:id="56"/>
      <w:bookmarkEnd w:id="57"/>
      <w:bookmarkEnd w:id="58"/>
      <w:bookmarkEnd w:id="59"/>
      <w:bookmarkEnd w:id="60"/>
      <w:bookmarkEnd w:id="61"/>
      <w:bookmarkEnd w:id="62"/>
      <w:bookmarkEnd w:id="63"/>
      <w:bookmarkEnd w:id="64"/>
    </w:p>
    <w:p w14:paraId="3FD56359" w14:textId="77777777" w:rsidR="00A9256D" w:rsidRDefault="00A9256D" w:rsidP="00A9256D">
      <w:pPr>
        <w:pStyle w:val="Paragnivtitre2"/>
      </w:pPr>
      <w:r>
        <w:t>Le tableau suivant donne la liste des responsabilités liées au PAQ.</w:t>
      </w:r>
    </w:p>
    <w:p w14:paraId="78511483" w14:textId="6C201129" w:rsidR="00A9256D" w:rsidRDefault="00A9256D" w:rsidP="00A9256D">
      <w:pPr>
        <w:pStyle w:val="Paragnivtitre2"/>
      </w:pPr>
      <w:r>
        <w:t xml:space="preserve">En particulier, le Directeur de Surveillance </w:t>
      </w:r>
      <w:r w:rsidR="00D05723">
        <w:t>TITULAIRE</w:t>
      </w:r>
      <w:r>
        <w:t xml:space="preserve"> est responsable de la rédaction du PAQ. Celui-ci engage directement sa responsabilité.</w:t>
      </w:r>
    </w:p>
    <w:p w14:paraId="598CD4DB" w14:textId="77777777" w:rsidR="00A9256D" w:rsidRDefault="00A9256D" w:rsidP="00A9256D">
      <w:pPr>
        <w:pStyle w:val="Paragnivtitre2"/>
      </w:pPr>
    </w:p>
    <w:tbl>
      <w:tblPr>
        <w:tblW w:w="0" w:type="auto"/>
        <w:tblInd w:w="35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00" w:firstRow="0" w:lastRow="0" w:firstColumn="0" w:lastColumn="0" w:noHBand="0" w:noVBand="0"/>
      </w:tblPr>
      <w:tblGrid>
        <w:gridCol w:w="1701"/>
        <w:gridCol w:w="3685"/>
        <w:gridCol w:w="3969"/>
      </w:tblGrid>
      <w:tr w:rsidR="00A9256D" w14:paraId="3CFEC53D" w14:textId="77777777" w:rsidTr="003622FE">
        <w:tc>
          <w:tcPr>
            <w:tcW w:w="1701" w:type="dxa"/>
            <w:tcBorders>
              <w:top w:val="single" w:sz="6" w:space="0" w:color="808080"/>
              <w:left w:val="single" w:sz="6" w:space="0" w:color="808080"/>
              <w:bottom w:val="single" w:sz="6" w:space="0" w:color="808080"/>
              <w:right w:val="single" w:sz="6" w:space="0" w:color="808080"/>
            </w:tcBorders>
            <w:shd w:val="pct60" w:color="000000" w:fill="FFFFFF"/>
          </w:tcPr>
          <w:p w14:paraId="0ACECBB9" w14:textId="77777777" w:rsidR="00A9256D" w:rsidRDefault="00A9256D" w:rsidP="003622FE">
            <w:pPr>
              <w:pStyle w:val="TabTit"/>
              <w:rPr>
                <w:color w:val="FFFFFF"/>
              </w:rPr>
            </w:pPr>
            <w:r>
              <w:rPr>
                <w:color w:val="FFFFFF"/>
              </w:rPr>
              <w:t>Périmètre de responsabilité</w:t>
            </w:r>
          </w:p>
        </w:tc>
        <w:tc>
          <w:tcPr>
            <w:tcW w:w="3685" w:type="dxa"/>
            <w:tcBorders>
              <w:top w:val="single" w:sz="6" w:space="0" w:color="808080"/>
              <w:left w:val="single" w:sz="6" w:space="0" w:color="808080"/>
              <w:bottom w:val="single" w:sz="6" w:space="0" w:color="808080"/>
              <w:right w:val="single" w:sz="6" w:space="0" w:color="808080"/>
            </w:tcBorders>
            <w:shd w:val="pct60" w:color="000000" w:fill="FFFFFF"/>
          </w:tcPr>
          <w:p w14:paraId="3A6A3CD8" w14:textId="77777777" w:rsidR="00A9256D" w:rsidRDefault="00A9256D" w:rsidP="003622FE">
            <w:pPr>
              <w:pStyle w:val="TabTit"/>
              <w:rPr>
                <w:color w:val="FFFFFF"/>
              </w:rPr>
            </w:pPr>
            <w:r>
              <w:rPr>
                <w:color w:val="FFFFFF"/>
              </w:rPr>
              <w:t>AGENCE DE LA BIOMÉDECINE</w:t>
            </w:r>
          </w:p>
        </w:tc>
        <w:tc>
          <w:tcPr>
            <w:tcW w:w="3969" w:type="dxa"/>
            <w:tcBorders>
              <w:top w:val="single" w:sz="6" w:space="0" w:color="808080"/>
              <w:left w:val="single" w:sz="6" w:space="0" w:color="808080"/>
              <w:bottom w:val="single" w:sz="6" w:space="0" w:color="808080"/>
              <w:right w:val="single" w:sz="6" w:space="0" w:color="808080"/>
            </w:tcBorders>
            <w:shd w:val="pct60" w:color="000000" w:fill="FFFFFF"/>
          </w:tcPr>
          <w:p w14:paraId="18ACECA2" w14:textId="253F333A" w:rsidR="00A9256D" w:rsidRDefault="00D05723" w:rsidP="003622FE">
            <w:pPr>
              <w:pStyle w:val="TabTit"/>
              <w:rPr>
                <w:color w:val="FFFFFF"/>
              </w:rPr>
            </w:pPr>
            <w:r>
              <w:rPr>
                <w:color w:val="FFFFFF"/>
              </w:rPr>
              <w:t>TITULAIRE</w:t>
            </w:r>
          </w:p>
        </w:tc>
      </w:tr>
      <w:tr w:rsidR="00A9256D" w14:paraId="5B3A0E3E" w14:textId="77777777" w:rsidTr="003622FE">
        <w:tc>
          <w:tcPr>
            <w:tcW w:w="1701" w:type="dxa"/>
            <w:tcBorders>
              <w:top w:val="single" w:sz="6" w:space="0" w:color="808080"/>
              <w:left w:val="single" w:sz="6" w:space="0" w:color="808080"/>
              <w:bottom w:val="single" w:sz="6" w:space="0" w:color="808080"/>
              <w:right w:val="single" w:sz="6" w:space="0" w:color="808080"/>
            </w:tcBorders>
          </w:tcPr>
          <w:p w14:paraId="14E18C74" w14:textId="77777777" w:rsidR="00A9256D" w:rsidRDefault="00F3381A" w:rsidP="003622FE">
            <w:pPr>
              <w:pStyle w:val="TabCel"/>
            </w:pPr>
            <w:r>
              <w:t>Rédacteur</w:t>
            </w:r>
          </w:p>
          <w:p w14:paraId="2BD60912" w14:textId="77777777" w:rsidR="00F3381A" w:rsidRDefault="00F3381A" w:rsidP="003622FE">
            <w:pPr>
              <w:pStyle w:val="TabCel"/>
            </w:pPr>
            <w:r>
              <w:t>Contributeur</w:t>
            </w:r>
          </w:p>
        </w:tc>
        <w:tc>
          <w:tcPr>
            <w:tcW w:w="3685" w:type="dxa"/>
            <w:tcBorders>
              <w:top w:val="single" w:sz="6" w:space="0" w:color="808080"/>
              <w:left w:val="single" w:sz="6" w:space="0" w:color="808080"/>
              <w:bottom w:val="single" w:sz="6" w:space="0" w:color="808080"/>
              <w:right w:val="single" w:sz="6" w:space="0" w:color="808080"/>
            </w:tcBorders>
          </w:tcPr>
          <w:p w14:paraId="4D26C397" w14:textId="77777777" w:rsidR="00F3381A" w:rsidRDefault="00F3381A" w:rsidP="003622FE">
            <w:pPr>
              <w:pStyle w:val="TabCel"/>
            </w:pPr>
            <w:r>
              <w:t>Contributeur</w:t>
            </w:r>
          </w:p>
          <w:p w14:paraId="632A5FB4" w14:textId="77777777" w:rsidR="00A9256D" w:rsidRDefault="00A9256D" w:rsidP="003622FE">
            <w:pPr>
              <w:pStyle w:val="TabCel"/>
            </w:pPr>
            <w:r>
              <w:t>Le responsable du pôle S.I.M L’AGENCE DE LA BIOMÉDECINE exprime en particulier les exigences de l’AGENCE DE LA BIOMÉDECINE dans le PAQ.  Ce PAQ est intégré au dossier de consultation sous la version 1.0.</w:t>
            </w:r>
          </w:p>
          <w:p w14:paraId="6BA67326" w14:textId="77777777" w:rsidR="00A9256D" w:rsidRDefault="00A9256D" w:rsidP="003622FE">
            <w:pPr>
              <w:pStyle w:val="TabCel"/>
            </w:pPr>
          </w:p>
        </w:tc>
        <w:tc>
          <w:tcPr>
            <w:tcW w:w="3969" w:type="dxa"/>
            <w:tcBorders>
              <w:top w:val="single" w:sz="6" w:space="0" w:color="808080"/>
              <w:left w:val="single" w:sz="6" w:space="0" w:color="808080"/>
              <w:bottom w:val="single" w:sz="6" w:space="0" w:color="808080"/>
              <w:right w:val="single" w:sz="6" w:space="0" w:color="808080"/>
            </w:tcBorders>
          </w:tcPr>
          <w:p w14:paraId="6B9C752F" w14:textId="77777777" w:rsidR="00F3381A" w:rsidRDefault="00F3381A" w:rsidP="003622FE">
            <w:pPr>
              <w:pStyle w:val="TabCel"/>
            </w:pPr>
            <w:r>
              <w:t>Rédacteur</w:t>
            </w:r>
          </w:p>
          <w:p w14:paraId="6C4879FE" w14:textId="049D101D" w:rsidR="00A9256D" w:rsidRDefault="00A9256D" w:rsidP="003622FE">
            <w:pPr>
              <w:pStyle w:val="TabCel"/>
              <w:rPr>
                <w:b/>
              </w:rPr>
            </w:pPr>
            <w:r>
              <w:t xml:space="preserve">Le Directeur de Surveillance </w:t>
            </w:r>
            <w:r w:rsidR="00D05723">
              <w:t>TITULAIRE</w:t>
            </w:r>
            <w:r>
              <w:t xml:space="preserve"> est responsable de la rédaction du PAQ. </w:t>
            </w:r>
            <w:r>
              <w:rPr>
                <w:b/>
              </w:rPr>
              <w:t>Il répond, dans les parties qui lui sont explicitement destinées, aux exigences de l’AGENCE DE LA BIOMÉDECINE.</w:t>
            </w:r>
          </w:p>
          <w:p w14:paraId="337CF119" w14:textId="25816E22" w:rsidR="00A9256D" w:rsidRDefault="00A9256D" w:rsidP="003622FE">
            <w:pPr>
              <w:pStyle w:val="TabCel"/>
            </w:pPr>
            <w:r>
              <w:t xml:space="preserve">Une mise au point du PAQ est effectuée </w:t>
            </w:r>
            <w:r w:rsidR="00490B90">
              <w:t>lors de la phase d’initialisation.</w:t>
            </w:r>
          </w:p>
        </w:tc>
      </w:tr>
      <w:tr w:rsidR="00A9256D" w14:paraId="0DFC15BC" w14:textId="77777777" w:rsidTr="003622FE">
        <w:tc>
          <w:tcPr>
            <w:tcW w:w="1701" w:type="dxa"/>
            <w:tcBorders>
              <w:top w:val="single" w:sz="6" w:space="0" w:color="808080"/>
              <w:left w:val="single" w:sz="6" w:space="0" w:color="808080"/>
              <w:bottom w:val="single" w:sz="6" w:space="0" w:color="808080"/>
              <w:right w:val="single" w:sz="6" w:space="0" w:color="808080"/>
            </w:tcBorders>
          </w:tcPr>
          <w:p w14:paraId="5D414946" w14:textId="77777777" w:rsidR="00A9256D" w:rsidRDefault="00A9256D" w:rsidP="003622FE">
            <w:pPr>
              <w:pStyle w:val="TabCel"/>
            </w:pPr>
            <w:r>
              <w:t>Valideurs</w:t>
            </w:r>
          </w:p>
        </w:tc>
        <w:tc>
          <w:tcPr>
            <w:tcW w:w="3685" w:type="dxa"/>
            <w:tcBorders>
              <w:top w:val="single" w:sz="6" w:space="0" w:color="808080"/>
              <w:left w:val="single" w:sz="6" w:space="0" w:color="808080"/>
              <w:bottom w:val="single" w:sz="6" w:space="0" w:color="808080"/>
              <w:right w:val="single" w:sz="6" w:space="0" w:color="808080"/>
            </w:tcBorders>
          </w:tcPr>
          <w:p w14:paraId="2CA4D9B9" w14:textId="187FEC6C" w:rsidR="00A9256D" w:rsidRDefault="00A9256D" w:rsidP="003622FE">
            <w:pPr>
              <w:pStyle w:val="TabCel"/>
            </w:pPr>
            <w:r>
              <w:t>Le</w:t>
            </w:r>
            <w:r w:rsidR="00D05723">
              <w:t>(s)</w:t>
            </w:r>
            <w:r>
              <w:t xml:space="preserve"> </w:t>
            </w:r>
            <w:r w:rsidR="00410EBC">
              <w:t>Responsable</w:t>
            </w:r>
            <w:r w:rsidR="00D05723">
              <w:t>(s)</w:t>
            </w:r>
            <w:r w:rsidR="00410EBC">
              <w:t xml:space="preserve"> </w:t>
            </w:r>
            <w:r w:rsidR="00D05723">
              <w:t>d’application(s)</w:t>
            </w:r>
          </w:p>
          <w:p w14:paraId="4B415923" w14:textId="491AC9BC" w:rsidR="00A9256D" w:rsidRDefault="00A9256D" w:rsidP="003622FE">
            <w:pPr>
              <w:pStyle w:val="TabCel"/>
            </w:pPr>
            <w:r>
              <w:t xml:space="preserve">Le </w:t>
            </w:r>
            <w:r w:rsidR="00410EBC">
              <w:t>Chef de pôle SIM</w:t>
            </w:r>
          </w:p>
          <w:p w14:paraId="25055FC5" w14:textId="77777777" w:rsidR="00A9256D" w:rsidRDefault="00A9256D" w:rsidP="003622FE">
            <w:pPr>
              <w:pStyle w:val="TabCel"/>
            </w:pPr>
          </w:p>
        </w:tc>
        <w:tc>
          <w:tcPr>
            <w:tcW w:w="3969" w:type="dxa"/>
            <w:tcBorders>
              <w:top w:val="single" w:sz="6" w:space="0" w:color="808080"/>
              <w:left w:val="single" w:sz="6" w:space="0" w:color="808080"/>
              <w:bottom w:val="single" w:sz="6" w:space="0" w:color="808080"/>
              <w:right w:val="single" w:sz="6" w:space="0" w:color="808080"/>
            </w:tcBorders>
          </w:tcPr>
          <w:p w14:paraId="5A37CA0D" w14:textId="77777777" w:rsidR="00A9256D" w:rsidRDefault="00A9256D" w:rsidP="003622FE">
            <w:pPr>
              <w:pStyle w:val="TabCel"/>
            </w:pPr>
            <w:r>
              <w:t>Le chef de projet,</w:t>
            </w:r>
          </w:p>
          <w:p w14:paraId="294F4B7C" w14:textId="77777777" w:rsidR="00A9256D" w:rsidRDefault="00A9256D" w:rsidP="003622FE">
            <w:pPr>
              <w:pStyle w:val="TabCel"/>
            </w:pPr>
            <w:r>
              <w:t>Le directeur de projet,</w:t>
            </w:r>
          </w:p>
          <w:p w14:paraId="620FAA10" w14:textId="77777777" w:rsidR="00A9256D" w:rsidRDefault="00A9256D" w:rsidP="003622FE">
            <w:pPr>
              <w:pStyle w:val="TabCel"/>
            </w:pPr>
          </w:p>
        </w:tc>
      </w:tr>
      <w:tr w:rsidR="00A9256D" w14:paraId="107D4FEF" w14:textId="77777777" w:rsidTr="003622FE">
        <w:tc>
          <w:tcPr>
            <w:tcW w:w="1701" w:type="dxa"/>
            <w:tcBorders>
              <w:top w:val="single" w:sz="6" w:space="0" w:color="808080"/>
              <w:left w:val="single" w:sz="6" w:space="0" w:color="808080"/>
              <w:bottom w:val="single" w:sz="6" w:space="0" w:color="808080"/>
              <w:right w:val="single" w:sz="6" w:space="0" w:color="808080"/>
            </w:tcBorders>
          </w:tcPr>
          <w:p w14:paraId="1ADA92AF" w14:textId="77777777" w:rsidR="00A9256D" w:rsidRDefault="00A9256D" w:rsidP="003622FE">
            <w:pPr>
              <w:pStyle w:val="TabCel"/>
            </w:pPr>
            <w:r>
              <w:t>Responsables Contrat</w:t>
            </w:r>
          </w:p>
        </w:tc>
        <w:tc>
          <w:tcPr>
            <w:tcW w:w="3685" w:type="dxa"/>
            <w:tcBorders>
              <w:top w:val="single" w:sz="6" w:space="0" w:color="808080"/>
              <w:left w:val="single" w:sz="6" w:space="0" w:color="808080"/>
              <w:bottom w:val="single" w:sz="6" w:space="0" w:color="808080"/>
              <w:right w:val="single" w:sz="6" w:space="0" w:color="808080"/>
            </w:tcBorders>
          </w:tcPr>
          <w:p w14:paraId="4E39FEB1" w14:textId="4463B5F9" w:rsidR="00A9256D" w:rsidRPr="00404BDE" w:rsidRDefault="0005573F" w:rsidP="00D233B1">
            <w:pPr>
              <w:pStyle w:val="TabCel"/>
              <w:rPr>
                <w:color w:val="FF0000"/>
              </w:rPr>
            </w:pPr>
            <w:r w:rsidRPr="00DD31C4">
              <w:t xml:space="preserve">La directrice générale de </w:t>
            </w:r>
            <w:r w:rsidR="00D233B1">
              <w:t>l’</w:t>
            </w:r>
            <w:r w:rsidR="00D233B1" w:rsidRPr="00F943D3">
              <w:rPr>
                <w:rFonts w:cs="Arial"/>
              </w:rPr>
              <w:t xml:space="preserve"> l’AGENCE DE LA BIOMÉDECINE</w:t>
            </w:r>
          </w:p>
        </w:tc>
        <w:tc>
          <w:tcPr>
            <w:tcW w:w="3969" w:type="dxa"/>
            <w:tcBorders>
              <w:top w:val="single" w:sz="6" w:space="0" w:color="808080"/>
              <w:left w:val="single" w:sz="6" w:space="0" w:color="808080"/>
              <w:bottom w:val="single" w:sz="6" w:space="0" w:color="808080"/>
              <w:right w:val="single" w:sz="6" w:space="0" w:color="808080"/>
            </w:tcBorders>
          </w:tcPr>
          <w:p w14:paraId="21ECB235" w14:textId="7E9DB470" w:rsidR="00A9256D" w:rsidRDefault="00A9256D" w:rsidP="003622FE">
            <w:pPr>
              <w:pStyle w:val="TabCel"/>
            </w:pPr>
            <w:r>
              <w:t xml:space="preserve">Président </w:t>
            </w:r>
            <w:r w:rsidR="00D05723">
              <w:t>TITULAIRE</w:t>
            </w:r>
          </w:p>
        </w:tc>
      </w:tr>
      <w:tr w:rsidR="00A9256D" w14:paraId="4F449068" w14:textId="77777777" w:rsidTr="003622FE">
        <w:tc>
          <w:tcPr>
            <w:tcW w:w="1701" w:type="dxa"/>
            <w:tcBorders>
              <w:top w:val="single" w:sz="6" w:space="0" w:color="808080"/>
              <w:left w:val="single" w:sz="6" w:space="0" w:color="808080"/>
              <w:bottom w:val="single" w:sz="6" w:space="0" w:color="808080"/>
              <w:right w:val="single" w:sz="6" w:space="0" w:color="808080"/>
            </w:tcBorders>
          </w:tcPr>
          <w:p w14:paraId="32702B8A" w14:textId="77777777" w:rsidR="00A9256D" w:rsidRDefault="00A9256D" w:rsidP="003622FE">
            <w:pPr>
              <w:pStyle w:val="TabCel"/>
            </w:pPr>
            <w:r>
              <w:t>Suivi de l'application</w:t>
            </w:r>
          </w:p>
          <w:p w14:paraId="14430AF4" w14:textId="77777777" w:rsidR="00A9256D" w:rsidRDefault="00A9256D" w:rsidP="003622FE">
            <w:pPr>
              <w:pStyle w:val="TabCel"/>
            </w:pPr>
            <w:r>
              <w:t>(dans l'ordre)</w:t>
            </w:r>
          </w:p>
        </w:tc>
        <w:tc>
          <w:tcPr>
            <w:tcW w:w="3685" w:type="dxa"/>
            <w:tcBorders>
              <w:top w:val="single" w:sz="6" w:space="0" w:color="808080"/>
              <w:left w:val="single" w:sz="6" w:space="0" w:color="808080"/>
              <w:bottom w:val="single" w:sz="6" w:space="0" w:color="808080"/>
              <w:right w:val="single" w:sz="6" w:space="0" w:color="808080"/>
            </w:tcBorders>
          </w:tcPr>
          <w:p w14:paraId="6B07E07F" w14:textId="77777777" w:rsidR="00A9256D" w:rsidRDefault="00A9256D" w:rsidP="003622FE">
            <w:pPr>
              <w:pStyle w:val="TabCel"/>
            </w:pPr>
            <w:r>
              <w:t>Le chef de projet,</w:t>
            </w:r>
          </w:p>
          <w:p w14:paraId="283C4846" w14:textId="77777777" w:rsidR="00A9256D" w:rsidRDefault="00A9256D" w:rsidP="003622FE">
            <w:pPr>
              <w:pStyle w:val="TabCel"/>
            </w:pPr>
            <w:r>
              <w:t>Le directeur de projet</w:t>
            </w:r>
          </w:p>
        </w:tc>
        <w:tc>
          <w:tcPr>
            <w:tcW w:w="3969" w:type="dxa"/>
            <w:tcBorders>
              <w:top w:val="single" w:sz="6" w:space="0" w:color="808080"/>
              <w:left w:val="single" w:sz="6" w:space="0" w:color="808080"/>
              <w:bottom w:val="single" w:sz="6" w:space="0" w:color="808080"/>
              <w:right w:val="single" w:sz="6" w:space="0" w:color="808080"/>
            </w:tcBorders>
          </w:tcPr>
          <w:p w14:paraId="2BAD5AB5" w14:textId="0D6DBADB" w:rsidR="00A9256D" w:rsidRDefault="00A9256D" w:rsidP="003622FE">
            <w:pPr>
              <w:pStyle w:val="TabCel"/>
            </w:pPr>
            <w:r>
              <w:t xml:space="preserve">Le </w:t>
            </w:r>
            <w:r w:rsidR="00410EBC">
              <w:t>PMO</w:t>
            </w:r>
          </w:p>
          <w:p w14:paraId="347D8ADA" w14:textId="77777777" w:rsidR="00A9256D" w:rsidRDefault="00A9256D" w:rsidP="003622FE">
            <w:pPr>
              <w:pStyle w:val="TabCel"/>
            </w:pPr>
            <w:r>
              <w:t>Le Directeur de projet</w:t>
            </w:r>
          </w:p>
        </w:tc>
      </w:tr>
    </w:tbl>
    <w:p w14:paraId="1464BD00" w14:textId="77777777" w:rsidR="00A9256D" w:rsidRPr="00B20841" w:rsidRDefault="00A9256D" w:rsidP="00A9256D">
      <w:pPr>
        <w:pStyle w:val="Titre2"/>
        <w:rPr>
          <w:color w:val="365F91"/>
          <w:sz w:val="24"/>
        </w:rPr>
      </w:pPr>
      <w:bookmarkStart w:id="65" w:name="_Toc385998674"/>
      <w:bookmarkStart w:id="66" w:name="_Toc386423644"/>
      <w:bookmarkStart w:id="67" w:name="_Toc386531007"/>
      <w:bookmarkStart w:id="68" w:name="_Toc386531255"/>
      <w:bookmarkStart w:id="69" w:name="_Toc386538489"/>
      <w:bookmarkStart w:id="70" w:name="_Toc465489221"/>
      <w:bookmarkStart w:id="71" w:name="_Toc483200511"/>
      <w:bookmarkStart w:id="72" w:name="_Toc10437421"/>
      <w:bookmarkStart w:id="73" w:name="_Toc9600222"/>
      <w:r w:rsidRPr="00B20841">
        <w:rPr>
          <w:color w:val="365F91"/>
          <w:sz w:val="24"/>
        </w:rPr>
        <w:t>La procédure d'évolution et de diffusion du PAQ</w:t>
      </w:r>
      <w:bookmarkEnd w:id="65"/>
      <w:bookmarkEnd w:id="66"/>
      <w:bookmarkEnd w:id="67"/>
      <w:bookmarkEnd w:id="68"/>
      <w:bookmarkEnd w:id="69"/>
      <w:bookmarkEnd w:id="70"/>
      <w:bookmarkEnd w:id="71"/>
      <w:bookmarkEnd w:id="72"/>
      <w:bookmarkEnd w:id="73"/>
    </w:p>
    <w:p w14:paraId="77B36CF5" w14:textId="77777777" w:rsidR="00A9256D" w:rsidRPr="00B20841" w:rsidRDefault="00A9256D" w:rsidP="00523F80">
      <w:pPr>
        <w:pStyle w:val="Titre3"/>
        <w:rPr>
          <w:color w:val="365F91"/>
          <w:sz w:val="20"/>
        </w:rPr>
      </w:pPr>
      <w:bookmarkStart w:id="74" w:name="_Toc385998675"/>
      <w:bookmarkStart w:id="75" w:name="_Toc386531008"/>
      <w:bookmarkStart w:id="76" w:name="_Toc483200512"/>
      <w:bookmarkStart w:id="77" w:name="_Toc10437422"/>
      <w:bookmarkStart w:id="78" w:name="_Toc9600223"/>
      <w:r w:rsidRPr="00B20841">
        <w:rPr>
          <w:color w:val="365F91"/>
          <w:sz w:val="20"/>
        </w:rPr>
        <w:t>Evolution du PAQ</w:t>
      </w:r>
      <w:bookmarkEnd w:id="74"/>
      <w:bookmarkEnd w:id="75"/>
      <w:bookmarkEnd w:id="76"/>
      <w:bookmarkEnd w:id="77"/>
      <w:bookmarkEnd w:id="78"/>
    </w:p>
    <w:p w14:paraId="3967E98B" w14:textId="77777777" w:rsidR="00A9256D" w:rsidRDefault="00A9256D" w:rsidP="00523F80">
      <w:pPr>
        <w:pStyle w:val="Paragnivtitre3"/>
        <w:outlineLvl w:val="0"/>
        <w:rPr>
          <w:b/>
        </w:rPr>
      </w:pPr>
      <w:r>
        <w:rPr>
          <w:b/>
        </w:rPr>
        <w:t>Le PAQ doit être un document “vivant”, approuvé, applicable et appliqué par les 2 parties.</w:t>
      </w:r>
    </w:p>
    <w:p w14:paraId="62773AC2" w14:textId="77777777" w:rsidR="00A9256D" w:rsidRDefault="00A9256D" w:rsidP="00A9256D">
      <w:pPr>
        <w:pStyle w:val="Paragnivtitre3"/>
      </w:pPr>
      <w:r>
        <w:t>Lorsque l’une de ces conditions n’est pas remplie, il peut être nécessaire de faire évoluer le PAQ.</w:t>
      </w:r>
    </w:p>
    <w:p w14:paraId="13160656" w14:textId="77777777" w:rsidR="00A9256D" w:rsidRDefault="00A9256D" w:rsidP="00523F80">
      <w:pPr>
        <w:pStyle w:val="Paragnivtitre3"/>
        <w:outlineLvl w:val="0"/>
        <w:rPr>
          <w:b/>
        </w:rPr>
      </w:pPr>
      <w:r>
        <w:rPr>
          <w:b/>
        </w:rPr>
        <w:t>Le PAQ est, par nature, un document évolutif.</w:t>
      </w:r>
    </w:p>
    <w:p w14:paraId="4EFDCD42" w14:textId="77777777" w:rsidR="00A9256D" w:rsidRDefault="00A9256D" w:rsidP="00A9256D">
      <w:pPr>
        <w:pStyle w:val="Paragnivtitre3"/>
      </w:pPr>
      <w:r>
        <w:rPr>
          <w:b/>
        </w:rPr>
        <w:lastRenderedPageBreak/>
        <w:t>La procédure d'évolution peut être déclenchée à tout moment, sur demande de l'une des parties</w:t>
      </w:r>
      <w:r>
        <w:t>, lorsqu'il apparaît utile de modifier, de compléter, de préciser, voire de supprimer une partie du PAQ, pour tenir compte de nouvelles dispositions apportées au mode de gestion du projet.</w:t>
      </w:r>
    </w:p>
    <w:p w14:paraId="79B849C5" w14:textId="77777777" w:rsidR="00A9256D" w:rsidRDefault="00A9256D" w:rsidP="00A9256D">
      <w:pPr>
        <w:pStyle w:val="Paragnivtitre3"/>
      </w:pPr>
      <w:r>
        <w:t>Toutes les évolutions majeures du PAQ sont soumises à l'acceptation des responsables concernés, de la même manière que la rédaction initiale.</w:t>
      </w:r>
    </w:p>
    <w:p w14:paraId="2DF300E1" w14:textId="77777777" w:rsidR="00A9256D" w:rsidRDefault="00A9256D" w:rsidP="00A9256D">
      <w:pPr>
        <w:pStyle w:val="Paragnivtitre3"/>
        <w:tabs>
          <w:tab w:val="left" w:pos="1040"/>
        </w:tabs>
      </w:pPr>
      <w:r>
        <w:t>La procédure de modification du PAQ est celle de tout document évoluant en version révision.</w:t>
      </w:r>
    </w:p>
    <w:p w14:paraId="5E758A62" w14:textId="77777777" w:rsidR="00A9256D" w:rsidRPr="00B20841" w:rsidRDefault="00A9256D" w:rsidP="00523F80">
      <w:pPr>
        <w:pStyle w:val="Titre3"/>
        <w:rPr>
          <w:color w:val="365F91"/>
          <w:sz w:val="20"/>
        </w:rPr>
      </w:pPr>
      <w:bookmarkStart w:id="79" w:name="_Toc10437423"/>
      <w:bookmarkStart w:id="80" w:name="_Toc9600224"/>
      <w:bookmarkStart w:id="81" w:name="_Toc385998676"/>
      <w:bookmarkStart w:id="82" w:name="_Toc386531009"/>
      <w:bookmarkStart w:id="83" w:name="_Toc483200513"/>
      <w:r w:rsidRPr="00B20841">
        <w:rPr>
          <w:color w:val="365F91"/>
          <w:sz w:val="20"/>
        </w:rPr>
        <w:t>Archivage</w:t>
      </w:r>
      <w:bookmarkEnd w:id="79"/>
      <w:bookmarkEnd w:id="80"/>
    </w:p>
    <w:p w14:paraId="5E4AB8DA" w14:textId="0320184A" w:rsidR="00A9256D" w:rsidRDefault="00A9256D" w:rsidP="00A9256D">
      <w:pPr>
        <w:pStyle w:val="Paragnivtitre3"/>
      </w:pPr>
      <w:r>
        <w:t xml:space="preserve">La version applicable est conservée sous forme “ papier ” et les précédentes sont archivées avec l’indication périmée. Toutes les versions successivement applicables sont conservées sous forme “ magnétique ” par les chefs de projet AGENCE DE LA BIOMÉDECINE et </w:t>
      </w:r>
      <w:r w:rsidR="00D05723">
        <w:t>TITULAIRE</w:t>
      </w:r>
      <w:r>
        <w:t>.</w:t>
      </w:r>
    </w:p>
    <w:p w14:paraId="73A26892" w14:textId="77777777" w:rsidR="00A9256D" w:rsidRPr="00B20841" w:rsidRDefault="00A9256D" w:rsidP="00523F80">
      <w:pPr>
        <w:pStyle w:val="Titre3"/>
        <w:rPr>
          <w:color w:val="365F91"/>
          <w:sz w:val="20"/>
        </w:rPr>
      </w:pPr>
      <w:bookmarkStart w:id="84" w:name="_Toc10437424"/>
      <w:bookmarkStart w:id="85" w:name="_Toc9600225"/>
      <w:r w:rsidRPr="00B20841">
        <w:rPr>
          <w:color w:val="365F91"/>
          <w:sz w:val="20"/>
        </w:rPr>
        <w:t>Diffusion du PAQ</w:t>
      </w:r>
      <w:bookmarkEnd w:id="81"/>
      <w:bookmarkEnd w:id="82"/>
      <w:bookmarkEnd w:id="83"/>
      <w:bookmarkEnd w:id="84"/>
      <w:bookmarkEnd w:id="85"/>
    </w:p>
    <w:p w14:paraId="3892A007" w14:textId="77777777" w:rsidR="00A9256D" w:rsidRDefault="00A9256D" w:rsidP="00A9256D">
      <w:pPr>
        <w:pStyle w:val="Paragnivtitre3"/>
      </w:pPr>
      <w:r>
        <w:t>La version antérieure du PAQ doit être détruite à la réception de la nouvelle version.</w:t>
      </w:r>
    </w:p>
    <w:p w14:paraId="6C11F11A" w14:textId="3A0E9C7D" w:rsidR="00A9256D" w:rsidRDefault="00A9256D" w:rsidP="00A9256D">
      <w:pPr>
        <w:pStyle w:val="Paragnivtitre3"/>
      </w:pPr>
      <w:r>
        <w:t xml:space="preserve">La version la plus récente du PAQ doit être détenue obligatoirement par les chefs de projet AGENCE DE LA BIOMÉDECINE et </w:t>
      </w:r>
      <w:r w:rsidR="00D05723">
        <w:t>TITULAIRE</w:t>
      </w:r>
      <w:r>
        <w:t xml:space="preserve"> qui ont chacun un original signé.</w:t>
      </w:r>
    </w:p>
    <w:p w14:paraId="075B5401" w14:textId="77777777" w:rsidR="00A9256D" w:rsidRDefault="00A9256D" w:rsidP="00A9256D">
      <w:pPr>
        <w:pStyle w:val="Paragnivtitre3"/>
      </w:pPr>
      <w:r>
        <w:t>Les autres acteurs qui figurent sur la page des signatures recevront une copie.</w:t>
      </w:r>
    </w:p>
    <w:p w14:paraId="55B27105" w14:textId="77777777" w:rsidR="00A9256D" w:rsidRPr="00B20841" w:rsidRDefault="00A9256D" w:rsidP="00523F80">
      <w:pPr>
        <w:pStyle w:val="Titdoc"/>
        <w:pBdr>
          <w:top w:val="single" w:sz="18" w:space="1" w:color="auto" w:shadow="1"/>
          <w:left w:val="single" w:sz="18" w:space="4" w:color="auto" w:shadow="1"/>
          <w:bottom w:val="single" w:sz="18" w:space="1" w:color="auto" w:shadow="1"/>
          <w:right w:val="single" w:sz="18" w:space="4" w:color="auto" w:shadow="1"/>
        </w:pBdr>
        <w:outlineLvl w:val="0"/>
        <w:rPr>
          <w:color w:val="365F91"/>
          <w:sz w:val="28"/>
        </w:rPr>
      </w:pPr>
      <w:bookmarkStart w:id="86" w:name="_Toc385998679"/>
      <w:bookmarkStart w:id="87" w:name="_Toc386423647"/>
      <w:bookmarkStart w:id="88" w:name="_Toc386531012"/>
      <w:bookmarkStart w:id="89" w:name="_Toc386531258"/>
      <w:bookmarkStart w:id="90" w:name="_Toc386538492"/>
      <w:bookmarkStart w:id="91" w:name="_Toc465489224"/>
      <w:bookmarkStart w:id="92" w:name="_Toc483200516"/>
      <w:bookmarkStart w:id="93" w:name="_Toc10437427"/>
      <w:r w:rsidRPr="00B20841">
        <w:rPr>
          <w:color w:val="365F91"/>
          <w:sz w:val="28"/>
        </w:rPr>
        <w:t>DOCUMENTS DE REFERENCE ET DOCUMENTS APPLICABLES</w:t>
      </w:r>
      <w:bookmarkEnd w:id="86"/>
      <w:bookmarkEnd w:id="87"/>
      <w:bookmarkEnd w:id="88"/>
      <w:bookmarkEnd w:id="89"/>
      <w:bookmarkEnd w:id="90"/>
      <w:bookmarkEnd w:id="91"/>
      <w:bookmarkEnd w:id="92"/>
      <w:bookmarkEnd w:id="93"/>
    </w:p>
    <w:p w14:paraId="39A6B1AC" w14:textId="77777777" w:rsidR="00A9256D" w:rsidRPr="00B20841" w:rsidRDefault="00A9256D" w:rsidP="00523F80">
      <w:pPr>
        <w:pStyle w:val="Titre2"/>
        <w:rPr>
          <w:color w:val="365F91"/>
          <w:sz w:val="24"/>
        </w:rPr>
      </w:pPr>
      <w:bookmarkStart w:id="94" w:name="_Toc385998680"/>
      <w:bookmarkStart w:id="95" w:name="_Toc386423648"/>
      <w:bookmarkStart w:id="96" w:name="_Toc386531013"/>
      <w:bookmarkStart w:id="97" w:name="_Toc386531259"/>
      <w:bookmarkStart w:id="98" w:name="_Toc386538493"/>
      <w:bookmarkStart w:id="99" w:name="_Toc465489225"/>
      <w:bookmarkStart w:id="100" w:name="_Toc483200517"/>
      <w:bookmarkStart w:id="101" w:name="_Toc10437428"/>
      <w:bookmarkStart w:id="102" w:name="_Toc9600226"/>
      <w:r w:rsidRPr="00B20841">
        <w:rPr>
          <w:color w:val="365F91"/>
          <w:sz w:val="24"/>
        </w:rPr>
        <w:t>Le contenu du chapitre</w:t>
      </w:r>
      <w:bookmarkEnd w:id="94"/>
      <w:bookmarkEnd w:id="95"/>
      <w:bookmarkEnd w:id="96"/>
      <w:bookmarkEnd w:id="97"/>
      <w:bookmarkEnd w:id="98"/>
      <w:bookmarkEnd w:id="99"/>
      <w:bookmarkEnd w:id="100"/>
      <w:bookmarkEnd w:id="101"/>
      <w:bookmarkEnd w:id="102"/>
    </w:p>
    <w:p w14:paraId="4AFAD9B1" w14:textId="77777777" w:rsidR="00A9256D" w:rsidRPr="00404BDE" w:rsidRDefault="00A9256D" w:rsidP="00A9256D">
      <w:pPr>
        <w:pStyle w:val="Paragnivtitre2"/>
      </w:pPr>
      <w:r w:rsidRPr="00404BDE">
        <w:t>Ce chapitre donne la liste des références des documents qui sont :</w:t>
      </w:r>
    </w:p>
    <w:p w14:paraId="147E3CB6" w14:textId="77777777" w:rsidR="00A9256D" w:rsidRPr="00404BDE" w:rsidRDefault="00A9256D" w:rsidP="00A9256D">
      <w:pPr>
        <w:pStyle w:val="Paragnivtitre2"/>
        <w:numPr>
          <w:ilvl w:val="0"/>
          <w:numId w:val="2"/>
        </w:numPr>
        <w:tabs>
          <w:tab w:val="left" w:pos="1040"/>
        </w:tabs>
        <w:ind w:left="1021"/>
      </w:pPr>
      <w:r w:rsidRPr="00404BDE">
        <w:t>"applicables", c'est à dire dont l'application est obligatoire par les équipes de projet, car contractuels,</w:t>
      </w:r>
    </w:p>
    <w:p w14:paraId="49EBCAB0" w14:textId="77777777" w:rsidR="00A9256D" w:rsidRPr="00404BDE" w:rsidRDefault="00A9256D" w:rsidP="00A9256D">
      <w:pPr>
        <w:pStyle w:val="Paragnivtitre2"/>
        <w:numPr>
          <w:ilvl w:val="0"/>
          <w:numId w:val="2"/>
        </w:numPr>
        <w:tabs>
          <w:tab w:val="left" w:pos="1040"/>
        </w:tabs>
        <w:ind w:left="1021"/>
      </w:pPr>
      <w:r w:rsidRPr="00404BDE">
        <w:t>"de référence", c'est à dire servant de base de travail aux équipes.</w:t>
      </w:r>
    </w:p>
    <w:p w14:paraId="75CBA118" w14:textId="77777777" w:rsidR="00A9256D" w:rsidRPr="00B20841" w:rsidRDefault="00A9256D" w:rsidP="00523F80">
      <w:pPr>
        <w:pStyle w:val="Titre2"/>
        <w:rPr>
          <w:color w:val="365F91"/>
          <w:sz w:val="24"/>
        </w:rPr>
      </w:pPr>
      <w:bookmarkStart w:id="103" w:name="_Toc385998681"/>
      <w:bookmarkStart w:id="104" w:name="_Toc386423649"/>
      <w:bookmarkStart w:id="105" w:name="_Toc386531014"/>
      <w:bookmarkStart w:id="106" w:name="_Toc386531260"/>
      <w:bookmarkStart w:id="107" w:name="_Toc386538494"/>
      <w:bookmarkStart w:id="108" w:name="_Toc465489226"/>
      <w:bookmarkStart w:id="109" w:name="_Toc483200518"/>
      <w:bookmarkStart w:id="110" w:name="_Toc10437429"/>
      <w:bookmarkStart w:id="111" w:name="_Toc9600227"/>
      <w:r w:rsidRPr="00B20841">
        <w:rPr>
          <w:color w:val="365F91"/>
          <w:sz w:val="24"/>
        </w:rPr>
        <w:t>Les documents applicables</w:t>
      </w:r>
      <w:bookmarkEnd w:id="103"/>
      <w:bookmarkEnd w:id="104"/>
      <w:bookmarkEnd w:id="105"/>
      <w:bookmarkEnd w:id="106"/>
      <w:bookmarkEnd w:id="107"/>
      <w:bookmarkEnd w:id="108"/>
      <w:bookmarkEnd w:id="109"/>
      <w:bookmarkEnd w:id="110"/>
      <w:bookmarkEnd w:id="111"/>
    </w:p>
    <w:p w14:paraId="1FF009C9" w14:textId="77777777" w:rsidR="00A9256D" w:rsidRDefault="00A9256D" w:rsidP="00A9256D">
      <w:pPr>
        <w:pStyle w:val="Paragnivtitre2"/>
      </w:pPr>
      <w:r>
        <w:t>Ce tableau donne la liste des documents applicables suivant un ordre de priorité décroissant.</w:t>
      </w:r>
    </w:p>
    <w:p w14:paraId="56B4256E" w14:textId="77777777" w:rsidR="00A9256D" w:rsidRDefault="00A9256D" w:rsidP="00A9256D">
      <w:pPr>
        <w:pStyle w:val="Paragnivtitre2"/>
        <w:rPr>
          <w:b/>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00" w:firstRow="0" w:lastRow="0" w:firstColumn="0" w:lastColumn="0" w:noHBand="0" w:noVBand="0"/>
      </w:tblPr>
      <w:tblGrid>
        <w:gridCol w:w="779"/>
        <w:gridCol w:w="6510"/>
        <w:gridCol w:w="2774"/>
      </w:tblGrid>
      <w:tr w:rsidR="00A9256D" w14:paraId="470C1104" w14:textId="77777777" w:rsidTr="003622FE">
        <w:trPr>
          <w:cantSplit/>
        </w:trPr>
        <w:tc>
          <w:tcPr>
            <w:tcW w:w="779" w:type="dxa"/>
            <w:tcBorders>
              <w:top w:val="single" w:sz="6" w:space="0" w:color="808080"/>
              <w:left w:val="single" w:sz="6" w:space="0" w:color="808080"/>
              <w:bottom w:val="single" w:sz="6" w:space="0" w:color="808080"/>
              <w:right w:val="single" w:sz="6" w:space="0" w:color="808080"/>
            </w:tcBorders>
            <w:shd w:val="solid" w:color="auto" w:fill="auto"/>
          </w:tcPr>
          <w:p w14:paraId="580CDCC1" w14:textId="77777777" w:rsidR="00A9256D" w:rsidRDefault="00A9256D" w:rsidP="003622FE">
            <w:pPr>
              <w:pStyle w:val="TabTit"/>
            </w:pPr>
            <w:r>
              <w:t>Ordre</w:t>
            </w:r>
          </w:p>
        </w:tc>
        <w:tc>
          <w:tcPr>
            <w:tcW w:w="6510" w:type="dxa"/>
            <w:tcBorders>
              <w:top w:val="single" w:sz="6" w:space="0" w:color="808080"/>
              <w:left w:val="single" w:sz="6" w:space="0" w:color="808080"/>
              <w:bottom w:val="single" w:sz="6" w:space="0" w:color="808080"/>
              <w:right w:val="single" w:sz="6" w:space="0" w:color="808080"/>
            </w:tcBorders>
            <w:shd w:val="solid" w:color="auto" w:fill="auto"/>
          </w:tcPr>
          <w:p w14:paraId="007DB242" w14:textId="77777777" w:rsidR="00A9256D" w:rsidRDefault="00A9256D" w:rsidP="003622FE">
            <w:pPr>
              <w:pStyle w:val="TabTit"/>
            </w:pPr>
            <w:r>
              <w:t>NOM du DOCUMENT</w:t>
            </w:r>
          </w:p>
        </w:tc>
        <w:tc>
          <w:tcPr>
            <w:tcW w:w="2774" w:type="dxa"/>
            <w:tcBorders>
              <w:top w:val="single" w:sz="6" w:space="0" w:color="808080"/>
              <w:left w:val="single" w:sz="6" w:space="0" w:color="808080"/>
              <w:bottom w:val="nil"/>
              <w:right w:val="single" w:sz="6" w:space="0" w:color="808080"/>
            </w:tcBorders>
            <w:shd w:val="solid" w:color="auto" w:fill="auto"/>
          </w:tcPr>
          <w:p w14:paraId="712C2ECB" w14:textId="77777777" w:rsidR="00A9256D" w:rsidRDefault="00A9256D" w:rsidP="003622FE">
            <w:pPr>
              <w:pStyle w:val="TabTit"/>
            </w:pPr>
            <w:r>
              <w:t xml:space="preserve">Référence </w:t>
            </w:r>
          </w:p>
        </w:tc>
      </w:tr>
      <w:tr w:rsidR="00A9256D" w14:paraId="6BCB2C4E" w14:textId="77777777" w:rsidTr="003622FE">
        <w:trPr>
          <w:cantSplit/>
        </w:trPr>
        <w:tc>
          <w:tcPr>
            <w:tcW w:w="779" w:type="dxa"/>
            <w:tcBorders>
              <w:top w:val="single" w:sz="6" w:space="0" w:color="808080"/>
              <w:left w:val="single" w:sz="6" w:space="0" w:color="808080"/>
              <w:bottom w:val="single" w:sz="6" w:space="0" w:color="808080"/>
              <w:right w:val="single" w:sz="6" w:space="0" w:color="808080"/>
            </w:tcBorders>
          </w:tcPr>
          <w:p w14:paraId="34F5A1CB" w14:textId="77777777" w:rsidR="00A9256D" w:rsidRDefault="00A9256D" w:rsidP="003622FE">
            <w:pPr>
              <w:pStyle w:val="TabCel"/>
            </w:pPr>
            <w:r>
              <w:t>1</w:t>
            </w:r>
          </w:p>
        </w:tc>
        <w:tc>
          <w:tcPr>
            <w:tcW w:w="6510" w:type="dxa"/>
            <w:tcBorders>
              <w:top w:val="single" w:sz="6" w:space="0" w:color="808080"/>
              <w:left w:val="single" w:sz="6" w:space="0" w:color="808080"/>
              <w:bottom w:val="single" w:sz="6" w:space="0" w:color="808080"/>
              <w:right w:val="single" w:sz="6" w:space="0" w:color="808080"/>
            </w:tcBorders>
          </w:tcPr>
          <w:p w14:paraId="4E4CAC55" w14:textId="77777777" w:rsidR="00A9256D" w:rsidRDefault="00A9256D" w:rsidP="002D57FD">
            <w:pPr>
              <w:pStyle w:val="TabCel"/>
            </w:pPr>
            <w:r>
              <w:t xml:space="preserve">l'acte d'engagement et ses annexes </w:t>
            </w:r>
          </w:p>
        </w:tc>
        <w:tc>
          <w:tcPr>
            <w:tcW w:w="2774" w:type="dxa"/>
            <w:tcBorders>
              <w:top w:val="single" w:sz="6" w:space="0" w:color="808080"/>
              <w:left w:val="single" w:sz="6" w:space="0" w:color="808080"/>
              <w:bottom w:val="single" w:sz="6" w:space="0" w:color="808080"/>
              <w:right w:val="single" w:sz="6" w:space="0" w:color="808080"/>
            </w:tcBorders>
          </w:tcPr>
          <w:p w14:paraId="27FB391F" w14:textId="33974BDC" w:rsidR="00A9256D" w:rsidRDefault="00AC210D" w:rsidP="00DA69EF">
            <w:pPr>
              <w:pStyle w:val="TabCel"/>
            </w:pPr>
            <w:r w:rsidRPr="00AC210D">
              <w:t>Marché TMA AO 26-02_DSI/AK</w:t>
            </w:r>
          </w:p>
        </w:tc>
      </w:tr>
      <w:tr w:rsidR="00A9256D" w14:paraId="0EA88334" w14:textId="77777777" w:rsidTr="003622FE">
        <w:trPr>
          <w:cantSplit/>
        </w:trPr>
        <w:tc>
          <w:tcPr>
            <w:tcW w:w="779" w:type="dxa"/>
            <w:tcBorders>
              <w:top w:val="single" w:sz="6" w:space="0" w:color="808080"/>
              <w:left w:val="single" w:sz="6" w:space="0" w:color="808080"/>
              <w:bottom w:val="single" w:sz="6" w:space="0" w:color="808080"/>
              <w:right w:val="single" w:sz="6" w:space="0" w:color="808080"/>
            </w:tcBorders>
          </w:tcPr>
          <w:p w14:paraId="6C6FA891" w14:textId="77777777" w:rsidR="00A9256D" w:rsidRDefault="00A9256D" w:rsidP="003622FE">
            <w:pPr>
              <w:pStyle w:val="TabCel"/>
            </w:pPr>
            <w:r>
              <w:t>2</w:t>
            </w:r>
          </w:p>
        </w:tc>
        <w:tc>
          <w:tcPr>
            <w:tcW w:w="6510" w:type="dxa"/>
            <w:tcBorders>
              <w:top w:val="single" w:sz="6" w:space="0" w:color="808080"/>
              <w:left w:val="single" w:sz="6" w:space="0" w:color="808080"/>
              <w:bottom w:val="single" w:sz="6" w:space="0" w:color="808080"/>
              <w:right w:val="single" w:sz="6" w:space="0" w:color="808080"/>
            </w:tcBorders>
          </w:tcPr>
          <w:p w14:paraId="12A2A2D0" w14:textId="77777777" w:rsidR="00A9256D" w:rsidRDefault="00A9256D" w:rsidP="003622FE">
            <w:pPr>
              <w:pStyle w:val="TabCel"/>
            </w:pPr>
            <w:r>
              <w:t>le Cahier des Clauses Administratives Particulières (CCAP) et ses annexes</w:t>
            </w:r>
          </w:p>
        </w:tc>
        <w:tc>
          <w:tcPr>
            <w:tcW w:w="2774" w:type="dxa"/>
            <w:tcBorders>
              <w:top w:val="single" w:sz="6" w:space="0" w:color="808080"/>
              <w:left w:val="single" w:sz="6" w:space="0" w:color="808080"/>
              <w:bottom w:val="single" w:sz="6" w:space="0" w:color="808080"/>
              <w:right w:val="single" w:sz="6" w:space="0" w:color="808080"/>
            </w:tcBorders>
          </w:tcPr>
          <w:p w14:paraId="34312F85" w14:textId="70916293" w:rsidR="003F5CDA" w:rsidRDefault="003F5CDA" w:rsidP="003F5CDA">
            <w:pPr>
              <w:pStyle w:val="TabCel"/>
            </w:pPr>
            <w:r>
              <w:t>CCAP AO</w:t>
            </w:r>
            <w:r w:rsidR="00AC210D">
              <w:t xml:space="preserve"> </w:t>
            </w:r>
            <w:r w:rsidR="00AC210D" w:rsidRPr="00AC210D">
              <w:t>26-02_DSI/AK</w:t>
            </w:r>
          </w:p>
          <w:p w14:paraId="044CBAD7" w14:textId="3372ACE4" w:rsidR="00A9256D" w:rsidRDefault="00A9256D" w:rsidP="003622FE">
            <w:pPr>
              <w:pStyle w:val="TabCel"/>
            </w:pPr>
          </w:p>
        </w:tc>
      </w:tr>
      <w:tr w:rsidR="00A9256D" w:rsidRPr="00382FAF" w14:paraId="48A8E104" w14:textId="77777777" w:rsidTr="003622FE">
        <w:trPr>
          <w:cantSplit/>
        </w:trPr>
        <w:tc>
          <w:tcPr>
            <w:tcW w:w="779" w:type="dxa"/>
            <w:tcBorders>
              <w:top w:val="single" w:sz="6" w:space="0" w:color="808080"/>
              <w:left w:val="single" w:sz="6" w:space="0" w:color="808080"/>
              <w:bottom w:val="single" w:sz="6" w:space="0" w:color="808080"/>
              <w:right w:val="single" w:sz="6" w:space="0" w:color="808080"/>
            </w:tcBorders>
          </w:tcPr>
          <w:p w14:paraId="71BE2519" w14:textId="77777777" w:rsidR="00A9256D" w:rsidRDefault="00A9256D" w:rsidP="003622FE">
            <w:pPr>
              <w:pStyle w:val="TabCel"/>
            </w:pPr>
            <w:r>
              <w:t>3</w:t>
            </w:r>
          </w:p>
        </w:tc>
        <w:tc>
          <w:tcPr>
            <w:tcW w:w="6510" w:type="dxa"/>
            <w:tcBorders>
              <w:top w:val="single" w:sz="6" w:space="0" w:color="808080"/>
              <w:left w:val="single" w:sz="6" w:space="0" w:color="808080"/>
              <w:bottom w:val="single" w:sz="6" w:space="0" w:color="808080"/>
              <w:right w:val="single" w:sz="6" w:space="0" w:color="808080"/>
            </w:tcBorders>
          </w:tcPr>
          <w:p w14:paraId="26A22DAA" w14:textId="77777777" w:rsidR="00A9256D" w:rsidRDefault="00A9256D" w:rsidP="003622FE">
            <w:pPr>
              <w:pStyle w:val="TabCel"/>
            </w:pPr>
            <w:r>
              <w:t>le Cahier des Clauses Techniques Particulières (CCTP) et ses annexes</w:t>
            </w:r>
          </w:p>
        </w:tc>
        <w:tc>
          <w:tcPr>
            <w:tcW w:w="2774" w:type="dxa"/>
            <w:tcBorders>
              <w:top w:val="single" w:sz="6" w:space="0" w:color="808080"/>
              <w:left w:val="single" w:sz="6" w:space="0" w:color="808080"/>
              <w:bottom w:val="single" w:sz="6" w:space="0" w:color="808080"/>
              <w:right w:val="single" w:sz="6" w:space="0" w:color="808080"/>
            </w:tcBorders>
          </w:tcPr>
          <w:p w14:paraId="59C9CE68" w14:textId="4E8997D1" w:rsidR="003F5CDA" w:rsidRPr="004159C2" w:rsidRDefault="003F5CDA" w:rsidP="003F5CDA">
            <w:pPr>
              <w:pStyle w:val="TabCel"/>
              <w:rPr>
                <w:lang w:val="en-US"/>
              </w:rPr>
            </w:pPr>
            <w:r w:rsidRPr="004159C2">
              <w:rPr>
                <w:lang w:val="en-US"/>
              </w:rPr>
              <w:t xml:space="preserve">CCTP </w:t>
            </w:r>
            <w:r w:rsidR="00AC210D" w:rsidRPr="00AC210D">
              <w:rPr>
                <w:lang w:val="en-US"/>
              </w:rPr>
              <w:t>AO 26-02_DSI/AK</w:t>
            </w:r>
          </w:p>
          <w:p w14:paraId="36BE96B8" w14:textId="515F6BD6" w:rsidR="00A9256D" w:rsidRPr="004159C2" w:rsidRDefault="00A9256D" w:rsidP="003622FE">
            <w:pPr>
              <w:pStyle w:val="TabCel"/>
              <w:rPr>
                <w:lang w:val="en-US"/>
              </w:rPr>
            </w:pPr>
          </w:p>
        </w:tc>
      </w:tr>
      <w:tr w:rsidR="0077101B" w14:paraId="686EE98F" w14:textId="77777777" w:rsidTr="003622FE">
        <w:trPr>
          <w:cantSplit/>
        </w:trPr>
        <w:tc>
          <w:tcPr>
            <w:tcW w:w="779" w:type="dxa"/>
            <w:tcBorders>
              <w:top w:val="single" w:sz="6" w:space="0" w:color="808080"/>
              <w:left w:val="single" w:sz="6" w:space="0" w:color="808080"/>
              <w:bottom w:val="single" w:sz="6" w:space="0" w:color="808080"/>
              <w:right w:val="single" w:sz="6" w:space="0" w:color="808080"/>
            </w:tcBorders>
          </w:tcPr>
          <w:p w14:paraId="6F333487" w14:textId="1CD77DFE" w:rsidR="0077101B" w:rsidRDefault="0077101B" w:rsidP="003622FE">
            <w:pPr>
              <w:pStyle w:val="TabCel"/>
            </w:pPr>
            <w:r>
              <w:t>4</w:t>
            </w:r>
          </w:p>
        </w:tc>
        <w:tc>
          <w:tcPr>
            <w:tcW w:w="6510" w:type="dxa"/>
            <w:tcBorders>
              <w:top w:val="single" w:sz="6" w:space="0" w:color="808080"/>
              <w:left w:val="single" w:sz="6" w:space="0" w:color="808080"/>
              <w:bottom w:val="single" w:sz="6" w:space="0" w:color="808080"/>
              <w:right w:val="single" w:sz="6" w:space="0" w:color="808080"/>
            </w:tcBorders>
          </w:tcPr>
          <w:p w14:paraId="1A731761" w14:textId="42802FC4" w:rsidR="0077101B" w:rsidRDefault="0077101B" w:rsidP="003622FE">
            <w:pPr>
              <w:pStyle w:val="TabCel"/>
            </w:pPr>
            <w:r>
              <w:t>La convention de sous-traitance prise en application du règlement européen 2016/679 du 27 avril 2016 sur la protection des données</w:t>
            </w:r>
          </w:p>
        </w:tc>
        <w:tc>
          <w:tcPr>
            <w:tcW w:w="2774" w:type="dxa"/>
            <w:tcBorders>
              <w:top w:val="single" w:sz="6" w:space="0" w:color="808080"/>
              <w:left w:val="single" w:sz="6" w:space="0" w:color="808080"/>
              <w:bottom w:val="single" w:sz="6" w:space="0" w:color="808080"/>
              <w:right w:val="single" w:sz="6" w:space="0" w:color="808080"/>
            </w:tcBorders>
          </w:tcPr>
          <w:p w14:paraId="4C54B34A" w14:textId="2F75F137" w:rsidR="0077101B" w:rsidRDefault="0077101B" w:rsidP="003622FE">
            <w:pPr>
              <w:pStyle w:val="TabCel"/>
            </w:pPr>
            <w:r>
              <w:t>N/A</w:t>
            </w:r>
          </w:p>
        </w:tc>
      </w:tr>
      <w:tr w:rsidR="002D57FD" w14:paraId="26FBC9F8" w14:textId="77777777" w:rsidTr="003622FE">
        <w:trPr>
          <w:cantSplit/>
        </w:trPr>
        <w:tc>
          <w:tcPr>
            <w:tcW w:w="779" w:type="dxa"/>
            <w:tcBorders>
              <w:top w:val="single" w:sz="6" w:space="0" w:color="808080"/>
              <w:left w:val="single" w:sz="6" w:space="0" w:color="808080"/>
              <w:bottom w:val="single" w:sz="6" w:space="0" w:color="808080"/>
              <w:right w:val="single" w:sz="6" w:space="0" w:color="808080"/>
            </w:tcBorders>
          </w:tcPr>
          <w:p w14:paraId="11CD3DEF" w14:textId="54B8D5BF" w:rsidR="002D57FD" w:rsidRDefault="0077101B" w:rsidP="003622FE">
            <w:pPr>
              <w:pStyle w:val="TabCel"/>
            </w:pPr>
            <w:r>
              <w:t>5</w:t>
            </w:r>
          </w:p>
        </w:tc>
        <w:tc>
          <w:tcPr>
            <w:tcW w:w="6510" w:type="dxa"/>
            <w:tcBorders>
              <w:top w:val="single" w:sz="6" w:space="0" w:color="808080"/>
              <w:left w:val="single" w:sz="6" w:space="0" w:color="808080"/>
              <w:bottom w:val="single" w:sz="6" w:space="0" w:color="808080"/>
              <w:right w:val="single" w:sz="6" w:space="0" w:color="808080"/>
            </w:tcBorders>
          </w:tcPr>
          <w:p w14:paraId="09CDA762" w14:textId="51ECD488" w:rsidR="002D57FD" w:rsidRPr="00417A6C" w:rsidRDefault="0077101B" w:rsidP="003622FE">
            <w:pPr>
              <w:pStyle w:val="TabCel"/>
            </w:pPr>
            <w:r>
              <w:t xml:space="preserve">Les </w:t>
            </w:r>
            <w:r w:rsidR="002D57FD">
              <w:t>bons de commande</w:t>
            </w:r>
          </w:p>
        </w:tc>
        <w:tc>
          <w:tcPr>
            <w:tcW w:w="2774" w:type="dxa"/>
            <w:tcBorders>
              <w:top w:val="single" w:sz="6" w:space="0" w:color="808080"/>
              <w:left w:val="single" w:sz="6" w:space="0" w:color="808080"/>
              <w:bottom w:val="single" w:sz="6" w:space="0" w:color="808080"/>
              <w:right w:val="single" w:sz="6" w:space="0" w:color="808080"/>
            </w:tcBorders>
          </w:tcPr>
          <w:p w14:paraId="319B1EDD" w14:textId="2CFADCE8" w:rsidR="002D57FD" w:rsidRDefault="0077101B" w:rsidP="003622FE">
            <w:pPr>
              <w:pStyle w:val="TabCel"/>
            </w:pPr>
            <w:r>
              <w:t>N/A</w:t>
            </w:r>
          </w:p>
        </w:tc>
      </w:tr>
      <w:tr w:rsidR="0077101B" w14:paraId="75EFAED5" w14:textId="77777777" w:rsidTr="003622FE">
        <w:trPr>
          <w:cantSplit/>
        </w:trPr>
        <w:tc>
          <w:tcPr>
            <w:tcW w:w="779" w:type="dxa"/>
            <w:tcBorders>
              <w:top w:val="single" w:sz="6" w:space="0" w:color="808080"/>
              <w:left w:val="single" w:sz="6" w:space="0" w:color="808080"/>
              <w:bottom w:val="single" w:sz="6" w:space="0" w:color="808080"/>
              <w:right w:val="single" w:sz="6" w:space="0" w:color="808080"/>
            </w:tcBorders>
          </w:tcPr>
          <w:p w14:paraId="63BC23EA" w14:textId="626064B1" w:rsidR="0077101B" w:rsidRDefault="0077101B" w:rsidP="00DD31C4">
            <w:pPr>
              <w:pStyle w:val="TabCel"/>
            </w:pPr>
            <w:r>
              <w:t>6</w:t>
            </w:r>
          </w:p>
        </w:tc>
        <w:tc>
          <w:tcPr>
            <w:tcW w:w="6510" w:type="dxa"/>
            <w:tcBorders>
              <w:top w:val="single" w:sz="6" w:space="0" w:color="808080"/>
              <w:left w:val="single" w:sz="6" w:space="0" w:color="808080"/>
              <w:bottom w:val="single" w:sz="6" w:space="0" w:color="808080"/>
              <w:right w:val="single" w:sz="6" w:space="0" w:color="808080"/>
            </w:tcBorders>
          </w:tcPr>
          <w:p w14:paraId="43BAA79E" w14:textId="32C5037C" w:rsidR="0077101B" w:rsidRPr="00417A6C" w:rsidRDefault="0077101B" w:rsidP="003622FE">
            <w:pPr>
              <w:pStyle w:val="TabCel"/>
            </w:pPr>
            <w:r>
              <w:t>L</w:t>
            </w:r>
            <w:r w:rsidRPr="00417A6C">
              <w:t>e PAQ du marché et ses annexes, validé par l’</w:t>
            </w:r>
            <w:r>
              <w:t>AGENCE DE LA BIOMÉDECINE</w:t>
            </w:r>
          </w:p>
        </w:tc>
        <w:tc>
          <w:tcPr>
            <w:tcW w:w="2774" w:type="dxa"/>
            <w:tcBorders>
              <w:top w:val="single" w:sz="6" w:space="0" w:color="808080"/>
              <w:left w:val="single" w:sz="6" w:space="0" w:color="808080"/>
              <w:bottom w:val="single" w:sz="6" w:space="0" w:color="808080"/>
              <w:right w:val="single" w:sz="6" w:space="0" w:color="808080"/>
            </w:tcBorders>
          </w:tcPr>
          <w:p w14:paraId="6ABD298B" w14:textId="0B737824" w:rsidR="0077101B" w:rsidRDefault="00AC210D" w:rsidP="003622FE">
            <w:pPr>
              <w:pStyle w:val="TabCel"/>
            </w:pPr>
            <w:r w:rsidRPr="00AC210D">
              <w:t xml:space="preserve">TMA PLATEFORMES &amp; ECHANGES ESB – ETL </w:t>
            </w:r>
            <w:r w:rsidR="0077101B">
              <w:t>-PAQ V1</w:t>
            </w:r>
          </w:p>
        </w:tc>
      </w:tr>
      <w:tr w:rsidR="002D57FD" w14:paraId="27513891" w14:textId="77777777" w:rsidTr="003622FE">
        <w:trPr>
          <w:cantSplit/>
        </w:trPr>
        <w:tc>
          <w:tcPr>
            <w:tcW w:w="779" w:type="dxa"/>
            <w:tcBorders>
              <w:top w:val="single" w:sz="6" w:space="0" w:color="808080"/>
              <w:left w:val="single" w:sz="6" w:space="0" w:color="808080"/>
              <w:bottom w:val="single" w:sz="6" w:space="0" w:color="808080"/>
              <w:right w:val="single" w:sz="6" w:space="0" w:color="808080"/>
            </w:tcBorders>
          </w:tcPr>
          <w:p w14:paraId="24800616" w14:textId="05A23E93" w:rsidR="002D57FD" w:rsidDel="002D57FD" w:rsidRDefault="0077101B" w:rsidP="00DD31C4">
            <w:pPr>
              <w:pStyle w:val="TabCel"/>
            </w:pPr>
            <w:r>
              <w:t>7</w:t>
            </w:r>
          </w:p>
        </w:tc>
        <w:tc>
          <w:tcPr>
            <w:tcW w:w="6510" w:type="dxa"/>
            <w:tcBorders>
              <w:top w:val="single" w:sz="6" w:space="0" w:color="808080"/>
              <w:left w:val="single" w:sz="6" w:space="0" w:color="808080"/>
              <w:bottom w:val="single" w:sz="6" w:space="0" w:color="808080"/>
              <w:right w:val="single" w:sz="6" w:space="0" w:color="808080"/>
            </w:tcBorders>
          </w:tcPr>
          <w:p w14:paraId="5E764F69" w14:textId="77777777" w:rsidR="002D57FD" w:rsidRPr="00417A6C" w:rsidRDefault="002D57FD" w:rsidP="003622FE">
            <w:pPr>
              <w:pStyle w:val="TabCel"/>
            </w:pPr>
            <w:r w:rsidRPr="00417A6C">
              <w:t xml:space="preserve">le Cahier des Clauses Administratives Générales applicables aux marchés de prestations intellectuelles, </w:t>
            </w:r>
            <w:r>
              <w:t>CCAG-TIC</w:t>
            </w:r>
          </w:p>
        </w:tc>
        <w:tc>
          <w:tcPr>
            <w:tcW w:w="2774" w:type="dxa"/>
            <w:tcBorders>
              <w:top w:val="single" w:sz="6" w:space="0" w:color="808080"/>
              <w:left w:val="single" w:sz="6" w:space="0" w:color="808080"/>
              <w:bottom w:val="single" w:sz="6" w:space="0" w:color="808080"/>
              <w:right w:val="single" w:sz="6" w:space="0" w:color="808080"/>
            </w:tcBorders>
          </w:tcPr>
          <w:p w14:paraId="7BD14BAD" w14:textId="77777777" w:rsidR="002D57FD" w:rsidRDefault="002D57FD" w:rsidP="003622FE">
            <w:pPr>
              <w:pStyle w:val="TabCel"/>
            </w:pPr>
            <w:r>
              <w:t xml:space="preserve">Dans sa version </w:t>
            </w:r>
            <w:r w:rsidRPr="00417A6C">
              <w:t xml:space="preserve">Décret du </w:t>
            </w:r>
            <w:r>
              <w:t>16 Septembre 2009</w:t>
            </w:r>
            <w:r w:rsidRPr="00417A6C">
              <w:t xml:space="preserve"> </w:t>
            </w:r>
          </w:p>
        </w:tc>
      </w:tr>
      <w:tr w:rsidR="002D57FD" w14:paraId="34770A3D" w14:textId="77777777" w:rsidTr="003622FE">
        <w:trPr>
          <w:cantSplit/>
        </w:trPr>
        <w:tc>
          <w:tcPr>
            <w:tcW w:w="779" w:type="dxa"/>
            <w:tcBorders>
              <w:top w:val="single" w:sz="6" w:space="0" w:color="808080"/>
              <w:left w:val="single" w:sz="6" w:space="0" w:color="808080"/>
              <w:bottom w:val="single" w:sz="6" w:space="0" w:color="808080"/>
              <w:right w:val="single" w:sz="6" w:space="0" w:color="808080"/>
            </w:tcBorders>
          </w:tcPr>
          <w:p w14:paraId="020B3D44" w14:textId="77777777" w:rsidR="002D57FD" w:rsidRDefault="002D57FD" w:rsidP="003622FE">
            <w:pPr>
              <w:pStyle w:val="TabCel"/>
            </w:pPr>
            <w:r>
              <w:t>8</w:t>
            </w:r>
          </w:p>
        </w:tc>
        <w:tc>
          <w:tcPr>
            <w:tcW w:w="6510" w:type="dxa"/>
            <w:tcBorders>
              <w:top w:val="single" w:sz="6" w:space="0" w:color="808080"/>
              <w:left w:val="single" w:sz="6" w:space="0" w:color="808080"/>
              <w:bottom w:val="single" w:sz="6" w:space="0" w:color="808080"/>
              <w:right w:val="single" w:sz="6" w:space="0" w:color="808080"/>
            </w:tcBorders>
          </w:tcPr>
          <w:p w14:paraId="043A132D" w14:textId="77777777" w:rsidR="002D57FD" w:rsidRPr="00417A6C" w:rsidRDefault="002D57FD" w:rsidP="003622FE">
            <w:pPr>
              <w:pStyle w:val="TabCel"/>
            </w:pPr>
            <w:r>
              <w:t>l’offre Technique du titulaire</w:t>
            </w:r>
          </w:p>
        </w:tc>
        <w:tc>
          <w:tcPr>
            <w:tcW w:w="2774" w:type="dxa"/>
            <w:tcBorders>
              <w:top w:val="single" w:sz="6" w:space="0" w:color="808080"/>
              <w:left w:val="single" w:sz="6" w:space="0" w:color="808080"/>
              <w:bottom w:val="single" w:sz="6" w:space="0" w:color="808080"/>
              <w:right w:val="single" w:sz="6" w:space="0" w:color="808080"/>
            </w:tcBorders>
          </w:tcPr>
          <w:p w14:paraId="42FE650A" w14:textId="375A4F9C" w:rsidR="002D57FD" w:rsidRDefault="0077101B" w:rsidP="003622FE">
            <w:pPr>
              <w:pStyle w:val="TabCel"/>
            </w:pPr>
            <w:proofErr w:type="spellStart"/>
            <w:r w:rsidRPr="0077101B">
              <w:t>OffreTechnique_</w:t>
            </w:r>
            <w:r w:rsidR="00D05723">
              <w:t>TITULAIRE</w:t>
            </w:r>
            <w:proofErr w:type="spellEnd"/>
            <w:r w:rsidRPr="0077101B">
              <w:t xml:space="preserve"> AO_</w:t>
            </w:r>
            <w:r w:rsidR="00D05723">
              <w:t xml:space="preserve"> </w:t>
            </w:r>
            <w:r w:rsidR="00AC210D" w:rsidRPr="00AC210D">
              <w:t>TMA PLATEFORMES &amp; ECHANGES ESB – ETL</w:t>
            </w:r>
          </w:p>
        </w:tc>
      </w:tr>
      <w:tr w:rsidR="002D57FD" w14:paraId="58674B61" w14:textId="77777777" w:rsidTr="003622FE">
        <w:trPr>
          <w:cantSplit/>
        </w:trPr>
        <w:tc>
          <w:tcPr>
            <w:tcW w:w="779" w:type="dxa"/>
            <w:tcBorders>
              <w:top w:val="single" w:sz="6" w:space="0" w:color="808080"/>
              <w:left w:val="single" w:sz="6" w:space="0" w:color="808080"/>
              <w:bottom w:val="single" w:sz="6" w:space="0" w:color="808080"/>
              <w:right w:val="single" w:sz="6" w:space="0" w:color="808080"/>
            </w:tcBorders>
          </w:tcPr>
          <w:p w14:paraId="55D09A01" w14:textId="77777777" w:rsidR="002D57FD" w:rsidRDefault="002D57FD" w:rsidP="003622FE">
            <w:pPr>
              <w:pStyle w:val="TabCel"/>
            </w:pPr>
            <w:r>
              <w:t>9</w:t>
            </w:r>
          </w:p>
        </w:tc>
        <w:tc>
          <w:tcPr>
            <w:tcW w:w="6510" w:type="dxa"/>
            <w:tcBorders>
              <w:top w:val="single" w:sz="6" w:space="0" w:color="808080"/>
              <w:left w:val="single" w:sz="6" w:space="0" w:color="808080"/>
              <w:bottom w:val="single" w:sz="6" w:space="0" w:color="808080"/>
              <w:right w:val="single" w:sz="6" w:space="0" w:color="808080"/>
            </w:tcBorders>
          </w:tcPr>
          <w:p w14:paraId="3EB0FC05" w14:textId="1570FF53" w:rsidR="002D57FD" w:rsidRPr="00417A6C" w:rsidRDefault="0077101B" w:rsidP="003622FE">
            <w:pPr>
              <w:pStyle w:val="TabCel"/>
            </w:pPr>
            <w:r>
              <w:t>les actes spéciaux de sous-traitance</w:t>
            </w:r>
          </w:p>
        </w:tc>
        <w:tc>
          <w:tcPr>
            <w:tcW w:w="2774" w:type="dxa"/>
            <w:tcBorders>
              <w:top w:val="single" w:sz="6" w:space="0" w:color="808080"/>
              <w:left w:val="single" w:sz="6" w:space="0" w:color="808080"/>
              <w:bottom w:val="single" w:sz="6" w:space="0" w:color="808080"/>
              <w:right w:val="single" w:sz="6" w:space="0" w:color="808080"/>
            </w:tcBorders>
          </w:tcPr>
          <w:p w14:paraId="26C1159F" w14:textId="77777777" w:rsidR="002D57FD" w:rsidRDefault="002D57FD" w:rsidP="003622FE">
            <w:pPr>
              <w:pStyle w:val="TabCel"/>
            </w:pPr>
            <w:r>
              <w:t>N/A</w:t>
            </w:r>
          </w:p>
        </w:tc>
      </w:tr>
    </w:tbl>
    <w:p w14:paraId="38B69BE4" w14:textId="77777777" w:rsidR="00A9256D" w:rsidRPr="00B20841" w:rsidRDefault="00A9256D" w:rsidP="00A9256D">
      <w:pPr>
        <w:pStyle w:val="Titre2"/>
        <w:rPr>
          <w:color w:val="365F91"/>
          <w:sz w:val="24"/>
        </w:rPr>
      </w:pPr>
      <w:bookmarkStart w:id="112" w:name="_Toc10437430"/>
      <w:bookmarkStart w:id="113" w:name="_Toc9600228"/>
      <w:bookmarkStart w:id="114" w:name="_Toc385998682"/>
      <w:bookmarkStart w:id="115" w:name="_Toc386423650"/>
      <w:bookmarkStart w:id="116" w:name="_Toc386531015"/>
      <w:bookmarkStart w:id="117" w:name="_Toc386531261"/>
      <w:bookmarkStart w:id="118" w:name="_Toc386538495"/>
      <w:bookmarkStart w:id="119" w:name="_Toc465489227"/>
      <w:bookmarkStart w:id="120" w:name="_Toc483200519"/>
      <w:r w:rsidRPr="00B20841">
        <w:rPr>
          <w:color w:val="365F91"/>
          <w:sz w:val="24"/>
        </w:rPr>
        <w:lastRenderedPageBreak/>
        <w:t>Les documents de référence</w:t>
      </w:r>
      <w:bookmarkEnd w:id="112"/>
      <w:bookmarkEnd w:id="113"/>
      <w:r w:rsidRPr="00B20841">
        <w:rPr>
          <w:color w:val="365F91"/>
          <w:sz w:val="24"/>
        </w:rPr>
        <w:t xml:space="preserve"> </w:t>
      </w:r>
      <w:bookmarkEnd w:id="114"/>
      <w:bookmarkEnd w:id="115"/>
      <w:bookmarkEnd w:id="116"/>
      <w:bookmarkEnd w:id="117"/>
      <w:bookmarkEnd w:id="118"/>
      <w:bookmarkEnd w:id="119"/>
      <w:bookmarkEnd w:id="120"/>
    </w:p>
    <w:p w14:paraId="5087438F" w14:textId="77777777" w:rsidR="00A9256D" w:rsidRDefault="00A9256D" w:rsidP="00A9256D">
      <w:pPr>
        <w:pStyle w:val="Paragnivtitre2"/>
      </w:pPr>
      <w:r>
        <w:t>Ce tableau donne la liste des documents de référence, susceptibles d’évoluer en Version/révision.</w:t>
      </w:r>
    </w:p>
    <w:p w14:paraId="70379498" w14:textId="46940F6B" w:rsidR="00A9256D" w:rsidRPr="000C5D33" w:rsidRDefault="00A9256D" w:rsidP="00A9256D">
      <w:pPr>
        <w:pStyle w:val="Paragnivtitre2"/>
        <w:rPr>
          <w:color w:val="FF0000"/>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00" w:firstRow="0" w:lastRow="0" w:firstColumn="0" w:lastColumn="0" w:noHBand="0" w:noVBand="0"/>
      </w:tblPr>
      <w:tblGrid>
        <w:gridCol w:w="1488"/>
        <w:gridCol w:w="1134"/>
        <w:gridCol w:w="5103"/>
        <w:gridCol w:w="1550"/>
      </w:tblGrid>
      <w:tr w:rsidR="00A9256D" w14:paraId="61076324" w14:textId="77777777" w:rsidTr="0063488F">
        <w:trPr>
          <w:cantSplit/>
        </w:trPr>
        <w:tc>
          <w:tcPr>
            <w:tcW w:w="1488" w:type="dxa"/>
            <w:tcBorders>
              <w:top w:val="single" w:sz="6" w:space="0" w:color="808080"/>
              <w:left w:val="single" w:sz="6" w:space="0" w:color="808080"/>
              <w:bottom w:val="single" w:sz="6" w:space="0" w:color="808080"/>
              <w:right w:val="single" w:sz="6" w:space="0" w:color="808080"/>
            </w:tcBorders>
            <w:shd w:val="pct60" w:color="000000" w:fill="FFFFFF"/>
          </w:tcPr>
          <w:p w14:paraId="1F4C8EA5" w14:textId="77777777" w:rsidR="00A9256D" w:rsidRDefault="00A9256D" w:rsidP="003622FE">
            <w:pPr>
              <w:pStyle w:val="TabTit"/>
              <w:rPr>
                <w:color w:val="FFFFFF"/>
              </w:rPr>
            </w:pPr>
            <w:r>
              <w:rPr>
                <w:color w:val="FFFFFF"/>
              </w:rPr>
              <w:t>EMETTEUR</w:t>
            </w:r>
          </w:p>
        </w:tc>
        <w:tc>
          <w:tcPr>
            <w:tcW w:w="1134" w:type="dxa"/>
            <w:tcBorders>
              <w:top w:val="single" w:sz="6" w:space="0" w:color="808080"/>
              <w:left w:val="single" w:sz="6" w:space="0" w:color="808080"/>
              <w:bottom w:val="single" w:sz="6" w:space="0" w:color="808080"/>
              <w:right w:val="single" w:sz="6" w:space="0" w:color="808080"/>
            </w:tcBorders>
            <w:shd w:val="pct60" w:color="000000" w:fill="FFFFFF"/>
          </w:tcPr>
          <w:p w14:paraId="57091A7E" w14:textId="77777777" w:rsidR="00A9256D" w:rsidRDefault="00A9256D" w:rsidP="003622FE">
            <w:pPr>
              <w:pStyle w:val="TabTit"/>
              <w:rPr>
                <w:color w:val="FFFFFF"/>
              </w:rPr>
            </w:pPr>
            <w:r>
              <w:rPr>
                <w:color w:val="FFFFFF"/>
              </w:rPr>
              <w:t>DATE</w:t>
            </w:r>
          </w:p>
        </w:tc>
        <w:tc>
          <w:tcPr>
            <w:tcW w:w="5103" w:type="dxa"/>
            <w:tcBorders>
              <w:top w:val="single" w:sz="6" w:space="0" w:color="808080"/>
              <w:left w:val="single" w:sz="6" w:space="0" w:color="808080"/>
              <w:bottom w:val="single" w:sz="6" w:space="0" w:color="808080"/>
              <w:right w:val="single" w:sz="6" w:space="0" w:color="808080"/>
            </w:tcBorders>
            <w:shd w:val="pct60" w:color="000000" w:fill="FFFFFF"/>
          </w:tcPr>
          <w:p w14:paraId="134A49B7" w14:textId="77777777" w:rsidR="00A9256D" w:rsidRDefault="00A9256D" w:rsidP="003622FE">
            <w:pPr>
              <w:pStyle w:val="TabTit"/>
              <w:rPr>
                <w:color w:val="FFFFFF"/>
              </w:rPr>
            </w:pPr>
            <w:r>
              <w:rPr>
                <w:color w:val="FFFFFF"/>
              </w:rPr>
              <w:t>NOM du DOCUMENT</w:t>
            </w:r>
          </w:p>
        </w:tc>
        <w:tc>
          <w:tcPr>
            <w:tcW w:w="1550" w:type="dxa"/>
            <w:tcBorders>
              <w:top w:val="single" w:sz="6" w:space="0" w:color="808080"/>
              <w:left w:val="single" w:sz="6" w:space="0" w:color="808080"/>
              <w:bottom w:val="single" w:sz="6" w:space="0" w:color="808080"/>
              <w:right w:val="single" w:sz="6" w:space="0" w:color="808080"/>
            </w:tcBorders>
            <w:shd w:val="pct60" w:color="000000" w:fill="FFFFFF"/>
          </w:tcPr>
          <w:p w14:paraId="23FAA136" w14:textId="77777777" w:rsidR="00A9256D" w:rsidRDefault="00A9256D" w:rsidP="003622FE">
            <w:pPr>
              <w:pStyle w:val="TabTit"/>
              <w:rPr>
                <w:color w:val="FFFFFF"/>
                <w:lang w:val="de-DE"/>
              </w:rPr>
            </w:pPr>
            <w:r>
              <w:rPr>
                <w:color w:val="FFFFFF"/>
                <w:lang w:val="de-DE"/>
              </w:rPr>
              <w:t>REF / VER</w:t>
            </w:r>
          </w:p>
        </w:tc>
      </w:tr>
      <w:tr w:rsidR="00A9256D" w14:paraId="171C803C" w14:textId="77777777" w:rsidTr="0063488F">
        <w:trPr>
          <w:cantSplit/>
        </w:trPr>
        <w:tc>
          <w:tcPr>
            <w:tcW w:w="1488" w:type="dxa"/>
            <w:tcBorders>
              <w:top w:val="single" w:sz="6" w:space="0" w:color="808080"/>
              <w:left w:val="single" w:sz="6" w:space="0" w:color="808080"/>
              <w:bottom w:val="single" w:sz="6" w:space="0" w:color="808080"/>
              <w:right w:val="single" w:sz="6" w:space="0" w:color="808080"/>
            </w:tcBorders>
          </w:tcPr>
          <w:p w14:paraId="737343B3" w14:textId="7F078399" w:rsidR="00A9256D" w:rsidRDefault="00463C77" w:rsidP="003622FE">
            <w:pPr>
              <w:pStyle w:val="TabCel"/>
              <w:rPr>
                <w:lang w:val="de-DE"/>
              </w:rPr>
            </w:pPr>
            <w:r w:rsidRPr="00F943D3">
              <w:rPr>
                <w:rFonts w:cs="Arial"/>
              </w:rPr>
              <w:t>AGENCE DE LA BIOMÉDECINE</w:t>
            </w:r>
          </w:p>
        </w:tc>
        <w:tc>
          <w:tcPr>
            <w:tcW w:w="1134" w:type="dxa"/>
            <w:tcBorders>
              <w:top w:val="single" w:sz="6" w:space="0" w:color="808080"/>
              <w:left w:val="single" w:sz="6" w:space="0" w:color="808080"/>
              <w:bottom w:val="single" w:sz="6" w:space="0" w:color="808080"/>
              <w:right w:val="single" w:sz="6" w:space="0" w:color="808080"/>
            </w:tcBorders>
          </w:tcPr>
          <w:p w14:paraId="27F93240" w14:textId="77777777" w:rsidR="00A9256D" w:rsidRDefault="00A9256D" w:rsidP="003622FE">
            <w:pPr>
              <w:pStyle w:val="TabCel"/>
            </w:pPr>
          </w:p>
        </w:tc>
        <w:tc>
          <w:tcPr>
            <w:tcW w:w="5103" w:type="dxa"/>
            <w:tcBorders>
              <w:top w:val="single" w:sz="6" w:space="0" w:color="808080"/>
              <w:left w:val="single" w:sz="6" w:space="0" w:color="808080"/>
              <w:bottom w:val="single" w:sz="6" w:space="0" w:color="808080"/>
              <w:right w:val="single" w:sz="6" w:space="0" w:color="808080"/>
            </w:tcBorders>
          </w:tcPr>
          <w:p w14:paraId="1E097D6B" w14:textId="763E3A95" w:rsidR="00A9256D" w:rsidRDefault="006A14FF" w:rsidP="003622FE">
            <w:pPr>
              <w:pStyle w:val="TabCel"/>
            </w:pPr>
            <w:r>
              <w:t xml:space="preserve">Documentation </w:t>
            </w:r>
            <w:proofErr w:type="spellStart"/>
            <w:r>
              <w:t>PréRequis</w:t>
            </w:r>
            <w:proofErr w:type="spellEnd"/>
            <w:r>
              <w:t xml:space="preserve"> d’exploitation</w:t>
            </w:r>
          </w:p>
        </w:tc>
        <w:tc>
          <w:tcPr>
            <w:tcW w:w="1550" w:type="dxa"/>
            <w:tcBorders>
              <w:top w:val="single" w:sz="6" w:space="0" w:color="808080"/>
              <w:left w:val="single" w:sz="6" w:space="0" w:color="808080"/>
              <w:bottom w:val="single" w:sz="6" w:space="0" w:color="808080"/>
              <w:right w:val="single" w:sz="6" w:space="0" w:color="808080"/>
            </w:tcBorders>
          </w:tcPr>
          <w:p w14:paraId="6D1D463D" w14:textId="77777777" w:rsidR="00A9256D" w:rsidRDefault="00A9256D" w:rsidP="003622FE">
            <w:pPr>
              <w:pStyle w:val="TabCel"/>
            </w:pPr>
          </w:p>
        </w:tc>
      </w:tr>
      <w:tr w:rsidR="00A9256D" w14:paraId="6C775943" w14:textId="77777777" w:rsidTr="0063488F">
        <w:trPr>
          <w:cantSplit/>
        </w:trPr>
        <w:tc>
          <w:tcPr>
            <w:tcW w:w="1488" w:type="dxa"/>
            <w:tcBorders>
              <w:top w:val="single" w:sz="6" w:space="0" w:color="808080"/>
              <w:left w:val="single" w:sz="6" w:space="0" w:color="808080"/>
              <w:bottom w:val="single" w:sz="6" w:space="0" w:color="808080"/>
              <w:right w:val="single" w:sz="6" w:space="0" w:color="808080"/>
            </w:tcBorders>
          </w:tcPr>
          <w:p w14:paraId="3B702AD4" w14:textId="5E508C47" w:rsidR="00A9256D" w:rsidRDefault="00463C77" w:rsidP="003622FE">
            <w:pPr>
              <w:pStyle w:val="TabCel"/>
              <w:rPr>
                <w:lang w:val="de-DE"/>
              </w:rPr>
            </w:pPr>
            <w:r w:rsidRPr="00F943D3">
              <w:rPr>
                <w:rFonts w:cs="Arial"/>
              </w:rPr>
              <w:t>AGENCE DE LA BIOMÉDECINE</w:t>
            </w:r>
          </w:p>
        </w:tc>
        <w:tc>
          <w:tcPr>
            <w:tcW w:w="1134" w:type="dxa"/>
            <w:tcBorders>
              <w:top w:val="single" w:sz="6" w:space="0" w:color="808080"/>
              <w:left w:val="single" w:sz="6" w:space="0" w:color="808080"/>
              <w:bottom w:val="single" w:sz="6" w:space="0" w:color="808080"/>
              <w:right w:val="single" w:sz="6" w:space="0" w:color="808080"/>
            </w:tcBorders>
          </w:tcPr>
          <w:p w14:paraId="5927E739" w14:textId="77777777" w:rsidR="00A9256D" w:rsidRDefault="00A9256D" w:rsidP="003622FE">
            <w:pPr>
              <w:pStyle w:val="TabCel"/>
            </w:pPr>
          </w:p>
        </w:tc>
        <w:tc>
          <w:tcPr>
            <w:tcW w:w="5103" w:type="dxa"/>
            <w:tcBorders>
              <w:top w:val="single" w:sz="6" w:space="0" w:color="808080"/>
              <w:left w:val="single" w:sz="6" w:space="0" w:color="808080"/>
              <w:bottom w:val="single" w:sz="6" w:space="0" w:color="808080"/>
              <w:right w:val="single" w:sz="6" w:space="0" w:color="808080"/>
            </w:tcBorders>
          </w:tcPr>
          <w:p w14:paraId="6ADE583C" w14:textId="4370987D" w:rsidR="00A9256D" w:rsidRDefault="006A14FF" w:rsidP="003622FE">
            <w:pPr>
              <w:pStyle w:val="TabCel"/>
            </w:pPr>
            <w:r>
              <w:t>Référentiel général de sécurité</w:t>
            </w:r>
          </w:p>
        </w:tc>
        <w:tc>
          <w:tcPr>
            <w:tcW w:w="1550" w:type="dxa"/>
            <w:tcBorders>
              <w:top w:val="single" w:sz="6" w:space="0" w:color="808080"/>
              <w:left w:val="single" w:sz="6" w:space="0" w:color="808080"/>
              <w:bottom w:val="single" w:sz="6" w:space="0" w:color="808080"/>
              <w:right w:val="single" w:sz="6" w:space="0" w:color="808080"/>
            </w:tcBorders>
          </w:tcPr>
          <w:p w14:paraId="6EEBF087" w14:textId="77777777" w:rsidR="00A9256D" w:rsidRDefault="00A9256D" w:rsidP="003622FE">
            <w:pPr>
              <w:pStyle w:val="TabCel"/>
            </w:pPr>
          </w:p>
        </w:tc>
      </w:tr>
      <w:tr w:rsidR="00A9256D" w14:paraId="088CF06F" w14:textId="77777777" w:rsidTr="0063488F">
        <w:trPr>
          <w:cantSplit/>
        </w:trPr>
        <w:tc>
          <w:tcPr>
            <w:tcW w:w="1488" w:type="dxa"/>
            <w:tcBorders>
              <w:top w:val="single" w:sz="6" w:space="0" w:color="808080"/>
              <w:left w:val="single" w:sz="6" w:space="0" w:color="808080"/>
              <w:bottom w:val="single" w:sz="6" w:space="0" w:color="808080"/>
              <w:right w:val="single" w:sz="6" w:space="0" w:color="808080"/>
            </w:tcBorders>
          </w:tcPr>
          <w:p w14:paraId="39A840AC" w14:textId="77777777" w:rsidR="00A9256D" w:rsidRDefault="00A9256D" w:rsidP="003622FE">
            <w:pPr>
              <w:pStyle w:val="TabCel"/>
              <w:rPr>
                <w:lang w:val="de-DE"/>
              </w:rPr>
            </w:pPr>
          </w:p>
        </w:tc>
        <w:tc>
          <w:tcPr>
            <w:tcW w:w="1134" w:type="dxa"/>
            <w:tcBorders>
              <w:top w:val="single" w:sz="6" w:space="0" w:color="808080"/>
              <w:left w:val="single" w:sz="6" w:space="0" w:color="808080"/>
              <w:bottom w:val="single" w:sz="6" w:space="0" w:color="808080"/>
              <w:right w:val="single" w:sz="6" w:space="0" w:color="808080"/>
            </w:tcBorders>
          </w:tcPr>
          <w:p w14:paraId="06C5DE87" w14:textId="77777777" w:rsidR="00A9256D" w:rsidRDefault="00A9256D" w:rsidP="003622FE">
            <w:pPr>
              <w:pStyle w:val="TabCel"/>
            </w:pPr>
          </w:p>
        </w:tc>
        <w:tc>
          <w:tcPr>
            <w:tcW w:w="5103" w:type="dxa"/>
            <w:tcBorders>
              <w:top w:val="single" w:sz="6" w:space="0" w:color="808080"/>
              <w:left w:val="single" w:sz="6" w:space="0" w:color="808080"/>
              <w:bottom w:val="single" w:sz="6" w:space="0" w:color="808080"/>
              <w:right w:val="single" w:sz="6" w:space="0" w:color="808080"/>
            </w:tcBorders>
          </w:tcPr>
          <w:p w14:paraId="6FF6A4ED" w14:textId="77777777" w:rsidR="00A9256D" w:rsidRDefault="00A9256D" w:rsidP="003622FE">
            <w:pPr>
              <w:pStyle w:val="TabCel"/>
            </w:pPr>
          </w:p>
        </w:tc>
        <w:tc>
          <w:tcPr>
            <w:tcW w:w="1550" w:type="dxa"/>
            <w:tcBorders>
              <w:top w:val="single" w:sz="6" w:space="0" w:color="808080"/>
              <w:left w:val="single" w:sz="6" w:space="0" w:color="808080"/>
              <w:bottom w:val="single" w:sz="6" w:space="0" w:color="808080"/>
              <w:right w:val="single" w:sz="6" w:space="0" w:color="808080"/>
            </w:tcBorders>
          </w:tcPr>
          <w:p w14:paraId="642207AA" w14:textId="77777777" w:rsidR="00A9256D" w:rsidRDefault="00A9256D" w:rsidP="003622FE">
            <w:pPr>
              <w:pStyle w:val="TabCel"/>
            </w:pPr>
          </w:p>
        </w:tc>
      </w:tr>
      <w:tr w:rsidR="00A9256D" w14:paraId="2F4E9862" w14:textId="77777777" w:rsidTr="0063488F">
        <w:trPr>
          <w:cantSplit/>
        </w:trPr>
        <w:tc>
          <w:tcPr>
            <w:tcW w:w="1488" w:type="dxa"/>
            <w:tcBorders>
              <w:top w:val="single" w:sz="6" w:space="0" w:color="808080"/>
              <w:left w:val="single" w:sz="6" w:space="0" w:color="808080"/>
              <w:bottom w:val="single" w:sz="6" w:space="0" w:color="808080"/>
              <w:right w:val="single" w:sz="6" w:space="0" w:color="808080"/>
            </w:tcBorders>
          </w:tcPr>
          <w:p w14:paraId="21F0867A" w14:textId="77777777" w:rsidR="00A9256D" w:rsidRPr="00231061" w:rsidRDefault="00A9256D" w:rsidP="003622FE">
            <w:pPr>
              <w:pStyle w:val="TabCel"/>
            </w:pPr>
          </w:p>
        </w:tc>
        <w:tc>
          <w:tcPr>
            <w:tcW w:w="1134" w:type="dxa"/>
            <w:tcBorders>
              <w:top w:val="single" w:sz="6" w:space="0" w:color="808080"/>
              <w:left w:val="single" w:sz="6" w:space="0" w:color="808080"/>
              <w:bottom w:val="single" w:sz="6" w:space="0" w:color="808080"/>
              <w:right w:val="single" w:sz="6" w:space="0" w:color="808080"/>
            </w:tcBorders>
          </w:tcPr>
          <w:p w14:paraId="2363B9FC" w14:textId="77777777" w:rsidR="00A9256D" w:rsidRDefault="00A9256D" w:rsidP="003622FE">
            <w:pPr>
              <w:pStyle w:val="TabCel"/>
            </w:pPr>
          </w:p>
        </w:tc>
        <w:tc>
          <w:tcPr>
            <w:tcW w:w="5103" w:type="dxa"/>
            <w:tcBorders>
              <w:top w:val="single" w:sz="6" w:space="0" w:color="808080"/>
              <w:left w:val="single" w:sz="6" w:space="0" w:color="808080"/>
              <w:bottom w:val="single" w:sz="6" w:space="0" w:color="808080"/>
              <w:right w:val="single" w:sz="6" w:space="0" w:color="808080"/>
            </w:tcBorders>
          </w:tcPr>
          <w:p w14:paraId="43E2ACD9" w14:textId="77777777" w:rsidR="00A9256D" w:rsidRDefault="00A9256D" w:rsidP="003622FE">
            <w:pPr>
              <w:pStyle w:val="TabCel"/>
            </w:pPr>
          </w:p>
        </w:tc>
        <w:tc>
          <w:tcPr>
            <w:tcW w:w="1550" w:type="dxa"/>
            <w:tcBorders>
              <w:top w:val="single" w:sz="6" w:space="0" w:color="808080"/>
              <w:left w:val="single" w:sz="6" w:space="0" w:color="808080"/>
              <w:bottom w:val="single" w:sz="6" w:space="0" w:color="808080"/>
              <w:right w:val="single" w:sz="6" w:space="0" w:color="808080"/>
            </w:tcBorders>
          </w:tcPr>
          <w:p w14:paraId="6A0DD26D" w14:textId="77777777" w:rsidR="00A9256D" w:rsidRDefault="00A9256D" w:rsidP="003622FE">
            <w:pPr>
              <w:pStyle w:val="TabCel"/>
            </w:pPr>
          </w:p>
        </w:tc>
      </w:tr>
      <w:tr w:rsidR="00A9256D" w14:paraId="6DD765D5" w14:textId="77777777" w:rsidTr="0063488F">
        <w:trPr>
          <w:cantSplit/>
        </w:trPr>
        <w:tc>
          <w:tcPr>
            <w:tcW w:w="1488" w:type="dxa"/>
            <w:tcBorders>
              <w:top w:val="single" w:sz="6" w:space="0" w:color="808080"/>
              <w:left w:val="single" w:sz="6" w:space="0" w:color="808080"/>
              <w:bottom w:val="single" w:sz="6" w:space="0" w:color="808080"/>
              <w:right w:val="single" w:sz="6" w:space="0" w:color="808080"/>
            </w:tcBorders>
          </w:tcPr>
          <w:p w14:paraId="7538B9F2" w14:textId="77777777" w:rsidR="00A9256D" w:rsidRDefault="00A9256D" w:rsidP="003622FE">
            <w:pPr>
              <w:pStyle w:val="TabCel"/>
              <w:rPr>
                <w:lang w:val="de-DE"/>
              </w:rPr>
            </w:pPr>
          </w:p>
        </w:tc>
        <w:tc>
          <w:tcPr>
            <w:tcW w:w="1134" w:type="dxa"/>
            <w:tcBorders>
              <w:top w:val="single" w:sz="6" w:space="0" w:color="808080"/>
              <w:left w:val="single" w:sz="6" w:space="0" w:color="808080"/>
              <w:bottom w:val="single" w:sz="6" w:space="0" w:color="808080"/>
              <w:right w:val="single" w:sz="6" w:space="0" w:color="808080"/>
            </w:tcBorders>
          </w:tcPr>
          <w:p w14:paraId="1C426AA8" w14:textId="77777777" w:rsidR="00A9256D" w:rsidRDefault="00A9256D" w:rsidP="003622FE">
            <w:pPr>
              <w:pStyle w:val="TabCel"/>
            </w:pPr>
          </w:p>
        </w:tc>
        <w:tc>
          <w:tcPr>
            <w:tcW w:w="5103" w:type="dxa"/>
            <w:tcBorders>
              <w:top w:val="single" w:sz="6" w:space="0" w:color="808080"/>
              <w:left w:val="single" w:sz="6" w:space="0" w:color="808080"/>
              <w:bottom w:val="single" w:sz="6" w:space="0" w:color="808080"/>
              <w:right w:val="single" w:sz="6" w:space="0" w:color="808080"/>
            </w:tcBorders>
          </w:tcPr>
          <w:p w14:paraId="3B027EAE" w14:textId="77777777" w:rsidR="00A9256D" w:rsidRDefault="00A9256D" w:rsidP="003622FE">
            <w:pPr>
              <w:pStyle w:val="TabCel"/>
            </w:pPr>
          </w:p>
        </w:tc>
        <w:tc>
          <w:tcPr>
            <w:tcW w:w="1550" w:type="dxa"/>
            <w:tcBorders>
              <w:top w:val="single" w:sz="6" w:space="0" w:color="808080"/>
              <w:left w:val="single" w:sz="6" w:space="0" w:color="808080"/>
              <w:bottom w:val="single" w:sz="6" w:space="0" w:color="808080"/>
              <w:right w:val="single" w:sz="6" w:space="0" w:color="808080"/>
            </w:tcBorders>
          </w:tcPr>
          <w:p w14:paraId="69C2B645" w14:textId="77777777" w:rsidR="00A9256D" w:rsidRDefault="00A9256D" w:rsidP="003622FE">
            <w:pPr>
              <w:pStyle w:val="TabCel"/>
            </w:pPr>
          </w:p>
        </w:tc>
      </w:tr>
      <w:tr w:rsidR="00A9256D" w14:paraId="2DD4C50D" w14:textId="77777777" w:rsidTr="0063488F">
        <w:trPr>
          <w:cantSplit/>
        </w:trPr>
        <w:tc>
          <w:tcPr>
            <w:tcW w:w="1488" w:type="dxa"/>
            <w:tcBorders>
              <w:top w:val="single" w:sz="6" w:space="0" w:color="808080"/>
              <w:left w:val="single" w:sz="6" w:space="0" w:color="808080"/>
              <w:bottom w:val="single" w:sz="6" w:space="0" w:color="808080"/>
              <w:right w:val="single" w:sz="6" w:space="0" w:color="808080"/>
            </w:tcBorders>
          </w:tcPr>
          <w:p w14:paraId="7B6A8460" w14:textId="77777777" w:rsidR="00A9256D" w:rsidRPr="00231061" w:rsidRDefault="00A9256D" w:rsidP="003622FE">
            <w:pPr>
              <w:pStyle w:val="TabCel"/>
            </w:pPr>
          </w:p>
        </w:tc>
        <w:tc>
          <w:tcPr>
            <w:tcW w:w="1134" w:type="dxa"/>
            <w:tcBorders>
              <w:top w:val="single" w:sz="6" w:space="0" w:color="808080"/>
              <w:left w:val="single" w:sz="6" w:space="0" w:color="808080"/>
              <w:bottom w:val="single" w:sz="6" w:space="0" w:color="808080"/>
              <w:right w:val="single" w:sz="6" w:space="0" w:color="808080"/>
            </w:tcBorders>
          </w:tcPr>
          <w:p w14:paraId="40655B93" w14:textId="77777777" w:rsidR="00A9256D" w:rsidRDefault="00A9256D" w:rsidP="003622FE">
            <w:pPr>
              <w:pStyle w:val="TabCel"/>
            </w:pPr>
          </w:p>
        </w:tc>
        <w:tc>
          <w:tcPr>
            <w:tcW w:w="5103" w:type="dxa"/>
            <w:tcBorders>
              <w:top w:val="single" w:sz="6" w:space="0" w:color="808080"/>
              <w:left w:val="single" w:sz="6" w:space="0" w:color="808080"/>
              <w:bottom w:val="single" w:sz="6" w:space="0" w:color="808080"/>
              <w:right w:val="single" w:sz="6" w:space="0" w:color="808080"/>
            </w:tcBorders>
          </w:tcPr>
          <w:p w14:paraId="0B76E442" w14:textId="77777777" w:rsidR="00A9256D" w:rsidRDefault="00A9256D" w:rsidP="003622FE">
            <w:pPr>
              <w:pStyle w:val="TabCel"/>
            </w:pPr>
          </w:p>
        </w:tc>
        <w:tc>
          <w:tcPr>
            <w:tcW w:w="1550" w:type="dxa"/>
            <w:tcBorders>
              <w:top w:val="single" w:sz="6" w:space="0" w:color="808080"/>
              <w:left w:val="single" w:sz="6" w:space="0" w:color="808080"/>
              <w:bottom w:val="single" w:sz="6" w:space="0" w:color="808080"/>
              <w:right w:val="single" w:sz="6" w:space="0" w:color="808080"/>
            </w:tcBorders>
          </w:tcPr>
          <w:p w14:paraId="6B1F60E3" w14:textId="77777777" w:rsidR="00A9256D" w:rsidRDefault="00A9256D" w:rsidP="003622FE">
            <w:pPr>
              <w:pStyle w:val="TabCel"/>
            </w:pPr>
          </w:p>
        </w:tc>
      </w:tr>
      <w:tr w:rsidR="00A9256D" w14:paraId="28A9C82A" w14:textId="77777777" w:rsidTr="0063488F">
        <w:trPr>
          <w:cantSplit/>
        </w:trPr>
        <w:tc>
          <w:tcPr>
            <w:tcW w:w="1488" w:type="dxa"/>
            <w:tcBorders>
              <w:top w:val="single" w:sz="6" w:space="0" w:color="808080"/>
              <w:left w:val="single" w:sz="6" w:space="0" w:color="808080"/>
              <w:bottom w:val="single" w:sz="6" w:space="0" w:color="808080"/>
              <w:right w:val="single" w:sz="6" w:space="0" w:color="808080"/>
            </w:tcBorders>
          </w:tcPr>
          <w:p w14:paraId="56983C71" w14:textId="77777777" w:rsidR="00A9256D" w:rsidRPr="00231061" w:rsidRDefault="00A9256D" w:rsidP="003622FE">
            <w:pPr>
              <w:pStyle w:val="TabCel"/>
            </w:pPr>
          </w:p>
        </w:tc>
        <w:tc>
          <w:tcPr>
            <w:tcW w:w="1134" w:type="dxa"/>
            <w:tcBorders>
              <w:top w:val="single" w:sz="6" w:space="0" w:color="808080"/>
              <w:left w:val="single" w:sz="6" w:space="0" w:color="808080"/>
              <w:bottom w:val="single" w:sz="6" w:space="0" w:color="808080"/>
              <w:right w:val="single" w:sz="6" w:space="0" w:color="808080"/>
            </w:tcBorders>
          </w:tcPr>
          <w:p w14:paraId="2953A826" w14:textId="77777777" w:rsidR="00A9256D" w:rsidRDefault="00A9256D" w:rsidP="003622FE">
            <w:pPr>
              <w:pStyle w:val="TabCel"/>
            </w:pPr>
          </w:p>
        </w:tc>
        <w:tc>
          <w:tcPr>
            <w:tcW w:w="5103" w:type="dxa"/>
            <w:tcBorders>
              <w:top w:val="single" w:sz="6" w:space="0" w:color="808080"/>
              <w:left w:val="single" w:sz="6" w:space="0" w:color="808080"/>
              <w:bottom w:val="single" w:sz="6" w:space="0" w:color="808080"/>
              <w:right w:val="single" w:sz="6" w:space="0" w:color="808080"/>
            </w:tcBorders>
          </w:tcPr>
          <w:p w14:paraId="09667F44" w14:textId="77777777" w:rsidR="00A9256D" w:rsidRDefault="00A9256D" w:rsidP="003622FE">
            <w:pPr>
              <w:pStyle w:val="TabCel"/>
            </w:pPr>
          </w:p>
        </w:tc>
        <w:tc>
          <w:tcPr>
            <w:tcW w:w="1550" w:type="dxa"/>
            <w:tcBorders>
              <w:top w:val="single" w:sz="6" w:space="0" w:color="808080"/>
              <w:left w:val="single" w:sz="6" w:space="0" w:color="808080"/>
              <w:bottom w:val="single" w:sz="6" w:space="0" w:color="808080"/>
              <w:right w:val="single" w:sz="6" w:space="0" w:color="808080"/>
            </w:tcBorders>
          </w:tcPr>
          <w:p w14:paraId="3C2D15CA" w14:textId="77777777" w:rsidR="00A9256D" w:rsidRDefault="00A9256D" w:rsidP="003622FE">
            <w:pPr>
              <w:pStyle w:val="TabCel"/>
            </w:pPr>
          </w:p>
        </w:tc>
      </w:tr>
      <w:tr w:rsidR="00A9256D" w14:paraId="45C279DB" w14:textId="77777777" w:rsidTr="0063488F">
        <w:trPr>
          <w:cantSplit/>
        </w:trPr>
        <w:tc>
          <w:tcPr>
            <w:tcW w:w="1488" w:type="dxa"/>
            <w:tcBorders>
              <w:top w:val="single" w:sz="6" w:space="0" w:color="808080"/>
              <w:left w:val="single" w:sz="6" w:space="0" w:color="808080"/>
              <w:bottom w:val="single" w:sz="6" w:space="0" w:color="808080"/>
              <w:right w:val="single" w:sz="6" w:space="0" w:color="808080"/>
            </w:tcBorders>
          </w:tcPr>
          <w:p w14:paraId="1470CEAC" w14:textId="77777777" w:rsidR="00A9256D" w:rsidRDefault="00A9256D" w:rsidP="003622FE">
            <w:pPr>
              <w:pStyle w:val="TabCel"/>
              <w:rPr>
                <w:lang w:val="de-DE"/>
              </w:rPr>
            </w:pPr>
          </w:p>
        </w:tc>
        <w:tc>
          <w:tcPr>
            <w:tcW w:w="1134" w:type="dxa"/>
            <w:tcBorders>
              <w:top w:val="single" w:sz="6" w:space="0" w:color="808080"/>
              <w:left w:val="single" w:sz="6" w:space="0" w:color="808080"/>
              <w:bottom w:val="single" w:sz="6" w:space="0" w:color="808080"/>
              <w:right w:val="single" w:sz="6" w:space="0" w:color="808080"/>
            </w:tcBorders>
          </w:tcPr>
          <w:p w14:paraId="46B5670A" w14:textId="77777777" w:rsidR="00A9256D" w:rsidRDefault="00A9256D" w:rsidP="003622FE">
            <w:pPr>
              <w:pStyle w:val="TabCel"/>
            </w:pPr>
          </w:p>
        </w:tc>
        <w:tc>
          <w:tcPr>
            <w:tcW w:w="5103" w:type="dxa"/>
            <w:tcBorders>
              <w:top w:val="single" w:sz="6" w:space="0" w:color="808080"/>
              <w:left w:val="single" w:sz="6" w:space="0" w:color="808080"/>
              <w:bottom w:val="single" w:sz="6" w:space="0" w:color="808080"/>
              <w:right w:val="single" w:sz="6" w:space="0" w:color="808080"/>
            </w:tcBorders>
          </w:tcPr>
          <w:p w14:paraId="383EBA35" w14:textId="77777777" w:rsidR="00A9256D" w:rsidRDefault="00A9256D" w:rsidP="003622FE">
            <w:pPr>
              <w:pStyle w:val="TabCel"/>
            </w:pPr>
          </w:p>
        </w:tc>
        <w:tc>
          <w:tcPr>
            <w:tcW w:w="1550" w:type="dxa"/>
            <w:tcBorders>
              <w:top w:val="single" w:sz="6" w:space="0" w:color="808080"/>
              <w:left w:val="single" w:sz="6" w:space="0" w:color="808080"/>
              <w:bottom w:val="single" w:sz="6" w:space="0" w:color="808080"/>
              <w:right w:val="single" w:sz="6" w:space="0" w:color="808080"/>
            </w:tcBorders>
          </w:tcPr>
          <w:p w14:paraId="597A5958" w14:textId="77777777" w:rsidR="00A9256D" w:rsidRDefault="00A9256D" w:rsidP="003622FE">
            <w:pPr>
              <w:pStyle w:val="TabCel"/>
            </w:pPr>
          </w:p>
        </w:tc>
      </w:tr>
      <w:tr w:rsidR="00A9256D" w14:paraId="47D417DE" w14:textId="77777777" w:rsidTr="0063488F">
        <w:trPr>
          <w:cantSplit/>
        </w:trPr>
        <w:tc>
          <w:tcPr>
            <w:tcW w:w="1488" w:type="dxa"/>
            <w:tcBorders>
              <w:top w:val="single" w:sz="6" w:space="0" w:color="808080"/>
              <w:left w:val="single" w:sz="6" w:space="0" w:color="808080"/>
              <w:bottom w:val="single" w:sz="6" w:space="0" w:color="808080"/>
              <w:right w:val="single" w:sz="6" w:space="0" w:color="808080"/>
            </w:tcBorders>
          </w:tcPr>
          <w:p w14:paraId="50C9AE2F" w14:textId="77777777" w:rsidR="00A9256D" w:rsidRDefault="00A9256D" w:rsidP="003622FE">
            <w:pPr>
              <w:pStyle w:val="TabCel"/>
              <w:rPr>
                <w:lang w:val="de-DE"/>
              </w:rPr>
            </w:pPr>
          </w:p>
        </w:tc>
        <w:tc>
          <w:tcPr>
            <w:tcW w:w="1134" w:type="dxa"/>
            <w:tcBorders>
              <w:top w:val="single" w:sz="6" w:space="0" w:color="808080"/>
              <w:left w:val="single" w:sz="6" w:space="0" w:color="808080"/>
              <w:bottom w:val="single" w:sz="6" w:space="0" w:color="808080"/>
              <w:right w:val="single" w:sz="6" w:space="0" w:color="808080"/>
            </w:tcBorders>
          </w:tcPr>
          <w:p w14:paraId="642C22EE" w14:textId="77777777" w:rsidR="00A9256D" w:rsidRDefault="00A9256D" w:rsidP="003622FE">
            <w:pPr>
              <w:pStyle w:val="TabCel"/>
            </w:pPr>
          </w:p>
        </w:tc>
        <w:tc>
          <w:tcPr>
            <w:tcW w:w="5103" w:type="dxa"/>
            <w:tcBorders>
              <w:top w:val="single" w:sz="6" w:space="0" w:color="808080"/>
              <w:left w:val="single" w:sz="6" w:space="0" w:color="808080"/>
              <w:bottom w:val="single" w:sz="6" w:space="0" w:color="808080"/>
              <w:right w:val="single" w:sz="6" w:space="0" w:color="808080"/>
            </w:tcBorders>
          </w:tcPr>
          <w:p w14:paraId="0C44E6D8" w14:textId="77777777" w:rsidR="00A9256D" w:rsidRDefault="00A9256D" w:rsidP="003622FE">
            <w:pPr>
              <w:pStyle w:val="TabCel"/>
            </w:pPr>
          </w:p>
        </w:tc>
        <w:tc>
          <w:tcPr>
            <w:tcW w:w="1550" w:type="dxa"/>
            <w:tcBorders>
              <w:top w:val="single" w:sz="6" w:space="0" w:color="808080"/>
              <w:left w:val="single" w:sz="6" w:space="0" w:color="808080"/>
              <w:bottom w:val="single" w:sz="6" w:space="0" w:color="808080"/>
              <w:right w:val="single" w:sz="6" w:space="0" w:color="808080"/>
            </w:tcBorders>
          </w:tcPr>
          <w:p w14:paraId="4A58B2E7" w14:textId="77777777" w:rsidR="00A9256D" w:rsidRDefault="00A9256D" w:rsidP="003622FE">
            <w:pPr>
              <w:pStyle w:val="TabCel"/>
            </w:pPr>
          </w:p>
        </w:tc>
      </w:tr>
      <w:tr w:rsidR="00A9256D" w14:paraId="04AB2DF6" w14:textId="77777777" w:rsidTr="0063488F">
        <w:trPr>
          <w:cantSplit/>
        </w:trPr>
        <w:tc>
          <w:tcPr>
            <w:tcW w:w="1488" w:type="dxa"/>
            <w:tcBorders>
              <w:top w:val="single" w:sz="6" w:space="0" w:color="808080"/>
              <w:left w:val="single" w:sz="6" w:space="0" w:color="808080"/>
              <w:bottom w:val="single" w:sz="6" w:space="0" w:color="808080"/>
              <w:right w:val="single" w:sz="6" w:space="0" w:color="808080"/>
            </w:tcBorders>
          </w:tcPr>
          <w:p w14:paraId="2EA47239" w14:textId="77777777" w:rsidR="00A9256D" w:rsidRPr="008D23D9" w:rsidRDefault="00A9256D" w:rsidP="003622FE">
            <w:pPr>
              <w:pStyle w:val="TabCel"/>
            </w:pPr>
          </w:p>
        </w:tc>
        <w:tc>
          <w:tcPr>
            <w:tcW w:w="1134" w:type="dxa"/>
            <w:tcBorders>
              <w:top w:val="single" w:sz="6" w:space="0" w:color="808080"/>
              <w:left w:val="single" w:sz="6" w:space="0" w:color="808080"/>
              <w:bottom w:val="single" w:sz="6" w:space="0" w:color="808080"/>
              <w:right w:val="single" w:sz="6" w:space="0" w:color="808080"/>
            </w:tcBorders>
          </w:tcPr>
          <w:p w14:paraId="75BEAEA0" w14:textId="77777777" w:rsidR="00A9256D" w:rsidRDefault="00A9256D" w:rsidP="003622FE">
            <w:pPr>
              <w:pStyle w:val="TabCel"/>
            </w:pPr>
          </w:p>
        </w:tc>
        <w:tc>
          <w:tcPr>
            <w:tcW w:w="5103" w:type="dxa"/>
            <w:tcBorders>
              <w:top w:val="single" w:sz="6" w:space="0" w:color="808080"/>
              <w:left w:val="single" w:sz="6" w:space="0" w:color="808080"/>
              <w:bottom w:val="single" w:sz="6" w:space="0" w:color="808080"/>
              <w:right w:val="single" w:sz="6" w:space="0" w:color="808080"/>
            </w:tcBorders>
          </w:tcPr>
          <w:p w14:paraId="2F3E19A0" w14:textId="77777777" w:rsidR="00A9256D" w:rsidRDefault="00A9256D" w:rsidP="003622FE">
            <w:pPr>
              <w:pStyle w:val="TabCel"/>
            </w:pPr>
          </w:p>
        </w:tc>
        <w:tc>
          <w:tcPr>
            <w:tcW w:w="1550" w:type="dxa"/>
            <w:tcBorders>
              <w:top w:val="single" w:sz="6" w:space="0" w:color="808080"/>
              <w:left w:val="single" w:sz="6" w:space="0" w:color="808080"/>
              <w:bottom w:val="single" w:sz="6" w:space="0" w:color="808080"/>
              <w:right w:val="single" w:sz="6" w:space="0" w:color="808080"/>
            </w:tcBorders>
          </w:tcPr>
          <w:p w14:paraId="7C69DF5F" w14:textId="77777777" w:rsidR="00A9256D" w:rsidRDefault="00A9256D" w:rsidP="003622FE">
            <w:pPr>
              <w:pStyle w:val="TabCel"/>
            </w:pPr>
          </w:p>
        </w:tc>
      </w:tr>
      <w:tr w:rsidR="00A9256D" w14:paraId="3EAAF335" w14:textId="77777777" w:rsidTr="0063488F">
        <w:trPr>
          <w:cantSplit/>
        </w:trPr>
        <w:tc>
          <w:tcPr>
            <w:tcW w:w="1488" w:type="dxa"/>
            <w:tcBorders>
              <w:top w:val="single" w:sz="6" w:space="0" w:color="808080"/>
              <w:left w:val="single" w:sz="6" w:space="0" w:color="808080"/>
              <w:bottom w:val="single" w:sz="6" w:space="0" w:color="808080"/>
              <w:right w:val="single" w:sz="6" w:space="0" w:color="808080"/>
            </w:tcBorders>
          </w:tcPr>
          <w:p w14:paraId="360EDFF4" w14:textId="77777777" w:rsidR="00A9256D" w:rsidRPr="008D23D9" w:rsidRDefault="00A9256D" w:rsidP="003622FE">
            <w:pPr>
              <w:pStyle w:val="TabCel"/>
            </w:pPr>
          </w:p>
        </w:tc>
        <w:tc>
          <w:tcPr>
            <w:tcW w:w="1134" w:type="dxa"/>
            <w:tcBorders>
              <w:top w:val="single" w:sz="6" w:space="0" w:color="808080"/>
              <w:left w:val="single" w:sz="6" w:space="0" w:color="808080"/>
              <w:bottom w:val="single" w:sz="6" w:space="0" w:color="808080"/>
              <w:right w:val="single" w:sz="6" w:space="0" w:color="808080"/>
            </w:tcBorders>
          </w:tcPr>
          <w:p w14:paraId="73B26635" w14:textId="77777777" w:rsidR="00A9256D" w:rsidRDefault="00A9256D" w:rsidP="003622FE">
            <w:pPr>
              <w:pStyle w:val="TabCel"/>
            </w:pPr>
          </w:p>
        </w:tc>
        <w:tc>
          <w:tcPr>
            <w:tcW w:w="5103" w:type="dxa"/>
            <w:tcBorders>
              <w:top w:val="single" w:sz="6" w:space="0" w:color="808080"/>
              <w:left w:val="single" w:sz="6" w:space="0" w:color="808080"/>
              <w:bottom w:val="single" w:sz="6" w:space="0" w:color="808080"/>
              <w:right w:val="single" w:sz="6" w:space="0" w:color="808080"/>
            </w:tcBorders>
          </w:tcPr>
          <w:p w14:paraId="1E0805E7" w14:textId="77777777" w:rsidR="00A9256D" w:rsidRDefault="00A9256D" w:rsidP="003622FE">
            <w:pPr>
              <w:pStyle w:val="TabCel"/>
            </w:pPr>
          </w:p>
        </w:tc>
        <w:tc>
          <w:tcPr>
            <w:tcW w:w="1550" w:type="dxa"/>
            <w:tcBorders>
              <w:top w:val="single" w:sz="6" w:space="0" w:color="808080"/>
              <w:left w:val="single" w:sz="6" w:space="0" w:color="808080"/>
              <w:bottom w:val="single" w:sz="6" w:space="0" w:color="808080"/>
              <w:right w:val="single" w:sz="6" w:space="0" w:color="808080"/>
            </w:tcBorders>
          </w:tcPr>
          <w:p w14:paraId="34D73221" w14:textId="77777777" w:rsidR="00A9256D" w:rsidRDefault="00A9256D" w:rsidP="003622FE">
            <w:pPr>
              <w:pStyle w:val="TabCel"/>
            </w:pPr>
          </w:p>
        </w:tc>
      </w:tr>
      <w:tr w:rsidR="00A9256D" w14:paraId="7246148B" w14:textId="77777777" w:rsidTr="0063488F">
        <w:trPr>
          <w:cantSplit/>
        </w:trPr>
        <w:tc>
          <w:tcPr>
            <w:tcW w:w="1488" w:type="dxa"/>
            <w:tcBorders>
              <w:top w:val="single" w:sz="6" w:space="0" w:color="808080"/>
              <w:left w:val="single" w:sz="6" w:space="0" w:color="808080"/>
              <w:bottom w:val="single" w:sz="6" w:space="0" w:color="808080"/>
              <w:right w:val="single" w:sz="6" w:space="0" w:color="808080"/>
            </w:tcBorders>
          </w:tcPr>
          <w:p w14:paraId="3F40FC37" w14:textId="77777777" w:rsidR="00A9256D" w:rsidRPr="008D23D9" w:rsidRDefault="00A9256D" w:rsidP="003622FE">
            <w:pPr>
              <w:pStyle w:val="TabCel"/>
            </w:pPr>
          </w:p>
        </w:tc>
        <w:tc>
          <w:tcPr>
            <w:tcW w:w="1134" w:type="dxa"/>
            <w:tcBorders>
              <w:top w:val="single" w:sz="6" w:space="0" w:color="808080"/>
              <w:left w:val="single" w:sz="6" w:space="0" w:color="808080"/>
              <w:bottom w:val="single" w:sz="6" w:space="0" w:color="808080"/>
              <w:right w:val="single" w:sz="6" w:space="0" w:color="808080"/>
            </w:tcBorders>
          </w:tcPr>
          <w:p w14:paraId="3B189A28" w14:textId="77777777" w:rsidR="00A9256D" w:rsidRDefault="00A9256D" w:rsidP="003622FE">
            <w:pPr>
              <w:pStyle w:val="TabCel"/>
            </w:pPr>
          </w:p>
        </w:tc>
        <w:tc>
          <w:tcPr>
            <w:tcW w:w="5103" w:type="dxa"/>
            <w:tcBorders>
              <w:top w:val="single" w:sz="6" w:space="0" w:color="808080"/>
              <w:left w:val="single" w:sz="6" w:space="0" w:color="808080"/>
              <w:bottom w:val="single" w:sz="6" w:space="0" w:color="808080"/>
              <w:right w:val="single" w:sz="6" w:space="0" w:color="808080"/>
            </w:tcBorders>
          </w:tcPr>
          <w:p w14:paraId="39DEB1A5" w14:textId="77777777" w:rsidR="00A9256D" w:rsidRDefault="00A9256D" w:rsidP="003622FE">
            <w:pPr>
              <w:pStyle w:val="TabCel"/>
            </w:pPr>
          </w:p>
        </w:tc>
        <w:tc>
          <w:tcPr>
            <w:tcW w:w="1550" w:type="dxa"/>
            <w:tcBorders>
              <w:top w:val="single" w:sz="6" w:space="0" w:color="808080"/>
              <w:left w:val="single" w:sz="6" w:space="0" w:color="808080"/>
              <w:bottom w:val="single" w:sz="6" w:space="0" w:color="808080"/>
              <w:right w:val="single" w:sz="6" w:space="0" w:color="808080"/>
            </w:tcBorders>
          </w:tcPr>
          <w:p w14:paraId="2F51DADD" w14:textId="77777777" w:rsidR="00A9256D" w:rsidRDefault="00A9256D" w:rsidP="003622FE">
            <w:pPr>
              <w:pStyle w:val="TabCel"/>
            </w:pPr>
          </w:p>
        </w:tc>
      </w:tr>
      <w:tr w:rsidR="00A9256D" w:rsidRPr="00A10B1E" w14:paraId="048DCFFC" w14:textId="77777777" w:rsidTr="0063488F">
        <w:trPr>
          <w:cantSplit/>
        </w:trPr>
        <w:tc>
          <w:tcPr>
            <w:tcW w:w="1488" w:type="dxa"/>
            <w:tcBorders>
              <w:top w:val="single" w:sz="6" w:space="0" w:color="808080"/>
              <w:left w:val="single" w:sz="6" w:space="0" w:color="808080"/>
              <w:bottom w:val="single" w:sz="6" w:space="0" w:color="808080"/>
              <w:right w:val="single" w:sz="6" w:space="0" w:color="808080"/>
            </w:tcBorders>
          </w:tcPr>
          <w:p w14:paraId="058F048C" w14:textId="77777777" w:rsidR="00A9256D" w:rsidRPr="008D23D9" w:rsidRDefault="00A9256D" w:rsidP="003622FE">
            <w:pPr>
              <w:pStyle w:val="TabCel"/>
            </w:pPr>
          </w:p>
        </w:tc>
        <w:tc>
          <w:tcPr>
            <w:tcW w:w="1134" w:type="dxa"/>
            <w:tcBorders>
              <w:top w:val="single" w:sz="6" w:space="0" w:color="808080"/>
              <w:left w:val="single" w:sz="6" w:space="0" w:color="808080"/>
              <w:bottom w:val="single" w:sz="6" w:space="0" w:color="808080"/>
              <w:right w:val="single" w:sz="6" w:space="0" w:color="808080"/>
            </w:tcBorders>
          </w:tcPr>
          <w:p w14:paraId="5AAE1FA3" w14:textId="77777777" w:rsidR="00A9256D" w:rsidRDefault="00A9256D" w:rsidP="003622FE">
            <w:pPr>
              <w:pStyle w:val="TabCel"/>
            </w:pPr>
          </w:p>
        </w:tc>
        <w:tc>
          <w:tcPr>
            <w:tcW w:w="5103" w:type="dxa"/>
            <w:tcBorders>
              <w:top w:val="single" w:sz="6" w:space="0" w:color="808080"/>
              <w:left w:val="single" w:sz="6" w:space="0" w:color="808080"/>
              <w:bottom w:val="single" w:sz="6" w:space="0" w:color="808080"/>
              <w:right w:val="single" w:sz="6" w:space="0" w:color="808080"/>
            </w:tcBorders>
          </w:tcPr>
          <w:p w14:paraId="65009391" w14:textId="77777777" w:rsidR="00A9256D" w:rsidRPr="00065EE0" w:rsidRDefault="00A9256D" w:rsidP="003622FE">
            <w:pPr>
              <w:pStyle w:val="TabCel"/>
            </w:pPr>
          </w:p>
        </w:tc>
        <w:tc>
          <w:tcPr>
            <w:tcW w:w="1550" w:type="dxa"/>
            <w:tcBorders>
              <w:top w:val="single" w:sz="6" w:space="0" w:color="808080"/>
              <w:left w:val="single" w:sz="6" w:space="0" w:color="808080"/>
              <w:bottom w:val="single" w:sz="6" w:space="0" w:color="808080"/>
              <w:right w:val="single" w:sz="6" w:space="0" w:color="808080"/>
            </w:tcBorders>
          </w:tcPr>
          <w:p w14:paraId="622A1C55" w14:textId="77777777" w:rsidR="00A9256D" w:rsidRPr="00A10B1E" w:rsidRDefault="00A9256D" w:rsidP="003622FE">
            <w:pPr>
              <w:pStyle w:val="TabCel"/>
              <w:rPr>
                <w:lang w:val="en-GB"/>
              </w:rPr>
            </w:pPr>
          </w:p>
        </w:tc>
      </w:tr>
      <w:tr w:rsidR="00A9256D" w14:paraId="4F5C9BCA" w14:textId="77777777" w:rsidTr="0063488F">
        <w:trPr>
          <w:cantSplit/>
        </w:trPr>
        <w:tc>
          <w:tcPr>
            <w:tcW w:w="1488" w:type="dxa"/>
            <w:tcBorders>
              <w:top w:val="single" w:sz="6" w:space="0" w:color="808080"/>
              <w:left w:val="single" w:sz="6" w:space="0" w:color="808080"/>
              <w:bottom w:val="single" w:sz="6" w:space="0" w:color="808080"/>
              <w:right w:val="single" w:sz="6" w:space="0" w:color="808080"/>
            </w:tcBorders>
          </w:tcPr>
          <w:p w14:paraId="4F70A7A0" w14:textId="77777777" w:rsidR="00A9256D" w:rsidRDefault="00A9256D" w:rsidP="003622FE">
            <w:pPr>
              <w:pStyle w:val="TabCel"/>
              <w:rPr>
                <w:lang w:val="de-DE"/>
              </w:rPr>
            </w:pPr>
          </w:p>
        </w:tc>
        <w:tc>
          <w:tcPr>
            <w:tcW w:w="1134" w:type="dxa"/>
            <w:tcBorders>
              <w:top w:val="single" w:sz="6" w:space="0" w:color="808080"/>
              <w:left w:val="single" w:sz="6" w:space="0" w:color="808080"/>
              <w:bottom w:val="single" w:sz="6" w:space="0" w:color="808080"/>
              <w:right w:val="single" w:sz="6" w:space="0" w:color="808080"/>
            </w:tcBorders>
          </w:tcPr>
          <w:p w14:paraId="2FDB7DFE" w14:textId="77777777" w:rsidR="00A9256D" w:rsidRDefault="00A9256D" w:rsidP="003622FE">
            <w:pPr>
              <w:pStyle w:val="TabCel"/>
            </w:pPr>
          </w:p>
        </w:tc>
        <w:tc>
          <w:tcPr>
            <w:tcW w:w="5103" w:type="dxa"/>
            <w:tcBorders>
              <w:top w:val="single" w:sz="6" w:space="0" w:color="808080"/>
              <w:left w:val="single" w:sz="6" w:space="0" w:color="808080"/>
              <w:bottom w:val="single" w:sz="6" w:space="0" w:color="808080"/>
              <w:right w:val="single" w:sz="6" w:space="0" w:color="808080"/>
            </w:tcBorders>
          </w:tcPr>
          <w:p w14:paraId="127D3D16" w14:textId="77777777" w:rsidR="00A9256D" w:rsidRDefault="00A9256D" w:rsidP="003622FE">
            <w:pPr>
              <w:pStyle w:val="TabCel"/>
            </w:pPr>
          </w:p>
        </w:tc>
        <w:tc>
          <w:tcPr>
            <w:tcW w:w="1550" w:type="dxa"/>
            <w:tcBorders>
              <w:top w:val="single" w:sz="6" w:space="0" w:color="808080"/>
              <w:left w:val="single" w:sz="6" w:space="0" w:color="808080"/>
              <w:bottom w:val="single" w:sz="6" w:space="0" w:color="808080"/>
              <w:right w:val="single" w:sz="6" w:space="0" w:color="808080"/>
            </w:tcBorders>
          </w:tcPr>
          <w:p w14:paraId="699D373A" w14:textId="77777777" w:rsidR="00A9256D" w:rsidRDefault="00A9256D" w:rsidP="003622FE">
            <w:pPr>
              <w:pStyle w:val="TabCel"/>
            </w:pPr>
          </w:p>
        </w:tc>
      </w:tr>
    </w:tbl>
    <w:p w14:paraId="2ED1678E" w14:textId="77777777" w:rsidR="005D78D1" w:rsidRPr="005D78D1" w:rsidRDefault="005D78D1" w:rsidP="00DD31C4">
      <w:pPr>
        <w:pStyle w:val="Paragnivtitre3"/>
      </w:pPr>
      <w:bookmarkStart w:id="121" w:name="_Toc385998683"/>
      <w:bookmarkStart w:id="122" w:name="_Toc386423651"/>
      <w:bookmarkStart w:id="123" w:name="_Toc386531016"/>
      <w:bookmarkStart w:id="124" w:name="_Toc386531262"/>
      <w:bookmarkStart w:id="125" w:name="_Toc386538496"/>
      <w:bookmarkStart w:id="126" w:name="_Toc465489228"/>
      <w:bookmarkStart w:id="127" w:name="_Toc483200520"/>
      <w:bookmarkStart w:id="128" w:name="_Toc10437431"/>
    </w:p>
    <w:p w14:paraId="327E7DE4" w14:textId="77777777" w:rsidR="00A9256D" w:rsidRPr="00B20841" w:rsidRDefault="00A9256D" w:rsidP="00523F80">
      <w:pPr>
        <w:pStyle w:val="Titre2"/>
        <w:rPr>
          <w:color w:val="365F91"/>
          <w:sz w:val="24"/>
        </w:rPr>
      </w:pPr>
      <w:bookmarkStart w:id="129" w:name="_Toc9600229"/>
      <w:r w:rsidRPr="00B20841">
        <w:rPr>
          <w:color w:val="365F91"/>
          <w:sz w:val="24"/>
        </w:rPr>
        <w:t>Disponibilité des documents</w:t>
      </w:r>
      <w:bookmarkEnd w:id="121"/>
      <w:bookmarkEnd w:id="122"/>
      <w:bookmarkEnd w:id="123"/>
      <w:bookmarkEnd w:id="124"/>
      <w:bookmarkEnd w:id="125"/>
      <w:bookmarkEnd w:id="126"/>
      <w:bookmarkEnd w:id="127"/>
      <w:bookmarkEnd w:id="128"/>
      <w:bookmarkEnd w:id="129"/>
    </w:p>
    <w:p w14:paraId="39B05C5C" w14:textId="77777777" w:rsidR="00A9256D" w:rsidRDefault="00A9256D" w:rsidP="00A9256D">
      <w:pPr>
        <w:tabs>
          <w:tab w:val="center" w:pos="284"/>
          <w:tab w:val="center" w:pos="567"/>
        </w:tabs>
        <w:ind w:right="284"/>
        <w:jc w:val="both"/>
        <w:rPr>
          <w:rFonts w:ascii="Arial" w:hAnsi="Arial"/>
        </w:rPr>
      </w:pPr>
    </w:p>
    <w:p w14:paraId="3DD408AB" w14:textId="7C172612" w:rsidR="00A9256D" w:rsidRDefault="00A9256D" w:rsidP="00A9256D">
      <w:pPr>
        <w:pStyle w:val="Paragnivtitre2"/>
      </w:pPr>
      <w:r>
        <w:t xml:space="preserve">Tous les documents "applicables" et de "référence" doivent être conservés par le chef de projet </w:t>
      </w:r>
      <w:r w:rsidR="00D05723">
        <w:t>TITULAIRE</w:t>
      </w:r>
      <w:r>
        <w:t xml:space="preserve"> dans le bureau de l'équipe de la TMA et </w:t>
      </w:r>
      <w:r>
        <w:rPr>
          <w:b/>
        </w:rPr>
        <w:t>consultables à tout moment</w:t>
      </w:r>
      <w:r>
        <w:t xml:space="preserve"> par les personnes de son équipe travaillant sur le projet. Ils sont disponibles en version papier ou en version magnétique sur le réseau interne de l’équipe de la TMA.</w:t>
      </w:r>
    </w:p>
    <w:p w14:paraId="0A5D5A65" w14:textId="77777777" w:rsidR="00A9256D" w:rsidRPr="00B20841" w:rsidRDefault="00A9256D" w:rsidP="00523F80">
      <w:pPr>
        <w:pStyle w:val="Titre1"/>
        <w:ind w:firstLine="0"/>
        <w:rPr>
          <w:color w:val="365F91"/>
          <w:sz w:val="24"/>
        </w:rPr>
      </w:pPr>
      <w:bookmarkStart w:id="130" w:name="_Toc385998684"/>
      <w:bookmarkStart w:id="131" w:name="_Toc386423652"/>
      <w:bookmarkStart w:id="132" w:name="_Toc386531017"/>
      <w:bookmarkStart w:id="133" w:name="_Toc386531263"/>
      <w:bookmarkStart w:id="134" w:name="_Toc386538497"/>
      <w:bookmarkStart w:id="135" w:name="_Toc465489229"/>
      <w:bookmarkStart w:id="136" w:name="_Toc483200521"/>
      <w:bookmarkStart w:id="137" w:name="_Toc10437432"/>
      <w:bookmarkStart w:id="138" w:name="_Toc9600230"/>
      <w:r w:rsidRPr="00B20841">
        <w:rPr>
          <w:color w:val="365F91"/>
          <w:sz w:val="24"/>
        </w:rPr>
        <w:lastRenderedPageBreak/>
        <w:t>TERMINOLOGIE</w:t>
      </w:r>
      <w:bookmarkEnd w:id="130"/>
      <w:bookmarkEnd w:id="131"/>
      <w:bookmarkEnd w:id="132"/>
      <w:bookmarkEnd w:id="133"/>
      <w:bookmarkEnd w:id="134"/>
      <w:bookmarkEnd w:id="135"/>
      <w:bookmarkEnd w:id="136"/>
      <w:bookmarkEnd w:id="137"/>
      <w:bookmarkEnd w:id="138"/>
      <w:r w:rsidRPr="00B20841">
        <w:rPr>
          <w:color w:val="365F91"/>
          <w:sz w:val="24"/>
        </w:rPr>
        <w:t xml:space="preserve"> </w:t>
      </w:r>
    </w:p>
    <w:p w14:paraId="3A61991A" w14:textId="77777777" w:rsidR="00A9256D" w:rsidRPr="00B20841" w:rsidRDefault="00A9256D" w:rsidP="00523F80">
      <w:pPr>
        <w:pStyle w:val="Titre2"/>
        <w:rPr>
          <w:color w:val="365F91"/>
          <w:sz w:val="24"/>
        </w:rPr>
      </w:pPr>
      <w:bookmarkStart w:id="139" w:name="_Toc385998685"/>
      <w:bookmarkStart w:id="140" w:name="_Toc386423653"/>
      <w:bookmarkStart w:id="141" w:name="_Toc386531018"/>
      <w:bookmarkStart w:id="142" w:name="_Toc386531264"/>
      <w:bookmarkStart w:id="143" w:name="_Toc386538498"/>
      <w:bookmarkStart w:id="144" w:name="_Toc465489230"/>
      <w:bookmarkStart w:id="145" w:name="_Toc483200522"/>
      <w:bookmarkStart w:id="146" w:name="_Toc10437433"/>
      <w:bookmarkStart w:id="147" w:name="_Toc9600231"/>
      <w:r w:rsidRPr="00B20841">
        <w:rPr>
          <w:color w:val="365F91"/>
          <w:sz w:val="24"/>
        </w:rPr>
        <w:t>Le contenu du chapitre</w:t>
      </w:r>
      <w:bookmarkEnd w:id="139"/>
      <w:bookmarkEnd w:id="140"/>
      <w:bookmarkEnd w:id="141"/>
      <w:bookmarkEnd w:id="142"/>
      <w:bookmarkEnd w:id="143"/>
      <w:bookmarkEnd w:id="144"/>
      <w:bookmarkEnd w:id="145"/>
      <w:bookmarkEnd w:id="146"/>
      <w:bookmarkEnd w:id="147"/>
    </w:p>
    <w:p w14:paraId="4D3B4E11" w14:textId="2C60DA01" w:rsidR="00A9256D" w:rsidRDefault="00A9256D" w:rsidP="00A9256D">
      <w:pPr>
        <w:pStyle w:val="Paragnivtitre2"/>
      </w:pPr>
      <w:r>
        <w:t xml:space="preserve">Ce chapitre fournit les glossaires des termes fonctionnels et techniques, et </w:t>
      </w:r>
      <w:r w:rsidR="00F71D88">
        <w:t>des abréviations employées</w:t>
      </w:r>
      <w:r>
        <w:t xml:space="preserve"> dans ce document, classés par ordre alphabétique. Il est à compléter au fur et à mesure de l'élaboration du PAQ et des évolutions en cours de projet.</w:t>
      </w:r>
    </w:p>
    <w:p w14:paraId="772EB0EC" w14:textId="77777777" w:rsidR="00A9256D" w:rsidRPr="00B20841" w:rsidRDefault="00A9256D" w:rsidP="00523F80">
      <w:pPr>
        <w:pStyle w:val="Titre2"/>
        <w:rPr>
          <w:color w:val="365F91"/>
          <w:sz w:val="24"/>
        </w:rPr>
      </w:pPr>
      <w:bookmarkStart w:id="148" w:name="_Toc385998686"/>
      <w:bookmarkStart w:id="149" w:name="_Toc386423654"/>
      <w:bookmarkStart w:id="150" w:name="_Toc386531019"/>
      <w:bookmarkStart w:id="151" w:name="_Toc386531265"/>
      <w:bookmarkStart w:id="152" w:name="_Toc386538499"/>
      <w:bookmarkStart w:id="153" w:name="_Toc465489231"/>
      <w:bookmarkStart w:id="154" w:name="_Toc483200523"/>
      <w:bookmarkStart w:id="155" w:name="_Toc10437434"/>
      <w:bookmarkStart w:id="156" w:name="_Toc9600232"/>
      <w:r w:rsidRPr="00B20841">
        <w:rPr>
          <w:color w:val="365F91"/>
          <w:sz w:val="24"/>
        </w:rPr>
        <w:t>Le glossaire</w:t>
      </w:r>
      <w:bookmarkEnd w:id="148"/>
      <w:bookmarkEnd w:id="149"/>
      <w:bookmarkEnd w:id="150"/>
      <w:bookmarkEnd w:id="151"/>
      <w:bookmarkEnd w:id="152"/>
      <w:bookmarkEnd w:id="153"/>
      <w:bookmarkEnd w:id="154"/>
      <w:bookmarkEnd w:id="155"/>
      <w:bookmarkEnd w:id="156"/>
    </w:p>
    <w:tbl>
      <w:tblPr>
        <w:tblW w:w="0" w:type="auto"/>
        <w:tblLayout w:type="fixed"/>
        <w:tblCellMar>
          <w:left w:w="70" w:type="dxa"/>
          <w:right w:w="70" w:type="dxa"/>
        </w:tblCellMar>
        <w:tblLook w:val="0000" w:firstRow="0" w:lastRow="0" w:firstColumn="0" w:lastColumn="0" w:noHBand="0" w:noVBand="0"/>
      </w:tblPr>
      <w:tblGrid>
        <w:gridCol w:w="2905"/>
        <w:gridCol w:w="7087"/>
      </w:tblGrid>
      <w:tr w:rsidR="00A9256D" w14:paraId="6C2D6968" w14:textId="77777777" w:rsidTr="003622FE">
        <w:trPr>
          <w:cantSplit/>
        </w:trPr>
        <w:tc>
          <w:tcPr>
            <w:tcW w:w="2905" w:type="dxa"/>
            <w:tcBorders>
              <w:top w:val="single" w:sz="12" w:space="0" w:color="auto"/>
              <w:left w:val="single" w:sz="12" w:space="0" w:color="auto"/>
              <w:bottom w:val="single" w:sz="6" w:space="0" w:color="auto"/>
              <w:right w:val="single" w:sz="6" w:space="0" w:color="auto"/>
            </w:tcBorders>
          </w:tcPr>
          <w:p w14:paraId="55464A44" w14:textId="77777777" w:rsidR="00A9256D" w:rsidRDefault="00A9256D" w:rsidP="003622FE">
            <w:pPr>
              <w:pStyle w:val="TabTit"/>
            </w:pPr>
            <w:r>
              <w:t>TERME</w:t>
            </w:r>
          </w:p>
        </w:tc>
        <w:tc>
          <w:tcPr>
            <w:tcW w:w="7087" w:type="dxa"/>
            <w:tcBorders>
              <w:top w:val="single" w:sz="12" w:space="0" w:color="auto"/>
              <w:left w:val="single" w:sz="6" w:space="0" w:color="auto"/>
              <w:bottom w:val="single" w:sz="6" w:space="0" w:color="auto"/>
              <w:right w:val="single" w:sz="12" w:space="0" w:color="auto"/>
            </w:tcBorders>
          </w:tcPr>
          <w:p w14:paraId="049BE85A" w14:textId="77777777" w:rsidR="00A9256D" w:rsidRDefault="00A9256D" w:rsidP="003622FE">
            <w:pPr>
              <w:pStyle w:val="TabTit"/>
            </w:pPr>
            <w:r>
              <w:t>DEFINITION</w:t>
            </w:r>
          </w:p>
        </w:tc>
      </w:tr>
      <w:tr w:rsidR="00A9256D" w14:paraId="0B801C64"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2531BB23" w14:textId="77777777" w:rsidR="00A9256D" w:rsidRDefault="00A9256D" w:rsidP="003622FE">
            <w:pPr>
              <w:pStyle w:val="TabCel"/>
            </w:pPr>
            <w:r>
              <w:t>Anomalie</w:t>
            </w:r>
          </w:p>
        </w:tc>
        <w:tc>
          <w:tcPr>
            <w:tcW w:w="7087" w:type="dxa"/>
            <w:tcBorders>
              <w:top w:val="single" w:sz="6" w:space="0" w:color="auto"/>
              <w:left w:val="single" w:sz="6" w:space="0" w:color="auto"/>
              <w:bottom w:val="single" w:sz="6" w:space="0" w:color="auto"/>
              <w:right w:val="single" w:sz="12" w:space="0" w:color="auto"/>
            </w:tcBorders>
          </w:tcPr>
          <w:p w14:paraId="7FE4E708" w14:textId="77777777" w:rsidR="00A9256D" w:rsidRDefault="00A9256D" w:rsidP="003622FE">
            <w:pPr>
              <w:pStyle w:val="TabCel"/>
            </w:pPr>
            <w:r>
              <w:t>Une anomalie est la manifestation d'une non-conformité d'un élément de l’application (programme, documentation…) par rapport à ses spécifications fonctionnelles ou techniques.</w:t>
            </w:r>
          </w:p>
        </w:tc>
      </w:tr>
      <w:tr w:rsidR="00A9256D" w14:paraId="7C6C7D7B"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4CCDCCD1" w14:textId="77777777" w:rsidR="00A9256D" w:rsidRDefault="00A9256D" w:rsidP="003622FE">
            <w:pPr>
              <w:pStyle w:val="TabCel"/>
            </w:pPr>
            <w:r>
              <w:t>Anomalie bloquante</w:t>
            </w:r>
          </w:p>
        </w:tc>
        <w:tc>
          <w:tcPr>
            <w:tcW w:w="7087" w:type="dxa"/>
            <w:tcBorders>
              <w:top w:val="single" w:sz="6" w:space="0" w:color="auto"/>
              <w:left w:val="single" w:sz="6" w:space="0" w:color="auto"/>
              <w:bottom w:val="single" w:sz="6" w:space="0" w:color="auto"/>
              <w:right w:val="single" w:sz="12" w:space="0" w:color="auto"/>
            </w:tcBorders>
          </w:tcPr>
          <w:p w14:paraId="0E375960" w14:textId="1F1C6FE3" w:rsidR="00A9256D" w:rsidRDefault="00097C2C" w:rsidP="006E34D6">
            <w:pPr>
              <w:pStyle w:val="TabCel"/>
            </w:pPr>
            <w:proofErr w:type="gramStart"/>
            <w:r>
              <w:t>une</w:t>
            </w:r>
            <w:proofErr w:type="gramEnd"/>
            <w:r>
              <w:t xml:space="preserve"> anomalie bloquante est celle qui empêche l’utilisation de tout ou partie des fonctionnalités de l’application du </w:t>
            </w:r>
            <w:r w:rsidR="00D05723">
              <w:t xml:space="preserve">SI </w:t>
            </w:r>
            <w:proofErr w:type="spellStart"/>
            <w:r w:rsidR="00D05723">
              <w:t>xxxxx</w:t>
            </w:r>
            <w:proofErr w:type="spellEnd"/>
            <w:r>
              <w:t>, des outils ou l’utilisation d’un livrable important, comme une documentation. Ce type d’anomalie concerne les programmes qui ne fonctionnent pas, les transactions qui fournissent des résultats rendant le produit impossible ou risqué à exploiter, la documentation inexploitable, des pertes de données, etc.</w:t>
            </w:r>
          </w:p>
        </w:tc>
      </w:tr>
      <w:tr w:rsidR="00097C2C" w14:paraId="497B756D"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6916CE11" w14:textId="77777777" w:rsidR="00097C2C" w:rsidRDefault="00097C2C" w:rsidP="003622FE">
            <w:pPr>
              <w:pStyle w:val="TabCel"/>
            </w:pPr>
            <w:r>
              <w:t>Anomalie majeure</w:t>
            </w:r>
          </w:p>
        </w:tc>
        <w:tc>
          <w:tcPr>
            <w:tcW w:w="7087" w:type="dxa"/>
            <w:tcBorders>
              <w:top w:val="single" w:sz="6" w:space="0" w:color="auto"/>
              <w:left w:val="single" w:sz="6" w:space="0" w:color="auto"/>
              <w:bottom w:val="single" w:sz="6" w:space="0" w:color="auto"/>
              <w:right w:val="single" w:sz="12" w:space="0" w:color="auto"/>
            </w:tcBorders>
          </w:tcPr>
          <w:p w14:paraId="2AEC6214" w14:textId="4048E2C1" w:rsidR="00097C2C" w:rsidRDefault="00097C2C" w:rsidP="00D233B1">
            <w:pPr>
              <w:pStyle w:val="TabCel"/>
            </w:pPr>
            <w:proofErr w:type="gramStart"/>
            <w:r>
              <w:t>une</w:t>
            </w:r>
            <w:proofErr w:type="gramEnd"/>
            <w:r>
              <w:t xml:space="preserve"> anomalie est majeure lorsqu’elle empêche l’utilisation de tout ou partie des fonctionnalités de l’application ou des outils tout en permettant l’obtention du résultat par une manipulation de contournement simple. </w:t>
            </w:r>
            <w:r w:rsidR="00D233B1">
              <w:t>L’</w:t>
            </w:r>
            <w:r w:rsidR="00D233B1" w:rsidRPr="00F943D3">
              <w:rPr>
                <w:rFonts w:cs="Arial"/>
              </w:rPr>
              <w:t xml:space="preserve"> l’AGENCE DE LA BIOMÉDECINE</w:t>
            </w:r>
            <w:r>
              <w:t xml:space="preserve"> décide si la solution de contournement proposée par le titulaire est acceptable pour l’utilisateur final.</w:t>
            </w:r>
          </w:p>
        </w:tc>
      </w:tr>
      <w:tr w:rsidR="00097C2C" w14:paraId="4102496A"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2054C079" w14:textId="77777777" w:rsidR="00097C2C" w:rsidRDefault="00097C2C" w:rsidP="003622FE">
            <w:pPr>
              <w:pStyle w:val="TabCel"/>
            </w:pPr>
            <w:r>
              <w:t>Anomalie mineure</w:t>
            </w:r>
          </w:p>
        </w:tc>
        <w:tc>
          <w:tcPr>
            <w:tcW w:w="7087" w:type="dxa"/>
            <w:tcBorders>
              <w:top w:val="single" w:sz="6" w:space="0" w:color="auto"/>
              <w:left w:val="single" w:sz="6" w:space="0" w:color="auto"/>
              <w:bottom w:val="single" w:sz="6" w:space="0" w:color="auto"/>
              <w:right w:val="single" w:sz="12" w:space="0" w:color="auto"/>
            </w:tcBorders>
          </w:tcPr>
          <w:p w14:paraId="6E68AEAE" w14:textId="77777777" w:rsidR="00097C2C" w:rsidRDefault="00097C2C" w:rsidP="003622FE">
            <w:pPr>
              <w:pStyle w:val="TabCel"/>
            </w:pPr>
            <w:proofErr w:type="gramStart"/>
            <w:r>
              <w:t>une</w:t>
            </w:r>
            <w:proofErr w:type="gramEnd"/>
            <w:r>
              <w:t xml:space="preserve"> anomalie est mineure lorsque le produit livré comporte des défauts ou imperfections qui n’empêchent pas l’usage normal. C’est typiquement dans ce type d’anomalie que sont rangés les programmes qui affichent des textes avec des fautes d’orthographe, des aides écrans non présentes, des présentations d’écran hors normes, des documentations ne respectant pas les conventions de forme ou de structure, etc. La correction de cette anomalie devra être intégrée dans la version suivante de l’application.</w:t>
            </w:r>
          </w:p>
        </w:tc>
      </w:tr>
      <w:tr w:rsidR="00A9256D" w14:paraId="4D37E490"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0FC73942" w14:textId="77777777" w:rsidR="00A9256D" w:rsidRDefault="00A9256D" w:rsidP="003622FE">
            <w:pPr>
              <w:pStyle w:val="TabCel"/>
            </w:pPr>
            <w:r>
              <w:t>Audit</w:t>
            </w:r>
          </w:p>
        </w:tc>
        <w:tc>
          <w:tcPr>
            <w:tcW w:w="7087" w:type="dxa"/>
            <w:tcBorders>
              <w:top w:val="single" w:sz="6" w:space="0" w:color="auto"/>
              <w:left w:val="single" w:sz="6" w:space="0" w:color="auto"/>
              <w:bottom w:val="single" w:sz="6" w:space="0" w:color="auto"/>
              <w:right w:val="single" w:sz="12" w:space="0" w:color="auto"/>
            </w:tcBorders>
          </w:tcPr>
          <w:p w14:paraId="68EC52F8" w14:textId="2F55DB3B" w:rsidR="00A9256D" w:rsidRDefault="00A9256D" w:rsidP="00097C2C">
            <w:pPr>
              <w:pStyle w:val="TabCel"/>
            </w:pPr>
            <w:r>
              <w:t>Procédure permettant de contrôler la conformité des pratiques aux exigences de fonctionnement du projet et d’évaluer l’efficacité de ces pratiques.</w:t>
            </w:r>
          </w:p>
        </w:tc>
      </w:tr>
      <w:tr w:rsidR="00A9256D" w14:paraId="452A9694"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74483470" w14:textId="77777777" w:rsidR="00A9256D" w:rsidRDefault="00A9256D" w:rsidP="003622FE">
            <w:pPr>
              <w:pStyle w:val="TabCel"/>
            </w:pPr>
            <w:r>
              <w:t>Conformité</w:t>
            </w:r>
          </w:p>
        </w:tc>
        <w:tc>
          <w:tcPr>
            <w:tcW w:w="7087" w:type="dxa"/>
            <w:tcBorders>
              <w:top w:val="single" w:sz="6" w:space="0" w:color="auto"/>
              <w:left w:val="single" w:sz="6" w:space="0" w:color="auto"/>
              <w:bottom w:val="single" w:sz="6" w:space="0" w:color="auto"/>
              <w:right w:val="single" w:sz="12" w:space="0" w:color="auto"/>
            </w:tcBorders>
          </w:tcPr>
          <w:p w14:paraId="11109B82" w14:textId="77777777" w:rsidR="00A9256D" w:rsidRDefault="00A9256D" w:rsidP="003622FE">
            <w:pPr>
              <w:pStyle w:val="TabCel"/>
            </w:pPr>
            <w:r>
              <w:t>Similitude des caractéristiques entre le produit défini et le produit réalisé.</w:t>
            </w:r>
          </w:p>
        </w:tc>
      </w:tr>
      <w:tr w:rsidR="00A9256D" w14:paraId="5088C21A"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39AFA929" w14:textId="77777777" w:rsidR="00A9256D" w:rsidRDefault="00A9256D" w:rsidP="003622FE">
            <w:pPr>
              <w:pStyle w:val="TabCel"/>
            </w:pPr>
            <w:r>
              <w:t>Incident</w:t>
            </w:r>
          </w:p>
        </w:tc>
        <w:tc>
          <w:tcPr>
            <w:tcW w:w="7087" w:type="dxa"/>
            <w:tcBorders>
              <w:top w:val="single" w:sz="6" w:space="0" w:color="auto"/>
              <w:left w:val="single" w:sz="6" w:space="0" w:color="auto"/>
              <w:bottom w:val="single" w:sz="6" w:space="0" w:color="auto"/>
              <w:right w:val="single" w:sz="12" w:space="0" w:color="auto"/>
            </w:tcBorders>
          </w:tcPr>
          <w:p w14:paraId="22F94996" w14:textId="77777777" w:rsidR="00A9256D" w:rsidRDefault="00A9256D" w:rsidP="003622FE">
            <w:pPr>
              <w:pStyle w:val="TabCel"/>
            </w:pPr>
            <w:r>
              <w:t>Tout événement qui perturbe le fonctionnement normal du projet.</w:t>
            </w:r>
          </w:p>
        </w:tc>
      </w:tr>
      <w:tr w:rsidR="00A9256D" w14:paraId="7149C366"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298B4BA5" w14:textId="77777777" w:rsidR="00A9256D" w:rsidRDefault="00A9256D" w:rsidP="003622FE">
            <w:pPr>
              <w:pStyle w:val="TabCel"/>
            </w:pPr>
            <w:r>
              <w:t>Livrable</w:t>
            </w:r>
          </w:p>
        </w:tc>
        <w:tc>
          <w:tcPr>
            <w:tcW w:w="7087" w:type="dxa"/>
            <w:tcBorders>
              <w:top w:val="single" w:sz="6" w:space="0" w:color="auto"/>
              <w:left w:val="single" w:sz="6" w:space="0" w:color="auto"/>
              <w:bottom w:val="single" w:sz="6" w:space="0" w:color="auto"/>
              <w:right w:val="single" w:sz="12" w:space="0" w:color="auto"/>
            </w:tcBorders>
          </w:tcPr>
          <w:p w14:paraId="2C64E4C3" w14:textId="77777777" w:rsidR="00A9256D" w:rsidRDefault="00A9256D" w:rsidP="00097C2C">
            <w:pPr>
              <w:pStyle w:val="TabCel"/>
            </w:pPr>
            <w:r>
              <w:t xml:space="preserve">Composant que </w:t>
            </w:r>
            <w:r w:rsidR="00D05723">
              <w:t>TITULAIRE</w:t>
            </w:r>
            <w:r>
              <w:t xml:space="preserve"> s’engage à fournir à une date donnée, au titre d’un bon de commande ou d’une correction d’anomalie. (Il peut y avoir plusieurs livrables).</w:t>
            </w:r>
          </w:p>
          <w:p w14:paraId="5FE1B781" w14:textId="317D7979" w:rsidR="00173928" w:rsidRDefault="00173928" w:rsidP="00097C2C">
            <w:pPr>
              <w:pStyle w:val="TabCel"/>
            </w:pPr>
            <w:r>
              <w:t>Tout objet livrable, qu’il s’agisse de version de composant programme, de version de documentation ou de référence à des composants connexes (environnement, logiciel et documents).</w:t>
            </w:r>
          </w:p>
        </w:tc>
      </w:tr>
      <w:tr w:rsidR="00A9256D" w14:paraId="53D08189"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35DA23B4" w14:textId="77777777" w:rsidR="00A9256D" w:rsidRDefault="00A9256D" w:rsidP="003622FE">
            <w:pPr>
              <w:pStyle w:val="TabCel"/>
            </w:pPr>
            <w:r>
              <w:t>Lot</w:t>
            </w:r>
          </w:p>
        </w:tc>
        <w:tc>
          <w:tcPr>
            <w:tcW w:w="7087" w:type="dxa"/>
            <w:tcBorders>
              <w:top w:val="single" w:sz="6" w:space="0" w:color="auto"/>
              <w:left w:val="single" w:sz="6" w:space="0" w:color="auto"/>
              <w:bottom w:val="single" w:sz="6" w:space="0" w:color="auto"/>
              <w:right w:val="single" w:sz="12" w:space="0" w:color="auto"/>
            </w:tcBorders>
          </w:tcPr>
          <w:p w14:paraId="0C988FC7" w14:textId="77777777" w:rsidR="00A9256D" w:rsidRDefault="00A9256D" w:rsidP="003622FE">
            <w:pPr>
              <w:pStyle w:val="TabCel"/>
            </w:pPr>
            <w:r>
              <w:t>Correspond à un ensemble de bons de commande regroupés et mis en exploitation à une date planifiée.</w:t>
            </w:r>
          </w:p>
        </w:tc>
      </w:tr>
      <w:tr w:rsidR="00CD7525" w14:paraId="1FD9272D"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0106401C" w14:textId="77777777" w:rsidR="00CD7525" w:rsidRDefault="00CD7525" w:rsidP="003622FE">
            <w:pPr>
              <w:pStyle w:val="TabCel"/>
            </w:pPr>
            <w:r>
              <w:t>Etude</w:t>
            </w:r>
          </w:p>
        </w:tc>
        <w:tc>
          <w:tcPr>
            <w:tcW w:w="7087" w:type="dxa"/>
            <w:tcBorders>
              <w:top w:val="single" w:sz="6" w:space="0" w:color="auto"/>
              <w:left w:val="single" w:sz="6" w:space="0" w:color="auto"/>
              <w:bottom w:val="single" w:sz="6" w:space="0" w:color="auto"/>
              <w:right w:val="single" w:sz="12" w:space="0" w:color="auto"/>
            </w:tcBorders>
          </w:tcPr>
          <w:p w14:paraId="67D635C1" w14:textId="77777777" w:rsidR="00CD7525" w:rsidRDefault="00CD7525" w:rsidP="003622FE">
            <w:pPr>
              <w:pStyle w:val="TabCel"/>
            </w:pPr>
            <w:r>
              <w:t>Etude effectuée pour qualifier une demande d’évolution ou une montée de version d’un composant</w:t>
            </w:r>
          </w:p>
        </w:tc>
      </w:tr>
      <w:tr w:rsidR="00CD7525" w14:paraId="2038FED4"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68C0A42A" w14:textId="77777777" w:rsidR="00CD7525" w:rsidRDefault="00CD7525" w:rsidP="003622FE">
            <w:pPr>
              <w:pStyle w:val="TabCel"/>
            </w:pPr>
            <w:r>
              <w:t>Maintenance corrective</w:t>
            </w:r>
          </w:p>
        </w:tc>
        <w:tc>
          <w:tcPr>
            <w:tcW w:w="7087" w:type="dxa"/>
            <w:tcBorders>
              <w:top w:val="single" w:sz="6" w:space="0" w:color="auto"/>
              <w:left w:val="single" w:sz="6" w:space="0" w:color="auto"/>
              <w:bottom w:val="single" w:sz="6" w:space="0" w:color="auto"/>
              <w:right w:val="single" w:sz="12" w:space="0" w:color="auto"/>
            </w:tcBorders>
          </w:tcPr>
          <w:p w14:paraId="4166CFA7" w14:textId="77777777" w:rsidR="00CD7525" w:rsidRDefault="00CD7525" w:rsidP="003622FE">
            <w:pPr>
              <w:pStyle w:val="TabCel"/>
            </w:pPr>
            <w:r>
              <w:t>Maintenance exécutée après détection d’une panne et destinée à remettre le système dans un état dans lequel il peut accomplir les fonctions requises</w:t>
            </w:r>
          </w:p>
        </w:tc>
      </w:tr>
      <w:tr w:rsidR="00CD7525" w14:paraId="2C67B52D"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4594D798" w14:textId="77777777" w:rsidR="00CD7525" w:rsidRDefault="00CD7525" w:rsidP="003622FE">
            <w:pPr>
              <w:pStyle w:val="TabCel"/>
            </w:pPr>
            <w:r>
              <w:lastRenderedPageBreak/>
              <w:t>Maintenance préventive</w:t>
            </w:r>
          </w:p>
        </w:tc>
        <w:tc>
          <w:tcPr>
            <w:tcW w:w="7087" w:type="dxa"/>
            <w:tcBorders>
              <w:top w:val="single" w:sz="6" w:space="0" w:color="auto"/>
              <w:left w:val="single" w:sz="6" w:space="0" w:color="auto"/>
              <w:bottom w:val="single" w:sz="6" w:space="0" w:color="auto"/>
              <w:right w:val="single" w:sz="12" w:space="0" w:color="auto"/>
            </w:tcBorders>
          </w:tcPr>
          <w:p w14:paraId="7A1FAE1E" w14:textId="77777777" w:rsidR="00CD7525" w:rsidRDefault="00CD7525" w:rsidP="003622FE">
            <w:pPr>
              <w:pStyle w:val="TabCel"/>
            </w:pPr>
            <w:r>
              <w:t>Maintenance exécutée à des intervalles prédéterminés ou selon des critères prescrits</w:t>
            </w:r>
            <w:r w:rsidR="00DD31C4">
              <w:t xml:space="preserve"> </w:t>
            </w:r>
            <w:r>
              <w:t>et destinée à réduire la probabilité de défaillance ou la dégradation du fonctionnement du système</w:t>
            </w:r>
          </w:p>
        </w:tc>
      </w:tr>
      <w:tr w:rsidR="00CD7525" w14:paraId="396A6550"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219E57FD" w14:textId="77777777" w:rsidR="00CD7525" w:rsidRDefault="00CD7525" w:rsidP="003622FE">
            <w:pPr>
              <w:pStyle w:val="TabCel"/>
            </w:pPr>
            <w:r>
              <w:t>Maintenance évolutive</w:t>
            </w:r>
          </w:p>
        </w:tc>
        <w:tc>
          <w:tcPr>
            <w:tcW w:w="7087" w:type="dxa"/>
            <w:tcBorders>
              <w:top w:val="single" w:sz="6" w:space="0" w:color="auto"/>
              <w:left w:val="single" w:sz="6" w:space="0" w:color="auto"/>
              <w:bottom w:val="single" w:sz="6" w:space="0" w:color="auto"/>
              <w:right w:val="single" w:sz="12" w:space="0" w:color="auto"/>
            </w:tcBorders>
          </w:tcPr>
          <w:p w14:paraId="52A25A2E" w14:textId="77777777" w:rsidR="00CD7525" w:rsidRDefault="00CD7525" w:rsidP="003622FE">
            <w:pPr>
              <w:pStyle w:val="TabCel"/>
            </w:pPr>
            <w:r>
              <w:t>Maintenance visant à faire évoluer le système afin d’intégrer de nouvelles fonctions ou d’en améliorer le fonctionnement</w:t>
            </w:r>
          </w:p>
        </w:tc>
      </w:tr>
      <w:tr w:rsidR="00CD7525" w14:paraId="0EAF97F1"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41BD764B" w14:textId="77777777" w:rsidR="00CD7525" w:rsidRDefault="00CD7525" w:rsidP="003622FE">
            <w:pPr>
              <w:pStyle w:val="TabCel"/>
            </w:pPr>
            <w:r>
              <w:t>Maintenance adaptative</w:t>
            </w:r>
          </w:p>
        </w:tc>
        <w:tc>
          <w:tcPr>
            <w:tcW w:w="7087" w:type="dxa"/>
            <w:tcBorders>
              <w:top w:val="single" w:sz="6" w:space="0" w:color="auto"/>
              <w:left w:val="single" w:sz="6" w:space="0" w:color="auto"/>
              <w:bottom w:val="single" w:sz="6" w:space="0" w:color="auto"/>
              <w:right w:val="single" w:sz="12" w:space="0" w:color="auto"/>
            </w:tcBorders>
          </w:tcPr>
          <w:p w14:paraId="1C6FF8FC" w14:textId="77777777" w:rsidR="00CD7525" w:rsidRDefault="00CD7525" w:rsidP="003622FE">
            <w:pPr>
              <w:pStyle w:val="TabCel"/>
            </w:pPr>
            <w:r>
              <w:t>Maintenance visant à faire évoluer le système pour prendre en compte des modifications de son environnement sans impact sur le contenu fonctionnel</w:t>
            </w:r>
          </w:p>
        </w:tc>
      </w:tr>
      <w:tr w:rsidR="00C22507" w14:paraId="79C2FED8"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0164BB77" w14:textId="77777777" w:rsidR="00C22507" w:rsidRDefault="00C22507" w:rsidP="003622FE">
            <w:pPr>
              <w:pStyle w:val="TabCel"/>
            </w:pPr>
            <w:r>
              <w:t>Prestations post-maintenance</w:t>
            </w:r>
          </w:p>
        </w:tc>
        <w:tc>
          <w:tcPr>
            <w:tcW w:w="7087" w:type="dxa"/>
            <w:tcBorders>
              <w:top w:val="single" w:sz="6" w:space="0" w:color="auto"/>
              <w:left w:val="single" w:sz="6" w:space="0" w:color="auto"/>
              <w:bottom w:val="single" w:sz="6" w:space="0" w:color="auto"/>
              <w:right w:val="single" w:sz="12" w:space="0" w:color="auto"/>
            </w:tcBorders>
          </w:tcPr>
          <w:p w14:paraId="10787F94" w14:textId="77777777" w:rsidR="00C22507" w:rsidRDefault="00C22507" w:rsidP="003622FE">
            <w:pPr>
              <w:pStyle w:val="TabCel"/>
            </w:pPr>
          </w:p>
        </w:tc>
      </w:tr>
    </w:tbl>
    <w:p w14:paraId="48B7A502" w14:textId="77777777" w:rsidR="00A9256D" w:rsidRPr="00B20841" w:rsidRDefault="00A9256D" w:rsidP="00A9256D">
      <w:pPr>
        <w:pStyle w:val="Titre2"/>
        <w:rPr>
          <w:color w:val="365F91"/>
          <w:sz w:val="24"/>
        </w:rPr>
      </w:pPr>
      <w:bookmarkStart w:id="157" w:name="_Toc9600233"/>
      <w:r w:rsidRPr="00B20841">
        <w:rPr>
          <w:color w:val="365F91"/>
          <w:sz w:val="24"/>
        </w:rPr>
        <w:t>Les abréviations</w:t>
      </w:r>
      <w:bookmarkEnd w:id="157"/>
    </w:p>
    <w:p w14:paraId="48421B9D" w14:textId="77777777" w:rsidR="00A9256D" w:rsidRPr="00B7422E" w:rsidRDefault="00A9256D" w:rsidP="00A9256D">
      <w:pPr>
        <w:pStyle w:val="Paragnivtitre2"/>
      </w:pPr>
    </w:p>
    <w:tbl>
      <w:tblPr>
        <w:tblW w:w="0" w:type="auto"/>
        <w:tblLayout w:type="fixed"/>
        <w:tblCellMar>
          <w:left w:w="70" w:type="dxa"/>
          <w:right w:w="70" w:type="dxa"/>
        </w:tblCellMar>
        <w:tblLook w:val="0000" w:firstRow="0" w:lastRow="0" w:firstColumn="0" w:lastColumn="0" w:noHBand="0" w:noVBand="0"/>
      </w:tblPr>
      <w:tblGrid>
        <w:gridCol w:w="2905"/>
        <w:gridCol w:w="7087"/>
      </w:tblGrid>
      <w:tr w:rsidR="00A9256D" w14:paraId="4C7CE462" w14:textId="77777777" w:rsidTr="003622FE">
        <w:trPr>
          <w:cantSplit/>
        </w:trPr>
        <w:tc>
          <w:tcPr>
            <w:tcW w:w="2905" w:type="dxa"/>
            <w:tcBorders>
              <w:top w:val="single" w:sz="12" w:space="0" w:color="auto"/>
              <w:left w:val="single" w:sz="12" w:space="0" w:color="auto"/>
              <w:bottom w:val="single" w:sz="6" w:space="0" w:color="auto"/>
              <w:right w:val="single" w:sz="6" w:space="0" w:color="auto"/>
            </w:tcBorders>
          </w:tcPr>
          <w:p w14:paraId="2B2A205E" w14:textId="77777777" w:rsidR="00A9256D" w:rsidRDefault="00A9256D" w:rsidP="003622FE">
            <w:pPr>
              <w:pStyle w:val="TabTit"/>
            </w:pPr>
            <w:r>
              <w:t>ABREVIATION</w:t>
            </w:r>
          </w:p>
        </w:tc>
        <w:tc>
          <w:tcPr>
            <w:tcW w:w="7087" w:type="dxa"/>
            <w:tcBorders>
              <w:top w:val="single" w:sz="12" w:space="0" w:color="auto"/>
              <w:left w:val="single" w:sz="6" w:space="0" w:color="auto"/>
              <w:bottom w:val="single" w:sz="6" w:space="0" w:color="auto"/>
              <w:right w:val="single" w:sz="12" w:space="0" w:color="auto"/>
            </w:tcBorders>
          </w:tcPr>
          <w:p w14:paraId="0A2870D2" w14:textId="77777777" w:rsidR="00A9256D" w:rsidRDefault="00A9256D" w:rsidP="003622FE">
            <w:pPr>
              <w:pStyle w:val="TabTit"/>
            </w:pPr>
            <w:r>
              <w:t>LIBELLE</w:t>
            </w:r>
          </w:p>
        </w:tc>
      </w:tr>
      <w:tr w:rsidR="00A9256D" w14:paraId="2E22ADBF"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6E525100" w14:textId="77777777" w:rsidR="00A9256D" w:rsidRDefault="00A9256D" w:rsidP="003622FE">
            <w:pPr>
              <w:pStyle w:val="TabCel"/>
            </w:pPr>
            <w:r>
              <w:t>CCAP</w:t>
            </w:r>
          </w:p>
        </w:tc>
        <w:tc>
          <w:tcPr>
            <w:tcW w:w="7087" w:type="dxa"/>
            <w:tcBorders>
              <w:top w:val="single" w:sz="6" w:space="0" w:color="auto"/>
              <w:left w:val="single" w:sz="6" w:space="0" w:color="auto"/>
              <w:bottom w:val="single" w:sz="6" w:space="0" w:color="auto"/>
              <w:right w:val="single" w:sz="12" w:space="0" w:color="auto"/>
            </w:tcBorders>
          </w:tcPr>
          <w:p w14:paraId="66FA5F30" w14:textId="77777777" w:rsidR="00A9256D" w:rsidRDefault="00A9256D" w:rsidP="003622FE">
            <w:pPr>
              <w:pStyle w:val="TabCel"/>
            </w:pPr>
            <w:r>
              <w:t>Cahier des clauses administratives particulières</w:t>
            </w:r>
          </w:p>
        </w:tc>
      </w:tr>
      <w:tr w:rsidR="00A9256D" w14:paraId="3DBA1026"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03705527" w14:textId="77777777" w:rsidR="00A9256D" w:rsidRDefault="00A9256D" w:rsidP="003622FE">
            <w:pPr>
              <w:pStyle w:val="TabCel"/>
            </w:pPr>
            <w:r>
              <w:t>CCTP</w:t>
            </w:r>
          </w:p>
        </w:tc>
        <w:tc>
          <w:tcPr>
            <w:tcW w:w="7087" w:type="dxa"/>
            <w:tcBorders>
              <w:top w:val="single" w:sz="6" w:space="0" w:color="auto"/>
              <w:left w:val="single" w:sz="6" w:space="0" w:color="auto"/>
              <w:bottom w:val="single" w:sz="6" w:space="0" w:color="auto"/>
              <w:right w:val="single" w:sz="12" w:space="0" w:color="auto"/>
            </w:tcBorders>
          </w:tcPr>
          <w:p w14:paraId="077F67B4" w14:textId="77777777" w:rsidR="00A9256D" w:rsidRDefault="00A9256D" w:rsidP="003622FE">
            <w:pPr>
              <w:pStyle w:val="TabCel"/>
            </w:pPr>
            <w:r>
              <w:t>Cahier des clauses techniques particulières</w:t>
            </w:r>
          </w:p>
        </w:tc>
      </w:tr>
      <w:tr w:rsidR="00A9256D" w14:paraId="2DBADE0D"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260A5EA5" w14:textId="77777777" w:rsidR="00A9256D" w:rsidRDefault="00A9256D" w:rsidP="003622FE">
            <w:pPr>
              <w:pStyle w:val="TabCel"/>
            </w:pPr>
            <w:r>
              <w:t>CDC</w:t>
            </w:r>
          </w:p>
        </w:tc>
        <w:tc>
          <w:tcPr>
            <w:tcW w:w="7087" w:type="dxa"/>
            <w:tcBorders>
              <w:top w:val="single" w:sz="6" w:space="0" w:color="auto"/>
              <w:left w:val="single" w:sz="6" w:space="0" w:color="auto"/>
              <w:bottom w:val="single" w:sz="6" w:space="0" w:color="auto"/>
              <w:right w:val="single" w:sz="12" w:space="0" w:color="auto"/>
            </w:tcBorders>
          </w:tcPr>
          <w:p w14:paraId="76DD9570" w14:textId="77777777" w:rsidR="00A9256D" w:rsidRDefault="00A9256D" w:rsidP="003622FE">
            <w:pPr>
              <w:pStyle w:val="TabCel"/>
            </w:pPr>
            <w:r>
              <w:t>Cahier des charges</w:t>
            </w:r>
          </w:p>
        </w:tc>
      </w:tr>
      <w:tr w:rsidR="00A9256D" w14:paraId="1DA6D6E9"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74E57601" w14:textId="77777777" w:rsidR="00A9256D" w:rsidRDefault="00A9256D" w:rsidP="003622FE">
            <w:pPr>
              <w:pStyle w:val="TabCel"/>
            </w:pPr>
            <w:r>
              <w:t>CRAM</w:t>
            </w:r>
          </w:p>
        </w:tc>
        <w:tc>
          <w:tcPr>
            <w:tcW w:w="7087" w:type="dxa"/>
            <w:tcBorders>
              <w:top w:val="single" w:sz="6" w:space="0" w:color="auto"/>
              <w:left w:val="single" w:sz="6" w:space="0" w:color="auto"/>
              <w:bottom w:val="single" w:sz="6" w:space="0" w:color="auto"/>
              <w:right w:val="single" w:sz="12" w:space="0" w:color="auto"/>
            </w:tcBorders>
          </w:tcPr>
          <w:p w14:paraId="21ED0A0A" w14:textId="77777777" w:rsidR="00A9256D" w:rsidRDefault="00A9256D" w:rsidP="003622FE">
            <w:pPr>
              <w:pStyle w:val="TabCel"/>
            </w:pPr>
            <w:r>
              <w:t xml:space="preserve">Compte-rendu d’avancement mensuel </w:t>
            </w:r>
          </w:p>
        </w:tc>
      </w:tr>
      <w:tr w:rsidR="00A9256D" w14:paraId="0628CA04"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248F61BE" w14:textId="77777777" w:rsidR="00A9256D" w:rsidRDefault="00A9256D" w:rsidP="003622FE">
            <w:pPr>
              <w:pStyle w:val="TabCel"/>
            </w:pPr>
            <w:r>
              <w:t>CRF</w:t>
            </w:r>
          </w:p>
        </w:tc>
        <w:tc>
          <w:tcPr>
            <w:tcW w:w="7087" w:type="dxa"/>
            <w:tcBorders>
              <w:top w:val="single" w:sz="6" w:space="0" w:color="auto"/>
              <w:left w:val="single" w:sz="6" w:space="0" w:color="auto"/>
              <w:bottom w:val="single" w:sz="6" w:space="0" w:color="auto"/>
              <w:right w:val="single" w:sz="12" w:space="0" w:color="auto"/>
            </w:tcBorders>
          </w:tcPr>
          <w:p w14:paraId="2BA5793C" w14:textId="77777777" w:rsidR="00A9256D" w:rsidRDefault="00A9256D" w:rsidP="003622FE">
            <w:pPr>
              <w:pStyle w:val="TabCel"/>
            </w:pPr>
            <w:r>
              <w:t>Cahier de Recette Fonctionnelle</w:t>
            </w:r>
          </w:p>
        </w:tc>
      </w:tr>
      <w:tr w:rsidR="00A9256D" w14:paraId="2FC29BB0"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65DABF69" w14:textId="77777777" w:rsidR="00A9256D" w:rsidRDefault="00A9256D" w:rsidP="003622FE">
            <w:pPr>
              <w:pStyle w:val="TabCel"/>
            </w:pPr>
            <w:r>
              <w:t>CRI</w:t>
            </w:r>
          </w:p>
        </w:tc>
        <w:tc>
          <w:tcPr>
            <w:tcW w:w="7087" w:type="dxa"/>
            <w:tcBorders>
              <w:top w:val="single" w:sz="6" w:space="0" w:color="auto"/>
              <w:left w:val="single" w:sz="6" w:space="0" w:color="auto"/>
              <w:bottom w:val="single" w:sz="6" w:space="0" w:color="auto"/>
              <w:right w:val="single" w:sz="12" w:space="0" w:color="auto"/>
            </w:tcBorders>
          </w:tcPr>
          <w:p w14:paraId="13EE15AF" w14:textId="77777777" w:rsidR="00A9256D" w:rsidRDefault="00A9256D" w:rsidP="003622FE">
            <w:pPr>
              <w:pStyle w:val="TabCel"/>
            </w:pPr>
            <w:r>
              <w:t>Cahier de Recette Interne</w:t>
            </w:r>
          </w:p>
        </w:tc>
      </w:tr>
      <w:tr w:rsidR="00A9256D" w14:paraId="4CEC2EC2"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57DB82DB" w14:textId="77777777" w:rsidR="00A9256D" w:rsidRDefault="00A9256D" w:rsidP="003622FE">
            <w:pPr>
              <w:pStyle w:val="TabCel"/>
            </w:pPr>
            <w:r>
              <w:t>CNR</w:t>
            </w:r>
          </w:p>
        </w:tc>
        <w:tc>
          <w:tcPr>
            <w:tcW w:w="7087" w:type="dxa"/>
            <w:tcBorders>
              <w:top w:val="single" w:sz="6" w:space="0" w:color="auto"/>
              <w:left w:val="single" w:sz="6" w:space="0" w:color="auto"/>
              <w:bottom w:val="single" w:sz="6" w:space="0" w:color="auto"/>
              <w:right w:val="single" w:sz="12" w:space="0" w:color="auto"/>
            </w:tcBorders>
          </w:tcPr>
          <w:p w14:paraId="1B37F62F" w14:textId="77777777" w:rsidR="00A9256D" w:rsidRDefault="00A9256D" w:rsidP="003622FE">
            <w:pPr>
              <w:pStyle w:val="TabCel"/>
            </w:pPr>
            <w:r>
              <w:t>Cahier de Non Régression</w:t>
            </w:r>
          </w:p>
        </w:tc>
      </w:tr>
      <w:tr w:rsidR="00B10630" w14:paraId="12BF13A1" w14:textId="77777777" w:rsidTr="00B10630">
        <w:trPr>
          <w:cantSplit/>
        </w:trPr>
        <w:tc>
          <w:tcPr>
            <w:tcW w:w="2905" w:type="dxa"/>
            <w:tcBorders>
              <w:top w:val="single" w:sz="6" w:space="0" w:color="auto"/>
              <w:left w:val="single" w:sz="12" w:space="0" w:color="auto"/>
              <w:bottom w:val="single" w:sz="6" w:space="0" w:color="auto"/>
              <w:right w:val="single" w:sz="6" w:space="0" w:color="auto"/>
            </w:tcBorders>
          </w:tcPr>
          <w:p w14:paraId="1BCA9F79" w14:textId="77777777" w:rsidR="00B10630" w:rsidRDefault="00B10630" w:rsidP="00B10630">
            <w:pPr>
              <w:pStyle w:val="TabCel"/>
            </w:pPr>
            <w:r>
              <w:t>DI</w:t>
            </w:r>
          </w:p>
        </w:tc>
        <w:tc>
          <w:tcPr>
            <w:tcW w:w="7087" w:type="dxa"/>
            <w:tcBorders>
              <w:top w:val="single" w:sz="6" w:space="0" w:color="auto"/>
              <w:left w:val="single" w:sz="6" w:space="0" w:color="auto"/>
              <w:bottom w:val="single" w:sz="6" w:space="0" w:color="auto"/>
              <w:right w:val="single" w:sz="12" w:space="0" w:color="auto"/>
            </w:tcBorders>
          </w:tcPr>
          <w:p w14:paraId="47549403" w14:textId="77777777" w:rsidR="00B10630" w:rsidRDefault="00B10630" w:rsidP="00B10630">
            <w:pPr>
              <w:pStyle w:val="TabCel"/>
            </w:pPr>
            <w:r>
              <w:t xml:space="preserve">Demande d'intervention (matérialisée par une fiche) concerne le correctif, </w:t>
            </w:r>
          </w:p>
        </w:tc>
      </w:tr>
      <w:tr w:rsidR="00B10630" w14:paraId="0C07C78D" w14:textId="77777777" w:rsidTr="00B10630">
        <w:trPr>
          <w:cantSplit/>
        </w:trPr>
        <w:tc>
          <w:tcPr>
            <w:tcW w:w="2905" w:type="dxa"/>
            <w:tcBorders>
              <w:top w:val="single" w:sz="6" w:space="0" w:color="auto"/>
              <w:left w:val="single" w:sz="12" w:space="0" w:color="auto"/>
              <w:bottom w:val="single" w:sz="6" w:space="0" w:color="auto"/>
              <w:right w:val="single" w:sz="6" w:space="0" w:color="auto"/>
            </w:tcBorders>
          </w:tcPr>
          <w:p w14:paraId="4760C77A" w14:textId="77777777" w:rsidR="00B10630" w:rsidRDefault="00B10630" w:rsidP="00B10630">
            <w:pPr>
              <w:pStyle w:val="TabCel"/>
            </w:pPr>
            <w:r>
              <w:t>DE</w:t>
            </w:r>
          </w:p>
        </w:tc>
        <w:tc>
          <w:tcPr>
            <w:tcW w:w="7087" w:type="dxa"/>
            <w:tcBorders>
              <w:top w:val="single" w:sz="6" w:space="0" w:color="auto"/>
              <w:left w:val="single" w:sz="6" w:space="0" w:color="auto"/>
              <w:bottom w:val="single" w:sz="6" w:space="0" w:color="auto"/>
              <w:right w:val="single" w:sz="12" w:space="0" w:color="auto"/>
            </w:tcBorders>
          </w:tcPr>
          <w:p w14:paraId="66D171CE" w14:textId="77777777" w:rsidR="00B10630" w:rsidRDefault="00B10630" w:rsidP="00B10630">
            <w:pPr>
              <w:pStyle w:val="TabCel"/>
            </w:pPr>
            <w:r>
              <w:t xml:space="preserve">Demande d'intervention (matérialisée par une fiche) concerne l’évolutif </w:t>
            </w:r>
          </w:p>
        </w:tc>
      </w:tr>
      <w:tr w:rsidR="00A9256D" w14:paraId="00CE150D"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217F2C4A" w14:textId="77777777" w:rsidR="00A9256D" w:rsidRDefault="00B10630" w:rsidP="00B10630">
            <w:pPr>
              <w:pStyle w:val="TabCel"/>
            </w:pPr>
            <w:r>
              <w:t>DA</w:t>
            </w:r>
          </w:p>
        </w:tc>
        <w:tc>
          <w:tcPr>
            <w:tcW w:w="7087" w:type="dxa"/>
            <w:tcBorders>
              <w:top w:val="single" w:sz="6" w:space="0" w:color="auto"/>
              <w:left w:val="single" w:sz="6" w:space="0" w:color="auto"/>
              <w:bottom w:val="single" w:sz="6" w:space="0" w:color="auto"/>
              <w:right w:val="single" w:sz="12" w:space="0" w:color="auto"/>
            </w:tcBorders>
          </w:tcPr>
          <w:p w14:paraId="26D2D1F9" w14:textId="77777777" w:rsidR="00A9256D" w:rsidRDefault="00A9256D" w:rsidP="00B10630">
            <w:pPr>
              <w:pStyle w:val="TabCel"/>
            </w:pPr>
            <w:r>
              <w:t>Demande d'intervention (matérialisée par une fiche) concerne les demandes d’assistance</w:t>
            </w:r>
            <w:r w:rsidR="00B10630">
              <w:t>, étude préalable, etc.</w:t>
            </w:r>
          </w:p>
        </w:tc>
      </w:tr>
      <w:tr w:rsidR="00A9256D" w14:paraId="3D19B59E"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7D0A5428" w14:textId="77777777" w:rsidR="00A9256D" w:rsidRDefault="00A9256D" w:rsidP="003622FE">
            <w:pPr>
              <w:pStyle w:val="TabCel"/>
            </w:pPr>
            <w:r>
              <w:t>DSI</w:t>
            </w:r>
          </w:p>
        </w:tc>
        <w:tc>
          <w:tcPr>
            <w:tcW w:w="7087" w:type="dxa"/>
            <w:tcBorders>
              <w:top w:val="single" w:sz="6" w:space="0" w:color="auto"/>
              <w:left w:val="single" w:sz="6" w:space="0" w:color="auto"/>
              <w:bottom w:val="single" w:sz="6" w:space="0" w:color="auto"/>
              <w:right w:val="single" w:sz="12" w:space="0" w:color="auto"/>
            </w:tcBorders>
          </w:tcPr>
          <w:p w14:paraId="104B8AD5" w14:textId="77777777" w:rsidR="00A9256D" w:rsidRDefault="00A9256D" w:rsidP="003622FE">
            <w:pPr>
              <w:pStyle w:val="TabCel"/>
            </w:pPr>
            <w:r>
              <w:t>Direction des Systèmes d'Information AGENCE DE LA BIOMÉDECINE</w:t>
            </w:r>
          </w:p>
        </w:tc>
      </w:tr>
      <w:tr w:rsidR="00A9256D" w14:paraId="70231976"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1E5936A2" w14:textId="77777777" w:rsidR="00A9256D" w:rsidRDefault="00A9256D" w:rsidP="003622FE">
            <w:pPr>
              <w:pStyle w:val="TabCel"/>
            </w:pPr>
            <w:r>
              <w:t>MOE</w:t>
            </w:r>
          </w:p>
        </w:tc>
        <w:tc>
          <w:tcPr>
            <w:tcW w:w="7087" w:type="dxa"/>
            <w:tcBorders>
              <w:top w:val="single" w:sz="6" w:space="0" w:color="auto"/>
              <w:left w:val="single" w:sz="6" w:space="0" w:color="auto"/>
              <w:bottom w:val="single" w:sz="6" w:space="0" w:color="auto"/>
              <w:right w:val="single" w:sz="12" w:space="0" w:color="auto"/>
            </w:tcBorders>
          </w:tcPr>
          <w:p w14:paraId="5F919C39" w14:textId="77777777" w:rsidR="00A9256D" w:rsidRDefault="00A9256D" w:rsidP="003622FE">
            <w:pPr>
              <w:pStyle w:val="TabCel"/>
            </w:pPr>
            <w:r>
              <w:t>Maîtrise d’œuvre</w:t>
            </w:r>
          </w:p>
        </w:tc>
      </w:tr>
      <w:tr w:rsidR="00A9256D" w14:paraId="27AA1656"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0D94AD25" w14:textId="77777777" w:rsidR="00A9256D" w:rsidRDefault="00A9256D" w:rsidP="003622FE">
            <w:pPr>
              <w:pStyle w:val="TabCel"/>
            </w:pPr>
            <w:r>
              <w:t>MOA</w:t>
            </w:r>
          </w:p>
        </w:tc>
        <w:tc>
          <w:tcPr>
            <w:tcW w:w="7087" w:type="dxa"/>
            <w:tcBorders>
              <w:top w:val="single" w:sz="6" w:space="0" w:color="auto"/>
              <w:left w:val="single" w:sz="6" w:space="0" w:color="auto"/>
              <w:bottom w:val="single" w:sz="6" w:space="0" w:color="auto"/>
              <w:right w:val="single" w:sz="12" w:space="0" w:color="auto"/>
            </w:tcBorders>
          </w:tcPr>
          <w:p w14:paraId="1BC31FDD" w14:textId="77777777" w:rsidR="00A9256D" w:rsidRDefault="00A9256D" w:rsidP="003622FE">
            <w:pPr>
              <w:pStyle w:val="TabCel"/>
            </w:pPr>
            <w:r>
              <w:t>Maîtrise d’ouvrage</w:t>
            </w:r>
          </w:p>
        </w:tc>
      </w:tr>
      <w:tr w:rsidR="00A9256D" w14:paraId="02B38FAC"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4327ABCC" w14:textId="77777777" w:rsidR="00A9256D" w:rsidRDefault="00A9256D" w:rsidP="003622FE">
            <w:pPr>
              <w:pStyle w:val="TabCel"/>
            </w:pPr>
            <w:r>
              <w:t>PAQ</w:t>
            </w:r>
          </w:p>
        </w:tc>
        <w:tc>
          <w:tcPr>
            <w:tcW w:w="7087" w:type="dxa"/>
            <w:tcBorders>
              <w:top w:val="single" w:sz="6" w:space="0" w:color="auto"/>
              <w:left w:val="single" w:sz="6" w:space="0" w:color="auto"/>
              <w:bottom w:val="single" w:sz="6" w:space="0" w:color="auto"/>
              <w:right w:val="single" w:sz="12" w:space="0" w:color="auto"/>
            </w:tcBorders>
          </w:tcPr>
          <w:p w14:paraId="63F680AE" w14:textId="77777777" w:rsidR="00A9256D" w:rsidRDefault="00A9256D" w:rsidP="003622FE">
            <w:pPr>
              <w:pStyle w:val="TabCel"/>
            </w:pPr>
            <w:r>
              <w:t>Plan d'assurance qualité</w:t>
            </w:r>
          </w:p>
        </w:tc>
      </w:tr>
      <w:tr w:rsidR="00A9256D" w14:paraId="0250598A"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3D9B61A5" w14:textId="77777777" w:rsidR="00A9256D" w:rsidRDefault="00A9256D" w:rsidP="003622FE">
            <w:pPr>
              <w:pStyle w:val="TabCel"/>
            </w:pPr>
            <w:r>
              <w:t>PGR</w:t>
            </w:r>
          </w:p>
        </w:tc>
        <w:tc>
          <w:tcPr>
            <w:tcW w:w="7087" w:type="dxa"/>
            <w:tcBorders>
              <w:top w:val="single" w:sz="6" w:space="0" w:color="auto"/>
              <w:left w:val="single" w:sz="6" w:space="0" w:color="auto"/>
              <w:bottom w:val="single" w:sz="6" w:space="0" w:color="auto"/>
              <w:right w:val="single" w:sz="12" w:space="0" w:color="auto"/>
            </w:tcBorders>
          </w:tcPr>
          <w:p w14:paraId="0CFDDE93" w14:textId="77777777" w:rsidR="00A9256D" w:rsidRDefault="00A9256D" w:rsidP="003622FE">
            <w:pPr>
              <w:pStyle w:val="TabCel"/>
            </w:pPr>
            <w:r>
              <w:t>Plan de gestion des risques</w:t>
            </w:r>
          </w:p>
        </w:tc>
      </w:tr>
      <w:tr w:rsidR="00A9256D" w14:paraId="4FAB4B20"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5F87B615" w14:textId="77777777" w:rsidR="00A9256D" w:rsidRDefault="00A9256D" w:rsidP="003622FE">
            <w:pPr>
              <w:pStyle w:val="TabCel"/>
            </w:pPr>
            <w:r>
              <w:t>RQ</w:t>
            </w:r>
          </w:p>
        </w:tc>
        <w:tc>
          <w:tcPr>
            <w:tcW w:w="7087" w:type="dxa"/>
            <w:tcBorders>
              <w:top w:val="single" w:sz="6" w:space="0" w:color="auto"/>
              <w:left w:val="single" w:sz="6" w:space="0" w:color="auto"/>
              <w:bottom w:val="single" w:sz="6" w:space="0" w:color="auto"/>
              <w:right w:val="single" w:sz="12" w:space="0" w:color="auto"/>
            </w:tcBorders>
          </w:tcPr>
          <w:p w14:paraId="74613140" w14:textId="77777777" w:rsidR="00A9256D" w:rsidRDefault="00A9256D" w:rsidP="003622FE">
            <w:pPr>
              <w:pStyle w:val="TabCel"/>
            </w:pPr>
            <w:r>
              <w:t>Responsable Qualité</w:t>
            </w:r>
          </w:p>
        </w:tc>
      </w:tr>
      <w:tr w:rsidR="00B10630" w14:paraId="1A215739" w14:textId="77777777" w:rsidTr="00B10630">
        <w:trPr>
          <w:cantSplit/>
        </w:trPr>
        <w:tc>
          <w:tcPr>
            <w:tcW w:w="2905" w:type="dxa"/>
            <w:tcBorders>
              <w:top w:val="single" w:sz="6" w:space="0" w:color="auto"/>
              <w:left w:val="single" w:sz="12" w:space="0" w:color="auto"/>
              <w:bottom w:val="single" w:sz="6" w:space="0" w:color="auto"/>
              <w:right w:val="single" w:sz="6" w:space="0" w:color="auto"/>
            </w:tcBorders>
          </w:tcPr>
          <w:p w14:paraId="796DF399" w14:textId="77777777" w:rsidR="00B10630" w:rsidRDefault="00B10630" w:rsidP="00B10630">
            <w:pPr>
              <w:pStyle w:val="TabCel"/>
            </w:pPr>
            <w:r>
              <w:t>SFG</w:t>
            </w:r>
          </w:p>
        </w:tc>
        <w:tc>
          <w:tcPr>
            <w:tcW w:w="7087" w:type="dxa"/>
            <w:tcBorders>
              <w:top w:val="single" w:sz="6" w:space="0" w:color="auto"/>
              <w:left w:val="single" w:sz="6" w:space="0" w:color="auto"/>
              <w:bottom w:val="single" w:sz="6" w:space="0" w:color="auto"/>
              <w:right w:val="single" w:sz="12" w:space="0" w:color="auto"/>
            </w:tcBorders>
          </w:tcPr>
          <w:p w14:paraId="0A2720C8" w14:textId="77777777" w:rsidR="00B10630" w:rsidRDefault="00B10630" w:rsidP="00B10630">
            <w:pPr>
              <w:pStyle w:val="TabCel"/>
            </w:pPr>
            <w:r>
              <w:t>Spécification Fonctionnelle générale</w:t>
            </w:r>
          </w:p>
        </w:tc>
      </w:tr>
      <w:tr w:rsidR="00A9256D" w14:paraId="1C72A647"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0C1BF2E3" w14:textId="77777777" w:rsidR="00A9256D" w:rsidRDefault="00A9256D" w:rsidP="003622FE">
            <w:pPr>
              <w:pStyle w:val="TabCel"/>
            </w:pPr>
            <w:r>
              <w:t>SFD</w:t>
            </w:r>
          </w:p>
        </w:tc>
        <w:tc>
          <w:tcPr>
            <w:tcW w:w="7087" w:type="dxa"/>
            <w:tcBorders>
              <w:top w:val="single" w:sz="6" w:space="0" w:color="auto"/>
              <w:left w:val="single" w:sz="6" w:space="0" w:color="auto"/>
              <w:bottom w:val="single" w:sz="6" w:space="0" w:color="auto"/>
              <w:right w:val="single" w:sz="12" w:space="0" w:color="auto"/>
            </w:tcBorders>
          </w:tcPr>
          <w:p w14:paraId="2741A564" w14:textId="77777777" w:rsidR="00A9256D" w:rsidRDefault="00A9256D" w:rsidP="003622FE">
            <w:pPr>
              <w:pStyle w:val="TabCel"/>
            </w:pPr>
            <w:r>
              <w:t>Spécification Fonctionnelle Détaillée</w:t>
            </w:r>
          </w:p>
        </w:tc>
      </w:tr>
      <w:tr w:rsidR="00B10630" w14:paraId="14982E94" w14:textId="77777777" w:rsidTr="00B10630">
        <w:trPr>
          <w:cantSplit/>
        </w:trPr>
        <w:tc>
          <w:tcPr>
            <w:tcW w:w="2905" w:type="dxa"/>
            <w:tcBorders>
              <w:top w:val="single" w:sz="6" w:space="0" w:color="auto"/>
              <w:left w:val="single" w:sz="12" w:space="0" w:color="auto"/>
              <w:bottom w:val="single" w:sz="6" w:space="0" w:color="auto"/>
              <w:right w:val="single" w:sz="6" w:space="0" w:color="auto"/>
            </w:tcBorders>
          </w:tcPr>
          <w:p w14:paraId="7561A710" w14:textId="77777777" w:rsidR="00B10630" w:rsidRDefault="00B10630" w:rsidP="00B10630">
            <w:pPr>
              <w:pStyle w:val="TabCel"/>
            </w:pPr>
            <w:r>
              <w:t>STD</w:t>
            </w:r>
          </w:p>
        </w:tc>
        <w:tc>
          <w:tcPr>
            <w:tcW w:w="7087" w:type="dxa"/>
            <w:tcBorders>
              <w:top w:val="single" w:sz="6" w:space="0" w:color="auto"/>
              <w:left w:val="single" w:sz="6" w:space="0" w:color="auto"/>
              <w:bottom w:val="single" w:sz="6" w:space="0" w:color="auto"/>
              <w:right w:val="single" w:sz="12" w:space="0" w:color="auto"/>
            </w:tcBorders>
          </w:tcPr>
          <w:p w14:paraId="3E5316A3" w14:textId="77777777" w:rsidR="00B10630" w:rsidRDefault="00B10630" w:rsidP="00B10630">
            <w:pPr>
              <w:pStyle w:val="TabCel"/>
            </w:pPr>
            <w:r>
              <w:t>Spécification Technique Détaillée</w:t>
            </w:r>
          </w:p>
        </w:tc>
      </w:tr>
      <w:tr w:rsidR="00A9256D" w14:paraId="6835880B"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2D3FA28F" w14:textId="77777777" w:rsidR="00A9256D" w:rsidRDefault="00B10630" w:rsidP="00B10630">
            <w:pPr>
              <w:pStyle w:val="TabCel"/>
            </w:pPr>
            <w:r>
              <w:t>SAT</w:t>
            </w:r>
          </w:p>
        </w:tc>
        <w:tc>
          <w:tcPr>
            <w:tcW w:w="7087" w:type="dxa"/>
            <w:tcBorders>
              <w:top w:val="single" w:sz="6" w:space="0" w:color="auto"/>
              <w:left w:val="single" w:sz="6" w:space="0" w:color="auto"/>
              <w:bottom w:val="single" w:sz="6" w:space="0" w:color="auto"/>
              <w:right w:val="single" w:sz="12" w:space="0" w:color="auto"/>
            </w:tcBorders>
          </w:tcPr>
          <w:p w14:paraId="7D4C03AA" w14:textId="77777777" w:rsidR="00A9256D" w:rsidRDefault="00A9256D" w:rsidP="00B10630">
            <w:pPr>
              <w:pStyle w:val="TabCel"/>
            </w:pPr>
            <w:r>
              <w:t xml:space="preserve">Spécification </w:t>
            </w:r>
            <w:r w:rsidR="00B10630">
              <w:t>architecture technique</w:t>
            </w:r>
          </w:p>
        </w:tc>
      </w:tr>
      <w:tr w:rsidR="00A9256D" w14:paraId="32C1F847"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68B0EE6D" w14:textId="77777777" w:rsidR="00A9256D" w:rsidRDefault="00A9256D" w:rsidP="003622FE">
            <w:pPr>
              <w:pStyle w:val="TabCel"/>
            </w:pPr>
            <w:r>
              <w:t>TMA</w:t>
            </w:r>
          </w:p>
        </w:tc>
        <w:tc>
          <w:tcPr>
            <w:tcW w:w="7087" w:type="dxa"/>
            <w:tcBorders>
              <w:top w:val="single" w:sz="6" w:space="0" w:color="auto"/>
              <w:left w:val="single" w:sz="6" w:space="0" w:color="auto"/>
              <w:bottom w:val="single" w:sz="6" w:space="0" w:color="auto"/>
              <w:right w:val="single" w:sz="12" w:space="0" w:color="auto"/>
            </w:tcBorders>
          </w:tcPr>
          <w:p w14:paraId="66B7C308" w14:textId="77777777" w:rsidR="00A9256D" w:rsidRDefault="00A9256D" w:rsidP="003622FE">
            <w:pPr>
              <w:pStyle w:val="TabCel"/>
            </w:pPr>
            <w:r>
              <w:t>Tierce maintenance applicative</w:t>
            </w:r>
          </w:p>
        </w:tc>
      </w:tr>
      <w:tr w:rsidR="00A9256D" w14:paraId="7FFEBDE3"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565E849F" w14:textId="77777777" w:rsidR="00A9256D" w:rsidRDefault="00A9256D" w:rsidP="003622FE">
            <w:pPr>
              <w:pStyle w:val="TabCel"/>
            </w:pPr>
            <w:r>
              <w:t>VA</w:t>
            </w:r>
          </w:p>
        </w:tc>
        <w:tc>
          <w:tcPr>
            <w:tcW w:w="7087" w:type="dxa"/>
            <w:tcBorders>
              <w:top w:val="single" w:sz="6" w:space="0" w:color="auto"/>
              <w:left w:val="single" w:sz="6" w:space="0" w:color="auto"/>
              <w:bottom w:val="single" w:sz="6" w:space="0" w:color="auto"/>
              <w:right w:val="single" w:sz="12" w:space="0" w:color="auto"/>
            </w:tcBorders>
          </w:tcPr>
          <w:p w14:paraId="0312B6E2" w14:textId="77777777" w:rsidR="00A9256D" w:rsidRDefault="00A9256D" w:rsidP="003622FE">
            <w:pPr>
              <w:pStyle w:val="TabCel"/>
            </w:pPr>
            <w:r>
              <w:t>Vérification d’aptitude</w:t>
            </w:r>
          </w:p>
        </w:tc>
      </w:tr>
      <w:tr w:rsidR="00A9256D" w14:paraId="6FB09897"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6AC799BC" w14:textId="77777777" w:rsidR="00A9256D" w:rsidRDefault="00A9256D" w:rsidP="003622FE">
            <w:pPr>
              <w:pStyle w:val="TabCel"/>
            </w:pPr>
            <w:r>
              <w:t>VSR</w:t>
            </w:r>
          </w:p>
        </w:tc>
        <w:tc>
          <w:tcPr>
            <w:tcW w:w="7087" w:type="dxa"/>
            <w:tcBorders>
              <w:top w:val="single" w:sz="6" w:space="0" w:color="auto"/>
              <w:left w:val="single" w:sz="6" w:space="0" w:color="auto"/>
              <w:bottom w:val="single" w:sz="6" w:space="0" w:color="auto"/>
              <w:right w:val="single" w:sz="12" w:space="0" w:color="auto"/>
            </w:tcBorders>
          </w:tcPr>
          <w:p w14:paraId="0661C433" w14:textId="77777777" w:rsidR="00A9256D" w:rsidRDefault="00A9256D" w:rsidP="003622FE">
            <w:pPr>
              <w:pStyle w:val="TabCel"/>
            </w:pPr>
            <w:r>
              <w:t>Vérification de service régulier</w:t>
            </w:r>
          </w:p>
        </w:tc>
      </w:tr>
      <w:tr w:rsidR="00B10630" w14:paraId="0CEE216E" w14:textId="77777777" w:rsidTr="00B10630">
        <w:trPr>
          <w:cantSplit/>
        </w:trPr>
        <w:tc>
          <w:tcPr>
            <w:tcW w:w="2905" w:type="dxa"/>
            <w:tcBorders>
              <w:top w:val="single" w:sz="6" w:space="0" w:color="auto"/>
              <w:left w:val="single" w:sz="12" w:space="0" w:color="auto"/>
              <w:bottom w:val="single" w:sz="6" w:space="0" w:color="auto"/>
              <w:right w:val="single" w:sz="6" w:space="0" w:color="auto"/>
            </w:tcBorders>
          </w:tcPr>
          <w:p w14:paraId="64DABE4E" w14:textId="77777777" w:rsidR="00B10630" w:rsidRDefault="00B10630" w:rsidP="00B10630">
            <w:pPr>
              <w:pStyle w:val="TabCel"/>
            </w:pPr>
            <w:r>
              <w:t>COPIL TMA</w:t>
            </w:r>
          </w:p>
        </w:tc>
        <w:tc>
          <w:tcPr>
            <w:tcW w:w="7087" w:type="dxa"/>
            <w:tcBorders>
              <w:top w:val="single" w:sz="6" w:space="0" w:color="auto"/>
              <w:left w:val="single" w:sz="6" w:space="0" w:color="auto"/>
              <w:bottom w:val="single" w:sz="6" w:space="0" w:color="auto"/>
              <w:right w:val="single" w:sz="12" w:space="0" w:color="auto"/>
            </w:tcBorders>
          </w:tcPr>
          <w:p w14:paraId="36C3B471" w14:textId="77777777" w:rsidR="00B10630" w:rsidRDefault="00B10630" w:rsidP="00B10630">
            <w:pPr>
              <w:pStyle w:val="TabCel"/>
            </w:pPr>
            <w:r>
              <w:t>Comité de pilotage de la TMA</w:t>
            </w:r>
          </w:p>
        </w:tc>
      </w:tr>
      <w:tr w:rsidR="00A9256D" w14:paraId="61364D07"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26852C4A" w14:textId="77777777" w:rsidR="00A9256D" w:rsidRDefault="00B10630" w:rsidP="00C22507">
            <w:pPr>
              <w:pStyle w:val="TabCel"/>
            </w:pPr>
            <w:r>
              <w:t xml:space="preserve">CSO </w:t>
            </w:r>
            <w:r w:rsidR="00C22507">
              <w:t xml:space="preserve"> TMA</w:t>
            </w:r>
          </w:p>
        </w:tc>
        <w:tc>
          <w:tcPr>
            <w:tcW w:w="7087" w:type="dxa"/>
            <w:tcBorders>
              <w:top w:val="single" w:sz="6" w:space="0" w:color="auto"/>
              <w:left w:val="single" w:sz="6" w:space="0" w:color="auto"/>
              <w:bottom w:val="single" w:sz="6" w:space="0" w:color="auto"/>
              <w:right w:val="single" w:sz="12" w:space="0" w:color="auto"/>
            </w:tcBorders>
          </w:tcPr>
          <w:p w14:paraId="5E00D69E" w14:textId="77777777" w:rsidR="00A9256D" w:rsidRDefault="00C22507" w:rsidP="00B10630">
            <w:pPr>
              <w:pStyle w:val="TabCel"/>
            </w:pPr>
            <w:r>
              <w:t xml:space="preserve">Comité de </w:t>
            </w:r>
            <w:r w:rsidR="00B10630">
              <w:t>suivi opérationnel (ou comité de projet)</w:t>
            </w:r>
          </w:p>
        </w:tc>
      </w:tr>
      <w:tr w:rsidR="00C22507" w14:paraId="669BD2F4" w14:textId="77777777" w:rsidTr="003622FE">
        <w:trPr>
          <w:cantSplit/>
        </w:trPr>
        <w:tc>
          <w:tcPr>
            <w:tcW w:w="2905" w:type="dxa"/>
            <w:tcBorders>
              <w:top w:val="single" w:sz="6" w:space="0" w:color="auto"/>
              <w:left w:val="single" w:sz="12" w:space="0" w:color="auto"/>
              <w:bottom w:val="single" w:sz="6" w:space="0" w:color="auto"/>
              <w:right w:val="single" w:sz="6" w:space="0" w:color="auto"/>
            </w:tcBorders>
          </w:tcPr>
          <w:p w14:paraId="7B35F961" w14:textId="77777777" w:rsidR="00C22507" w:rsidRDefault="00C22507" w:rsidP="00C22507">
            <w:pPr>
              <w:pStyle w:val="TabCel"/>
            </w:pPr>
            <w:r>
              <w:t>MCO</w:t>
            </w:r>
          </w:p>
        </w:tc>
        <w:tc>
          <w:tcPr>
            <w:tcW w:w="7087" w:type="dxa"/>
            <w:tcBorders>
              <w:top w:val="single" w:sz="6" w:space="0" w:color="auto"/>
              <w:left w:val="single" w:sz="6" w:space="0" w:color="auto"/>
              <w:bottom w:val="single" w:sz="6" w:space="0" w:color="auto"/>
              <w:right w:val="single" w:sz="12" w:space="0" w:color="auto"/>
            </w:tcBorders>
          </w:tcPr>
          <w:p w14:paraId="60ACF765" w14:textId="77777777" w:rsidR="00C22507" w:rsidRDefault="00C22507" w:rsidP="00C22507">
            <w:pPr>
              <w:pStyle w:val="TabCel"/>
            </w:pPr>
            <w:r>
              <w:t>Maintien en conditions opérationnelles</w:t>
            </w:r>
          </w:p>
        </w:tc>
      </w:tr>
    </w:tbl>
    <w:p w14:paraId="02F8BEC0" w14:textId="77777777" w:rsidR="00A9256D" w:rsidRPr="00B20841" w:rsidRDefault="00A9256D" w:rsidP="00A9256D">
      <w:pPr>
        <w:pStyle w:val="Titre1"/>
        <w:ind w:firstLine="0"/>
        <w:rPr>
          <w:color w:val="365F91"/>
          <w:sz w:val="24"/>
        </w:rPr>
      </w:pPr>
      <w:bookmarkStart w:id="158" w:name="_Toc385998688"/>
      <w:bookmarkStart w:id="159" w:name="_Toc386423656"/>
      <w:bookmarkStart w:id="160" w:name="_Toc386531021"/>
      <w:bookmarkStart w:id="161" w:name="_Toc386531267"/>
      <w:bookmarkStart w:id="162" w:name="_Toc386538501"/>
      <w:bookmarkStart w:id="163" w:name="_Toc465489233"/>
      <w:bookmarkStart w:id="164" w:name="_Toc483200525"/>
      <w:bookmarkStart w:id="165" w:name="_Toc10437436"/>
      <w:bookmarkStart w:id="166" w:name="_Toc9600234"/>
      <w:r w:rsidRPr="00B20841">
        <w:rPr>
          <w:color w:val="365F91"/>
          <w:sz w:val="24"/>
        </w:rPr>
        <w:lastRenderedPageBreak/>
        <w:t>ORGANISATION</w:t>
      </w:r>
      <w:bookmarkEnd w:id="158"/>
      <w:bookmarkEnd w:id="159"/>
      <w:bookmarkEnd w:id="160"/>
      <w:bookmarkEnd w:id="161"/>
      <w:bookmarkEnd w:id="162"/>
      <w:bookmarkEnd w:id="163"/>
      <w:bookmarkEnd w:id="164"/>
      <w:bookmarkEnd w:id="165"/>
      <w:bookmarkEnd w:id="166"/>
    </w:p>
    <w:p w14:paraId="1BBA72A4" w14:textId="77777777" w:rsidR="00A9256D" w:rsidRPr="00B20841" w:rsidRDefault="00A9256D" w:rsidP="00523F80">
      <w:pPr>
        <w:pStyle w:val="Titre2"/>
        <w:rPr>
          <w:color w:val="365F91"/>
          <w:sz w:val="24"/>
        </w:rPr>
      </w:pPr>
      <w:bookmarkStart w:id="167" w:name="_Toc483200526"/>
      <w:bookmarkStart w:id="168" w:name="_Toc10437437"/>
      <w:bookmarkStart w:id="169" w:name="_Toc9600235"/>
      <w:bookmarkStart w:id="170" w:name="_Toc385998690"/>
      <w:bookmarkStart w:id="171" w:name="_Toc386423658"/>
      <w:bookmarkStart w:id="172" w:name="_Toc386531023"/>
      <w:bookmarkStart w:id="173" w:name="_Toc386531269"/>
      <w:bookmarkStart w:id="174" w:name="_Toc386538503"/>
      <w:bookmarkStart w:id="175" w:name="_Toc465489234"/>
      <w:r w:rsidRPr="00B20841">
        <w:rPr>
          <w:color w:val="365F91"/>
          <w:sz w:val="24"/>
        </w:rPr>
        <w:t>Organisation AGENCE DE LA BIOMÉDECINE</w:t>
      </w:r>
      <w:bookmarkEnd w:id="167"/>
      <w:bookmarkEnd w:id="168"/>
      <w:bookmarkEnd w:id="169"/>
      <w:r w:rsidRPr="00B20841">
        <w:rPr>
          <w:color w:val="365F91"/>
          <w:sz w:val="24"/>
        </w:rPr>
        <w:t xml:space="preserve"> </w:t>
      </w:r>
      <w:bookmarkEnd w:id="170"/>
      <w:bookmarkEnd w:id="171"/>
      <w:bookmarkEnd w:id="172"/>
      <w:bookmarkEnd w:id="173"/>
      <w:bookmarkEnd w:id="174"/>
      <w:bookmarkEnd w:id="175"/>
    </w:p>
    <w:p w14:paraId="5ACCBB78" w14:textId="77777777" w:rsidR="00320F7E" w:rsidRDefault="00320F7E" w:rsidP="00A9256D">
      <w:pPr>
        <w:pStyle w:val="Paragnivtitre2"/>
      </w:pPr>
    </w:p>
    <w:p w14:paraId="7B40DCC8" w14:textId="6C24B560" w:rsidR="00A9256D" w:rsidRDefault="00A9256D" w:rsidP="00A9256D">
      <w:pPr>
        <w:pStyle w:val="Paragnivtitre2"/>
      </w:pPr>
      <w:r>
        <w:t xml:space="preserve">L’équipe AGENCE DE LA BIOMÉDECINE autour du projet TMA </w:t>
      </w:r>
      <w:r w:rsidR="00D05723">
        <w:t xml:space="preserve">SI </w:t>
      </w:r>
      <w:r w:rsidR="00AC210D" w:rsidRPr="00AC210D">
        <w:t>PLATEFORMES &amp; ECHANGES ESB – ETL</w:t>
      </w:r>
      <w:r>
        <w:t xml:space="preserve"> </w:t>
      </w:r>
      <w:r w:rsidR="00F71D88">
        <w:t>est représentée</w:t>
      </w:r>
      <w:r>
        <w:t xml:space="preserve"> ci-dessous :</w:t>
      </w:r>
    </w:p>
    <w:p w14:paraId="0262DDF8" w14:textId="77777777" w:rsidR="00A9256D" w:rsidRDefault="00A9256D" w:rsidP="00A9256D">
      <w:pPr>
        <w:pStyle w:val="Paragnivtitre2"/>
        <w:rPr>
          <w:color w:val="FF0000"/>
        </w:rPr>
      </w:pPr>
    </w:p>
    <w:p w14:paraId="25EA2992" w14:textId="77777777" w:rsidR="00B10630" w:rsidRPr="00320F7E" w:rsidRDefault="00B10630" w:rsidP="00792706">
      <w:pPr>
        <w:pStyle w:val="Paragnivtitre2"/>
        <w:numPr>
          <w:ilvl w:val="0"/>
          <w:numId w:val="23"/>
        </w:numPr>
        <w:rPr>
          <w:color w:val="262626" w:themeColor="text1" w:themeTint="D9"/>
        </w:rPr>
      </w:pPr>
      <w:r w:rsidRPr="00320F7E">
        <w:rPr>
          <w:color w:val="262626" w:themeColor="text1" w:themeTint="D9"/>
        </w:rPr>
        <w:t>Responsable pole SIM : Jean Durquéty</w:t>
      </w:r>
    </w:p>
    <w:p w14:paraId="6E05A10A" w14:textId="7E66DEA7" w:rsidR="00053BBD" w:rsidRPr="00053BBD" w:rsidRDefault="004E0278" w:rsidP="00053BBD">
      <w:pPr>
        <w:pStyle w:val="Paragnivtitre2"/>
        <w:numPr>
          <w:ilvl w:val="0"/>
          <w:numId w:val="23"/>
        </w:numPr>
        <w:rPr>
          <w:color w:val="262626" w:themeColor="text1" w:themeTint="D9"/>
        </w:rPr>
      </w:pPr>
      <w:r>
        <w:rPr>
          <w:color w:val="262626" w:themeColor="text1" w:themeTint="D9"/>
        </w:rPr>
        <w:t>Chef(s) de projet</w:t>
      </w:r>
      <w:r w:rsidR="00D05723">
        <w:rPr>
          <w:color w:val="262626" w:themeColor="text1" w:themeTint="D9"/>
        </w:rPr>
        <w:t>s :</w:t>
      </w:r>
      <w:r w:rsidRPr="004E0278">
        <w:rPr>
          <w:color w:val="262626" w:themeColor="text1" w:themeTint="D9"/>
        </w:rPr>
        <w:t xml:space="preserve"> </w:t>
      </w:r>
      <w:r>
        <w:rPr>
          <w:color w:val="262626" w:themeColor="text1" w:themeTint="D9"/>
        </w:rPr>
        <w:t xml:space="preserve">à définir par </w:t>
      </w:r>
      <w:r w:rsidR="00D233B1" w:rsidRPr="00F943D3">
        <w:rPr>
          <w:rFonts w:cs="Arial"/>
        </w:rPr>
        <w:t>l’AGENCE DE LA BIOMÉDECINE</w:t>
      </w:r>
      <w:r w:rsidR="00053BBD">
        <w:rPr>
          <w:color w:val="262626" w:themeColor="text1" w:themeTint="D9"/>
        </w:rPr>
        <w:t xml:space="preserve"> (mentionner l’architecte référent en tant que chef de projet technique)</w:t>
      </w:r>
    </w:p>
    <w:p w14:paraId="23D94A26" w14:textId="04D1DE87" w:rsidR="00C1471D" w:rsidRDefault="00C1471D" w:rsidP="00792706">
      <w:pPr>
        <w:pStyle w:val="Paragnivtitre2"/>
        <w:numPr>
          <w:ilvl w:val="0"/>
          <w:numId w:val="23"/>
        </w:numPr>
        <w:rPr>
          <w:color w:val="262626" w:themeColor="text1" w:themeTint="D9"/>
          <w:lang w:val="en-US"/>
        </w:rPr>
      </w:pPr>
      <w:proofErr w:type="spellStart"/>
      <w:r w:rsidRPr="004159C2">
        <w:rPr>
          <w:color w:val="262626" w:themeColor="text1" w:themeTint="D9"/>
          <w:lang w:val="en-US"/>
        </w:rPr>
        <w:t>Responsable</w:t>
      </w:r>
      <w:proofErr w:type="spellEnd"/>
      <w:r w:rsidRPr="004159C2">
        <w:rPr>
          <w:color w:val="262626" w:themeColor="text1" w:themeTint="D9"/>
          <w:lang w:val="en-US"/>
        </w:rPr>
        <w:t xml:space="preserve"> DPO : Thomas Van Den He</w:t>
      </w:r>
      <w:r>
        <w:rPr>
          <w:color w:val="262626" w:themeColor="text1" w:themeTint="D9"/>
          <w:lang w:val="en-US"/>
        </w:rPr>
        <w:t>uvel</w:t>
      </w:r>
    </w:p>
    <w:p w14:paraId="02529FD6" w14:textId="69C7CF07" w:rsidR="00F71D88" w:rsidRDefault="00F71D88" w:rsidP="00792706">
      <w:pPr>
        <w:pStyle w:val="Paragnivtitre2"/>
        <w:numPr>
          <w:ilvl w:val="0"/>
          <w:numId w:val="23"/>
        </w:numPr>
        <w:rPr>
          <w:color w:val="262626" w:themeColor="text1" w:themeTint="D9"/>
          <w:lang w:val="en-US"/>
        </w:rPr>
      </w:pPr>
      <w:r>
        <w:rPr>
          <w:color w:val="262626" w:themeColor="text1" w:themeTint="D9"/>
          <w:lang w:val="en-US"/>
        </w:rPr>
        <w:t xml:space="preserve">RSSI : à </w:t>
      </w:r>
      <w:proofErr w:type="spellStart"/>
      <w:r>
        <w:rPr>
          <w:color w:val="262626" w:themeColor="text1" w:themeTint="D9"/>
          <w:lang w:val="en-US"/>
        </w:rPr>
        <w:t>définir</w:t>
      </w:r>
      <w:proofErr w:type="spellEnd"/>
      <w:r>
        <w:rPr>
          <w:color w:val="262626" w:themeColor="text1" w:themeTint="D9"/>
          <w:lang w:val="en-US"/>
        </w:rPr>
        <w:t xml:space="preserve"> par </w:t>
      </w:r>
      <w:r w:rsidR="00D233B1">
        <w:rPr>
          <w:color w:val="262626" w:themeColor="text1" w:themeTint="D9"/>
          <w:lang w:val="en-US"/>
        </w:rPr>
        <w:t>l’</w:t>
      </w:r>
      <w:r w:rsidR="00D233B1" w:rsidRPr="00D233B1">
        <w:rPr>
          <w:rFonts w:cs="Arial"/>
        </w:rPr>
        <w:t xml:space="preserve"> </w:t>
      </w:r>
      <w:r w:rsidR="00D233B1" w:rsidRPr="00F943D3">
        <w:rPr>
          <w:rFonts w:cs="Arial"/>
        </w:rPr>
        <w:t>l’AGENCE DE LA BIOMÉDECINE</w:t>
      </w:r>
    </w:p>
    <w:p w14:paraId="18A0C7CA" w14:textId="4A928893" w:rsidR="00C1471D" w:rsidRPr="00C1471D" w:rsidRDefault="00B83C2C" w:rsidP="00792706">
      <w:pPr>
        <w:pStyle w:val="Paragnivtitre2"/>
        <w:numPr>
          <w:ilvl w:val="0"/>
          <w:numId w:val="23"/>
        </w:numPr>
        <w:rPr>
          <w:color w:val="262626" w:themeColor="text1" w:themeTint="D9"/>
        </w:rPr>
      </w:pPr>
      <w:r>
        <w:rPr>
          <w:color w:val="262626" w:themeColor="text1" w:themeTint="D9"/>
        </w:rPr>
        <w:t>Agent Comptable</w:t>
      </w:r>
      <w:r w:rsidR="00C1471D" w:rsidRPr="004159C2">
        <w:rPr>
          <w:color w:val="262626" w:themeColor="text1" w:themeTint="D9"/>
        </w:rPr>
        <w:t xml:space="preserve"> : Stéphanie </w:t>
      </w:r>
      <w:proofErr w:type="spellStart"/>
      <w:r w:rsidR="00C1471D" w:rsidRPr="004159C2">
        <w:rPr>
          <w:color w:val="262626" w:themeColor="text1" w:themeTint="D9"/>
        </w:rPr>
        <w:t>D</w:t>
      </w:r>
      <w:r w:rsidR="00C1471D">
        <w:rPr>
          <w:color w:val="262626" w:themeColor="text1" w:themeTint="D9"/>
        </w:rPr>
        <w:t>egoue</w:t>
      </w:r>
      <w:r w:rsidR="00D05723">
        <w:rPr>
          <w:color w:val="262626" w:themeColor="text1" w:themeTint="D9"/>
        </w:rPr>
        <w:t>y</w:t>
      </w:r>
      <w:proofErr w:type="spellEnd"/>
    </w:p>
    <w:p w14:paraId="5CD52D16" w14:textId="77777777" w:rsidR="00A9256D" w:rsidRPr="00C1471D" w:rsidRDefault="00A9256D" w:rsidP="00A9256D">
      <w:pPr>
        <w:pStyle w:val="Paragnivtitre2"/>
        <w:rPr>
          <w:color w:val="FF0000"/>
        </w:rPr>
      </w:pPr>
    </w:p>
    <w:p w14:paraId="792F84AC" w14:textId="77777777" w:rsidR="00A9256D" w:rsidRPr="00C1471D" w:rsidRDefault="00A9256D" w:rsidP="00A9256D">
      <w:pPr>
        <w:pStyle w:val="Paragnivtitre2"/>
        <w:rPr>
          <w:noProof/>
        </w:rPr>
      </w:pPr>
    </w:p>
    <w:p w14:paraId="2F01B8F7" w14:textId="77777777" w:rsidR="00A9256D" w:rsidRPr="00D84581" w:rsidRDefault="00A9256D" w:rsidP="00A9256D">
      <w:pPr>
        <w:pStyle w:val="Paragnivtitre2"/>
        <w:rPr>
          <w:noProof/>
        </w:rPr>
      </w:pPr>
    </w:p>
    <w:p w14:paraId="079DB7DB" w14:textId="77777777" w:rsidR="00F71D88" w:rsidRDefault="00A9256D" w:rsidP="00523F80">
      <w:pPr>
        <w:pStyle w:val="Titre3"/>
        <w:rPr>
          <w:color w:val="365F91"/>
          <w:sz w:val="20"/>
        </w:rPr>
      </w:pPr>
      <w:bookmarkStart w:id="176" w:name="_Toc9600236"/>
      <w:bookmarkStart w:id="177" w:name="_Toc385998693"/>
      <w:bookmarkStart w:id="178" w:name="_Toc386531026"/>
      <w:bookmarkStart w:id="179" w:name="_Toc483200527"/>
      <w:bookmarkStart w:id="180" w:name="_Toc10437438"/>
      <w:bookmarkStart w:id="181" w:name="_Toc385998691"/>
      <w:bookmarkStart w:id="182" w:name="_Toc386531024"/>
      <w:r w:rsidRPr="00B20841">
        <w:rPr>
          <w:color w:val="365F91"/>
          <w:sz w:val="20"/>
        </w:rPr>
        <w:t>Responsable pôle</w:t>
      </w:r>
      <w:bookmarkEnd w:id="176"/>
      <w:r w:rsidRPr="00B20841">
        <w:rPr>
          <w:color w:val="365F91"/>
          <w:sz w:val="20"/>
        </w:rPr>
        <w:t xml:space="preserve"> </w:t>
      </w:r>
    </w:p>
    <w:p w14:paraId="7021A695" w14:textId="42490DA8" w:rsidR="00A9256D" w:rsidRPr="00B20841" w:rsidRDefault="00C22507" w:rsidP="00523F80">
      <w:pPr>
        <w:pStyle w:val="Titre3"/>
        <w:rPr>
          <w:color w:val="365F91"/>
          <w:sz w:val="20"/>
        </w:rPr>
      </w:pPr>
      <w:bookmarkStart w:id="183" w:name="_Toc9600237"/>
      <w:r>
        <w:rPr>
          <w:color w:val="365F91"/>
          <w:sz w:val="20"/>
        </w:rPr>
        <w:t>SIM</w:t>
      </w:r>
      <w:bookmarkEnd w:id="183"/>
      <w:r w:rsidR="00A9256D" w:rsidRPr="00B20841">
        <w:rPr>
          <w:color w:val="365F91"/>
          <w:sz w:val="20"/>
        </w:rPr>
        <w:t xml:space="preserve"> </w:t>
      </w:r>
    </w:p>
    <w:p w14:paraId="56008D93" w14:textId="77777777" w:rsidR="00C22507" w:rsidRPr="00320F7E" w:rsidRDefault="00C22507" w:rsidP="00320F7E">
      <w:pPr>
        <w:pStyle w:val="Paragnivtitre3"/>
        <w:spacing w:before="240"/>
        <w:rPr>
          <w:color w:val="000000" w:themeColor="text1"/>
        </w:rPr>
      </w:pPr>
      <w:r w:rsidRPr="00320F7E">
        <w:rPr>
          <w:color w:val="000000" w:themeColor="text1"/>
        </w:rPr>
        <w:t xml:space="preserve">Il </w:t>
      </w:r>
      <w:r>
        <w:rPr>
          <w:color w:val="000000" w:themeColor="text1"/>
        </w:rPr>
        <w:t>participe aux comités de pilotage</w:t>
      </w:r>
      <w:r w:rsidR="00800B5B">
        <w:rPr>
          <w:color w:val="000000" w:themeColor="text1"/>
        </w:rPr>
        <w:t xml:space="preserve"> de la TMA, et s’assure la bonne application des conditions contractuelles du marché.</w:t>
      </w:r>
    </w:p>
    <w:p w14:paraId="6E442C85" w14:textId="77777777" w:rsidR="00C22507" w:rsidRDefault="00A9256D" w:rsidP="00523F80">
      <w:pPr>
        <w:pStyle w:val="Titre3"/>
        <w:rPr>
          <w:color w:val="365F91"/>
          <w:sz w:val="20"/>
        </w:rPr>
      </w:pPr>
      <w:bookmarkStart w:id="184" w:name="_Toc9600238"/>
      <w:bookmarkEnd w:id="177"/>
      <w:bookmarkEnd w:id="178"/>
      <w:bookmarkEnd w:id="179"/>
      <w:bookmarkEnd w:id="180"/>
      <w:r w:rsidRPr="00B20841">
        <w:rPr>
          <w:color w:val="365F91"/>
          <w:sz w:val="20"/>
        </w:rPr>
        <w:t xml:space="preserve">Responsable </w:t>
      </w:r>
      <w:r w:rsidR="00C22507">
        <w:rPr>
          <w:color w:val="365F91"/>
          <w:sz w:val="20"/>
        </w:rPr>
        <w:t>qualité</w:t>
      </w:r>
      <w:bookmarkEnd w:id="184"/>
    </w:p>
    <w:p w14:paraId="486CEEA4" w14:textId="315E3110" w:rsidR="00C22507" w:rsidRPr="00320F7E" w:rsidRDefault="00C22507" w:rsidP="00320F7E">
      <w:pPr>
        <w:pStyle w:val="Paragnivtitre3"/>
        <w:rPr>
          <w:color w:val="000000" w:themeColor="text1"/>
        </w:rPr>
      </w:pPr>
      <w:r w:rsidRPr="00320F7E">
        <w:rPr>
          <w:color w:val="000000" w:themeColor="text1"/>
        </w:rPr>
        <w:t xml:space="preserve">Il définit les normes de </w:t>
      </w:r>
      <w:proofErr w:type="gramStart"/>
      <w:r w:rsidR="00D233B1">
        <w:rPr>
          <w:color w:val="000000" w:themeColor="text1"/>
        </w:rPr>
        <w:t>l’</w:t>
      </w:r>
      <w:r w:rsidR="00D233B1" w:rsidRPr="00D233B1">
        <w:rPr>
          <w:rFonts w:cs="Arial"/>
        </w:rPr>
        <w:t xml:space="preserve"> </w:t>
      </w:r>
      <w:r w:rsidR="00D233B1" w:rsidRPr="00F943D3">
        <w:rPr>
          <w:rFonts w:cs="Arial"/>
        </w:rPr>
        <w:t>l’AGENCE</w:t>
      </w:r>
      <w:proofErr w:type="gramEnd"/>
      <w:r w:rsidR="00D233B1" w:rsidRPr="00F943D3">
        <w:rPr>
          <w:rFonts w:cs="Arial"/>
        </w:rPr>
        <w:t xml:space="preserve"> DE LA BIOMÉDECINE</w:t>
      </w:r>
      <w:r w:rsidRPr="00320F7E">
        <w:rPr>
          <w:color w:val="000000" w:themeColor="text1"/>
        </w:rPr>
        <w:t xml:space="preserve">, s’assure de leur respect et de leurs évolutions, est l’interlocuteur de </w:t>
      </w:r>
      <w:r w:rsidR="00D05723">
        <w:rPr>
          <w:color w:val="000000" w:themeColor="text1"/>
        </w:rPr>
        <w:t>TITULAIRE</w:t>
      </w:r>
      <w:r w:rsidRPr="00320F7E">
        <w:rPr>
          <w:color w:val="000000" w:themeColor="text1"/>
        </w:rPr>
        <w:t xml:space="preserve"> pour la mise jour du PAQ.</w:t>
      </w:r>
    </w:p>
    <w:p w14:paraId="5FDE6007" w14:textId="77777777" w:rsidR="00A9256D" w:rsidRDefault="00A9256D" w:rsidP="00A9256D">
      <w:pPr>
        <w:pStyle w:val="Paragnivtitre3"/>
      </w:pPr>
      <w:bookmarkStart w:id="185" w:name="_Toc385998695"/>
      <w:bookmarkStart w:id="186" w:name="_Toc386531028"/>
      <w:bookmarkStart w:id="187" w:name="_Toc483200528"/>
      <w:bookmarkStart w:id="188" w:name="_Toc10437439"/>
    </w:p>
    <w:p w14:paraId="79A372AC" w14:textId="77777777" w:rsidR="00A9256D" w:rsidRDefault="00A9256D" w:rsidP="00A9256D">
      <w:pPr>
        <w:pStyle w:val="Paragnivtitre3"/>
      </w:pPr>
    </w:p>
    <w:p w14:paraId="0E73320A" w14:textId="023B7DFB" w:rsidR="00A9256D" w:rsidRPr="00B20841" w:rsidRDefault="004E0278" w:rsidP="00523F80">
      <w:pPr>
        <w:pStyle w:val="Titre3"/>
        <w:rPr>
          <w:color w:val="365F91"/>
          <w:sz w:val="20"/>
        </w:rPr>
      </w:pPr>
      <w:bookmarkStart w:id="189" w:name="_Toc9600239"/>
      <w:r>
        <w:rPr>
          <w:color w:val="365F91"/>
          <w:sz w:val="20"/>
        </w:rPr>
        <w:t>Chef(s) de projets</w:t>
      </w:r>
      <w:bookmarkEnd w:id="189"/>
      <w:r w:rsidR="00A9256D" w:rsidRPr="00B20841">
        <w:rPr>
          <w:color w:val="365F91"/>
          <w:sz w:val="20"/>
        </w:rPr>
        <w:t xml:space="preserve"> </w:t>
      </w:r>
      <w:bookmarkEnd w:id="185"/>
      <w:bookmarkEnd w:id="186"/>
      <w:bookmarkEnd w:id="187"/>
      <w:bookmarkEnd w:id="188"/>
    </w:p>
    <w:p w14:paraId="74535F5B" w14:textId="651185A2" w:rsidR="00A9256D" w:rsidRDefault="004E0278" w:rsidP="00A9256D">
      <w:pPr>
        <w:pStyle w:val="Paragnivtitre3"/>
      </w:pPr>
      <w:r>
        <w:t>Chaque chef de projet</w:t>
      </w:r>
      <w:r w:rsidR="00A9256D">
        <w:t xml:space="preserve"> est responsable de l’expression des besoins et de la validation des spécifications fonctionnelles (SFG, SFD), ainsi que </w:t>
      </w:r>
      <w:r>
        <w:t xml:space="preserve">des </w:t>
      </w:r>
      <w:r w:rsidR="00A9256D">
        <w:t>travaux de recette</w:t>
      </w:r>
      <w:r>
        <w:t xml:space="preserve"> de son périmètre</w:t>
      </w:r>
      <w:r w:rsidR="00A9256D">
        <w:t>.</w:t>
      </w:r>
    </w:p>
    <w:p w14:paraId="3D7E08F7" w14:textId="6C40894A" w:rsidR="00A9256D" w:rsidRDefault="00A9256D" w:rsidP="00A9256D">
      <w:pPr>
        <w:pStyle w:val="Paragnivtitre3"/>
      </w:pPr>
      <w:r>
        <w:t xml:space="preserve">Il est l'interlocuteur du Chef de projet </w:t>
      </w:r>
      <w:r w:rsidR="00D05723">
        <w:t>TITULAIRE</w:t>
      </w:r>
      <w:r>
        <w:t>, chargé de coordonner les activités de maintenance du produit, et de s'assurer de la disponibilité des ressources nécessaires.</w:t>
      </w:r>
    </w:p>
    <w:p w14:paraId="272ABC94" w14:textId="02DFDC3D" w:rsidR="00A9256D" w:rsidRDefault="00A9256D" w:rsidP="00DA69EF">
      <w:pPr>
        <w:pStyle w:val="Paragnivtitre3"/>
      </w:pPr>
      <w:r>
        <w:t xml:space="preserve">Il est chargé de préparer les demandes d'interventions, </w:t>
      </w:r>
      <w:r w:rsidR="004E0278">
        <w:t xml:space="preserve">il assure la coordination des projets et définit les priorités de son périmètre, </w:t>
      </w:r>
      <w:r>
        <w:t>il est l'interlocuteur de la DSI auprès de la maîtrise d'ouvrage ou de tout autre émetteur de demande de maintenance</w:t>
      </w:r>
      <w:r w:rsidR="004E0278">
        <w:t>, il est responsable de la maîtrise d’œuvre des projets de son périmètre, de leur cohérence fonctionnelle et technique, Il est accompagné pour ce faire d’un architecte référent. Il engage l’AGENCE DE LA BIOMÉDECINE et gère le budget. Il pilote les CSO de la TMA de son périmètre.</w:t>
      </w:r>
    </w:p>
    <w:p w14:paraId="2D91533B" w14:textId="77777777" w:rsidR="00A9256D" w:rsidRDefault="00A9256D" w:rsidP="00A9256D">
      <w:pPr>
        <w:pStyle w:val="Paragnivtitre3"/>
      </w:pPr>
      <w:r>
        <w:t>Il est garant du respect des délais, du contenu et de la qualité du produit livré vis à vis du client maître d'ouvrage.</w:t>
      </w:r>
    </w:p>
    <w:p w14:paraId="3B32D3A1" w14:textId="77777777" w:rsidR="00A9256D" w:rsidRDefault="00A9256D" w:rsidP="00A9256D">
      <w:pPr>
        <w:pStyle w:val="Paragnivtitre3"/>
      </w:pPr>
      <w:r>
        <w:t>Il est responsable de:</w:t>
      </w:r>
    </w:p>
    <w:p w14:paraId="27ED8F1F" w14:textId="5428C98E" w:rsidR="00A9256D" w:rsidRDefault="00A9256D" w:rsidP="00A9256D">
      <w:pPr>
        <w:pStyle w:val="Paragnivtitre3"/>
        <w:numPr>
          <w:ilvl w:val="0"/>
          <w:numId w:val="2"/>
        </w:numPr>
        <w:tabs>
          <w:tab w:val="left" w:pos="1040"/>
        </w:tabs>
        <w:ind w:left="1021"/>
      </w:pPr>
      <w:proofErr w:type="gramStart"/>
      <w:r>
        <w:t>la</w:t>
      </w:r>
      <w:proofErr w:type="gramEnd"/>
      <w:r>
        <w:t xml:space="preserve"> collecte des demandes de maintenance de la part des diverses sources possible</w:t>
      </w:r>
      <w:r w:rsidR="004E0278">
        <w:t>s</w:t>
      </w:r>
    </w:p>
    <w:p w14:paraId="5F98649D" w14:textId="6110C97B" w:rsidR="00A9256D" w:rsidRDefault="00A9256D" w:rsidP="00A9256D">
      <w:pPr>
        <w:pStyle w:val="Paragnivtitre3"/>
        <w:numPr>
          <w:ilvl w:val="0"/>
          <w:numId w:val="2"/>
        </w:numPr>
        <w:tabs>
          <w:tab w:val="left" w:pos="1040"/>
        </w:tabs>
        <w:ind w:left="1021"/>
      </w:pPr>
      <w:proofErr w:type="gramStart"/>
      <w:r>
        <w:t>l’étude</w:t>
      </w:r>
      <w:proofErr w:type="gramEnd"/>
      <w:r>
        <w:t xml:space="preserve"> et le regroupement de ces demandes pour créer des DI (Demandes d’intervention) qu’il soumet à </w:t>
      </w:r>
      <w:r w:rsidR="00D05723">
        <w:t>TITULAIRE</w:t>
      </w:r>
    </w:p>
    <w:p w14:paraId="7458B865" w14:textId="77777777" w:rsidR="00A9256D" w:rsidRDefault="00A9256D" w:rsidP="00A9256D">
      <w:pPr>
        <w:pStyle w:val="Paragnivtitre3"/>
        <w:numPr>
          <w:ilvl w:val="0"/>
          <w:numId w:val="2"/>
        </w:numPr>
        <w:tabs>
          <w:tab w:val="left" w:pos="1040"/>
        </w:tabs>
        <w:ind w:left="1021"/>
      </w:pPr>
      <w:proofErr w:type="gramStart"/>
      <w:r>
        <w:t>la</w:t>
      </w:r>
      <w:proofErr w:type="gramEnd"/>
      <w:r>
        <w:t xml:space="preserve"> production des cahiers des charges</w:t>
      </w:r>
    </w:p>
    <w:p w14:paraId="0AA6E0F9" w14:textId="5C0E4BCD" w:rsidR="00A9256D" w:rsidRDefault="00A9256D" w:rsidP="00A9256D">
      <w:pPr>
        <w:pStyle w:val="Paragnivtitre3"/>
        <w:numPr>
          <w:ilvl w:val="0"/>
          <w:numId w:val="2"/>
        </w:numPr>
        <w:tabs>
          <w:tab w:val="left" w:pos="1040"/>
        </w:tabs>
        <w:ind w:left="1021"/>
      </w:pPr>
      <w:proofErr w:type="gramStart"/>
      <w:r>
        <w:t>l</w:t>
      </w:r>
      <w:r w:rsidR="00C0729C">
        <w:t>’analyse</w:t>
      </w:r>
      <w:proofErr w:type="gramEnd"/>
      <w:r w:rsidR="00C0729C">
        <w:t xml:space="preserve"> </w:t>
      </w:r>
      <w:r>
        <w:t>des Devis</w:t>
      </w:r>
      <w:r w:rsidR="00864595">
        <w:t>, charges et</w:t>
      </w:r>
      <w:r>
        <w:t xml:space="preserve"> planning estimés pour chaque DI par </w:t>
      </w:r>
      <w:r w:rsidR="00D05723">
        <w:t>TITULAIRE</w:t>
      </w:r>
    </w:p>
    <w:p w14:paraId="6E109E0D" w14:textId="5CC3DFB4" w:rsidR="005D7923" w:rsidRDefault="005D7923" w:rsidP="00A9256D">
      <w:pPr>
        <w:pStyle w:val="Paragnivtitre3"/>
        <w:numPr>
          <w:ilvl w:val="0"/>
          <w:numId w:val="2"/>
        </w:numPr>
        <w:tabs>
          <w:tab w:val="left" w:pos="1040"/>
        </w:tabs>
        <w:ind w:left="1021"/>
      </w:pPr>
      <w:proofErr w:type="gramStart"/>
      <w:r>
        <w:lastRenderedPageBreak/>
        <w:t>la</w:t>
      </w:r>
      <w:proofErr w:type="gramEnd"/>
      <w:r>
        <w:t xml:space="preserve"> validation des devis</w:t>
      </w:r>
    </w:p>
    <w:p w14:paraId="3F1161AF" w14:textId="2B7ED955" w:rsidR="00A9256D" w:rsidRDefault="00A9256D" w:rsidP="00A9256D">
      <w:pPr>
        <w:pStyle w:val="Paragnivtitre3"/>
        <w:numPr>
          <w:ilvl w:val="0"/>
          <w:numId w:val="2"/>
        </w:numPr>
        <w:tabs>
          <w:tab w:val="left" w:pos="1040"/>
        </w:tabs>
        <w:ind w:left="1021"/>
      </w:pPr>
      <w:proofErr w:type="gramStart"/>
      <w:r>
        <w:t>la</w:t>
      </w:r>
      <w:proofErr w:type="gramEnd"/>
      <w:r>
        <w:t xml:space="preserve"> vérification </w:t>
      </w:r>
      <w:r w:rsidR="00C0729C">
        <w:t xml:space="preserve">technique </w:t>
      </w:r>
      <w:r>
        <w:t xml:space="preserve">des produits livrés par  </w:t>
      </w:r>
      <w:r w:rsidR="00D05723">
        <w:t>TITULAIRE</w:t>
      </w:r>
    </w:p>
    <w:p w14:paraId="0036182D" w14:textId="77777777" w:rsidR="005D7923" w:rsidRDefault="005D7923" w:rsidP="005D7923">
      <w:pPr>
        <w:pStyle w:val="Paragnivtitre3"/>
        <w:numPr>
          <w:ilvl w:val="0"/>
          <w:numId w:val="2"/>
        </w:numPr>
        <w:tabs>
          <w:tab w:val="left" w:pos="1040"/>
        </w:tabs>
        <w:ind w:left="1021"/>
      </w:pPr>
      <w:proofErr w:type="gramStart"/>
      <w:r>
        <w:t>la</w:t>
      </w:r>
      <w:proofErr w:type="gramEnd"/>
      <w:r>
        <w:t xml:space="preserve"> commande des demandes d’intervention (DI, DE et DA)</w:t>
      </w:r>
    </w:p>
    <w:p w14:paraId="1163DD89" w14:textId="4F656C59" w:rsidR="005D7923" w:rsidRDefault="005D7923" w:rsidP="00DA69EF">
      <w:pPr>
        <w:pStyle w:val="Paragnivtitre3"/>
        <w:numPr>
          <w:ilvl w:val="0"/>
          <w:numId w:val="2"/>
        </w:numPr>
        <w:tabs>
          <w:tab w:val="left" w:pos="1040"/>
        </w:tabs>
        <w:ind w:left="1021"/>
      </w:pPr>
      <w:proofErr w:type="gramStart"/>
      <w:r>
        <w:t>la</w:t>
      </w:r>
      <w:proofErr w:type="gramEnd"/>
      <w:r>
        <w:t xml:space="preserve"> validation des demandes de maintenance de la part des diverses sources possible</w:t>
      </w:r>
    </w:p>
    <w:p w14:paraId="18DD5D61" w14:textId="77777777" w:rsidR="00A9256D" w:rsidRDefault="00A9256D" w:rsidP="00A9256D">
      <w:pPr>
        <w:pStyle w:val="Paragnivtitre3"/>
        <w:numPr>
          <w:ilvl w:val="0"/>
          <w:numId w:val="2"/>
        </w:numPr>
        <w:tabs>
          <w:tab w:val="left" w:pos="1040"/>
        </w:tabs>
        <w:ind w:left="1021"/>
      </w:pPr>
      <w:proofErr w:type="gramStart"/>
      <w:r>
        <w:t>la</w:t>
      </w:r>
      <w:proofErr w:type="gramEnd"/>
      <w:r>
        <w:t xml:space="preserve"> coordination des interventions des autres services</w:t>
      </w:r>
    </w:p>
    <w:p w14:paraId="7F540DCE" w14:textId="3C644DE6" w:rsidR="00A9256D" w:rsidRDefault="00A9256D" w:rsidP="00A9256D">
      <w:pPr>
        <w:pStyle w:val="Paragnivtitre3"/>
        <w:numPr>
          <w:ilvl w:val="0"/>
          <w:numId w:val="2"/>
        </w:numPr>
        <w:tabs>
          <w:tab w:val="left" w:pos="1040"/>
        </w:tabs>
        <w:ind w:left="1021"/>
      </w:pPr>
      <w:proofErr w:type="gramStart"/>
      <w:r>
        <w:t>la</w:t>
      </w:r>
      <w:proofErr w:type="gramEnd"/>
      <w:r>
        <w:t xml:space="preserve"> production des éléments de suivi de son projet (planning, consommation des ressources, budget, indicateurs) sur la base des informations transmises par le chef de projet </w:t>
      </w:r>
      <w:r w:rsidR="00D05723">
        <w:t>TITULAIRE</w:t>
      </w:r>
      <w:r>
        <w:t xml:space="preserve"> et de son propre suivi </w:t>
      </w:r>
    </w:p>
    <w:p w14:paraId="56A2812F" w14:textId="6F0D36FC" w:rsidR="00864595" w:rsidRDefault="00A9256D" w:rsidP="00320F7E">
      <w:pPr>
        <w:pStyle w:val="Paragnivtitre3"/>
        <w:numPr>
          <w:ilvl w:val="0"/>
          <w:numId w:val="2"/>
        </w:numPr>
        <w:tabs>
          <w:tab w:val="left" w:pos="1040"/>
        </w:tabs>
        <w:ind w:left="1021"/>
      </w:pPr>
      <w:proofErr w:type="gramStart"/>
      <w:r>
        <w:t>la</w:t>
      </w:r>
      <w:proofErr w:type="gramEnd"/>
      <w:r>
        <w:t xml:space="preserve"> mise en production</w:t>
      </w:r>
    </w:p>
    <w:p w14:paraId="473A2DB0" w14:textId="77777777" w:rsidR="005D7923" w:rsidRDefault="005D7923" w:rsidP="005D7923">
      <w:pPr>
        <w:pStyle w:val="Paragnivtitre3"/>
        <w:numPr>
          <w:ilvl w:val="0"/>
          <w:numId w:val="2"/>
        </w:numPr>
        <w:tabs>
          <w:tab w:val="left" w:pos="1040"/>
        </w:tabs>
        <w:ind w:left="1021"/>
      </w:pPr>
      <w:proofErr w:type="gramStart"/>
      <w:r>
        <w:t>la</w:t>
      </w:r>
      <w:proofErr w:type="gramEnd"/>
      <w:r>
        <w:t xml:space="preserve"> production des PV de VA et VSR</w:t>
      </w:r>
    </w:p>
    <w:p w14:paraId="1E686D68" w14:textId="21EBE517" w:rsidR="005D7923" w:rsidRDefault="005D7923" w:rsidP="00DA69EF">
      <w:pPr>
        <w:pStyle w:val="Paragnivtitre3"/>
        <w:numPr>
          <w:ilvl w:val="0"/>
          <w:numId w:val="2"/>
        </w:numPr>
        <w:tabs>
          <w:tab w:val="left" w:pos="1040"/>
        </w:tabs>
        <w:ind w:left="1021"/>
      </w:pPr>
      <w:proofErr w:type="gramStart"/>
      <w:r>
        <w:t>la</w:t>
      </w:r>
      <w:proofErr w:type="gramEnd"/>
      <w:r>
        <w:t xml:space="preserve"> validation de l’architecture technique.</w:t>
      </w:r>
    </w:p>
    <w:p w14:paraId="451390B8" w14:textId="690357DB" w:rsidR="004E0278" w:rsidRDefault="004E0278" w:rsidP="00DA69EF">
      <w:pPr>
        <w:pStyle w:val="Paragnivtitre3"/>
        <w:tabs>
          <w:tab w:val="left" w:pos="1040"/>
        </w:tabs>
        <w:ind w:left="1021"/>
      </w:pPr>
    </w:p>
    <w:p w14:paraId="2554E5D1" w14:textId="68C89FF1" w:rsidR="00864595" w:rsidRDefault="004E0278" w:rsidP="00320F7E">
      <w:pPr>
        <w:pStyle w:val="Paragnivtitre3"/>
        <w:tabs>
          <w:tab w:val="left" w:pos="567"/>
        </w:tabs>
        <w:ind w:left="0"/>
      </w:pPr>
      <w:r>
        <w:tab/>
      </w:r>
      <w:r w:rsidR="00864595">
        <w:t xml:space="preserve">Il participe aux comités de </w:t>
      </w:r>
      <w:r w:rsidR="00C0729C">
        <w:t>pilotage</w:t>
      </w:r>
      <w:r w:rsidR="00864595">
        <w:t>.</w:t>
      </w:r>
    </w:p>
    <w:p w14:paraId="450149BC" w14:textId="77777777" w:rsidR="00A9256D" w:rsidRDefault="00A9256D" w:rsidP="00A9256D">
      <w:pPr>
        <w:pStyle w:val="Paragnivtitre3"/>
      </w:pPr>
      <w:r>
        <w:t>En cas d'absence temporaire du chef de projet AGENCE DE LA BIOMÉDECINE (congés, temps partiel, maladie), un représentant AGENCE DE LA BIOMÉDECINE doit être désigné pour le remplacer. Ce dernier assure alors momentanément les mêmes fonctions.</w:t>
      </w:r>
    </w:p>
    <w:p w14:paraId="5D767DB9" w14:textId="73ACCB78" w:rsidR="00A9256D" w:rsidRDefault="00A9256D" w:rsidP="00A9256D">
      <w:pPr>
        <w:pStyle w:val="Paragnivtitre3"/>
      </w:pPr>
      <w:r>
        <w:t xml:space="preserve">Ce représentant est désigné </w:t>
      </w:r>
      <w:r w:rsidR="004E0278">
        <w:t>en</w:t>
      </w:r>
      <w:r>
        <w:t xml:space="preserve"> comité de suivi.</w:t>
      </w:r>
    </w:p>
    <w:p w14:paraId="25C2068A" w14:textId="4B78B197" w:rsidR="00800B5B" w:rsidRDefault="00053BBD" w:rsidP="00523F80">
      <w:pPr>
        <w:pStyle w:val="Titre3"/>
        <w:rPr>
          <w:color w:val="365F91"/>
          <w:sz w:val="20"/>
        </w:rPr>
      </w:pPr>
      <w:bookmarkStart w:id="190" w:name="_Toc9600240"/>
      <w:bookmarkStart w:id="191" w:name="_Toc385998694"/>
      <w:bookmarkStart w:id="192" w:name="_Toc386531027"/>
      <w:bookmarkStart w:id="193" w:name="_Toc483200529"/>
      <w:bookmarkStart w:id="194" w:name="_Toc10437440"/>
      <w:r>
        <w:rPr>
          <w:color w:val="365F91"/>
          <w:sz w:val="20"/>
        </w:rPr>
        <w:t>Chef de projet technique (architecte référent)</w:t>
      </w:r>
      <w:bookmarkEnd w:id="190"/>
    </w:p>
    <w:p w14:paraId="1F8197EE" w14:textId="4A942D86" w:rsidR="00800B5B" w:rsidRDefault="00800B5B" w:rsidP="00320F7E">
      <w:pPr>
        <w:pStyle w:val="Paragnivtitre3"/>
      </w:pPr>
      <w:r>
        <w:t>Il assiste le</w:t>
      </w:r>
      <w:r w:rsidR="005D7923">
        <w:t xml:space="preserve">(s) </w:t>
      </w:r>
      <w:r>
        <w:t>chef</w:t>
      </w:r>
      <w:r w:rsidR="005D7923">
        <w:t>(</w:t>
      </w:r>
      <w:r>
        <w:t>s</w:t>
      </w:r>
      <w:r w:rsidR="005D7923">
        <w:t>)</w:t>
      </w:r>
      <w:r>
        <w:t xml:space="preserve"> de projet à garantir la cohérence technique des livrables</w:t>
      </w:r>
      <w:r w:rsidR="00864595">
        <w:t xml:space="preserve"> et la qualité technique des développements</w:t>
      </w:r>
      <w:r>
        <w:t>.</w:t>
      </w:r>
    </w:p>
    <w:p w14:paraId="695DB76A" w14:textId="77777777" w:rsidR="00C0729C" w:rsidRPr="00320F7E" w:rsidRDefault="00C0729C" w:rsidP="00320F7E">
      <w:pPr>
        <w:pStyle w:val="Paragnivtitre3"/>
      </w:pPr>
    </w:p>
    <w:p w14:paraId="49AE36FD" w14:textId="77777777" w:rsidR="00A9256D" w:rsidRPr="00E82DF3" w:rsidRDefault="00A9256D" w:rsidP="00523F80">
      <w:pPr>
        <w:pStyle w:val="Titre3"/>
        <w:rPr>
          <w:color w:val="365F91"/>
          <w:sz w:val="20"/>
        </w:rPr>
      </w:pPr>
      <w:bookmarkStart w:id="195" w:name="_Toc9600241"/>
      <w:r w:rsidRPr="00E82DF3">
        <w:rPr>
          <w:color w:val="365F91"/>
          <w:sz w:val="20"/>
        </w:rPr>
        <w:t>Maîtrise</w:t>
      </w:r>
      <w:r w:rsidR="00864595" w:rsidRPr="00E82DF3">
        <w:rPr>
          <w:color w:val="365F91"/>
          <w:sz w:val="20"/>
        </w:rPr>
        <w:t>s</w:t>
      </w:r>
      <w:r w:rsidRPr="00E82DF3">
        <w:rPr>
          <w:color w:val="365F91"/>
          <w:sz w:val="20"/>
        </w:rPr>
        <w:t xml:space="preserve"> </w:t>
      </w:r>
      <w:r w:rsidR="00864595" w:rsidRPr="00E82DF3">
        <w:rPr>
          <w:color w:val="365F91"/>
          <w:sz w:val="20"/>
        </w:rPr>
        <w:t>d’</w:t>
      </w:r>
      <w:r w:rsidRPr="00E82DF3">
        <w:rPr>
          <w:color w:val="365F91"/>
          <w:sz w:val="20"/>
        </w:rPr>
        <w:t>Ouvrage</w:t>
      </w:r>
      <w:bookmarkEnd w:id="195"/>
    </w:p>
    <w:p w14:paraId="3B806439" w14:textId="62CA2AA8" w:rsidR="00A9256D" w:rsidRPr="00E82DF3" w:rsidRDefault="00864595" w:rsidP="00A9256D">
      <w:pPr>
        <w:pStyle w:val="Paragnivtitre3"/>
      </w:pPr>
      <w:r w:rsidRPr="00E82DF3">
        <w:t>La maîtrise d’ouvrage opérationnelle est en relation permanente avec le</w:t>
      </w:r>
      <w:r w:rsidR="005D7923">
        <w:t>(s)</w:t>
      </w:r>
      <w:r w:rsidRPr="00E82DF3">
        <w:t xml:space="preserve"> chef</w:t>
      </w:r>
      <w:r w:rsidR="005D7923">
        <w:t>(s)</w:t>
      </w:r>
      <w:r w:rsidRPr="00E82DF3">
        <w:t xml:space="preserve"> de projet concerné</w:t>
      </w:r>
      <w:r w:rsidR="005D7923">
        <w:t>(s)</w:t>
      </w:r>
      <w:r w:rsidRPr="00E82DF3">
        <w:t>.</w:t>
      </w:r>
    </w:p>
    <w:p w14:paraId="4791B027" w14:textId="00D34DF8" w:rsidR="00864595" w:rsidRPr="00E82DF3" w:rsidRDefault="00864595" w:rsidP="00A9256D">
      <w:pPr>
        <w:pStyle w:val="Paragnivtitre3"/>
      </w:pPr>
      <w:r w:rsidRPr="00E82DF3">
        <w:t>La maîtrise d’ouvrage stratégique est en relation permanente avec le</w:t>
      </w:r>
      <w:r w:rsidR="005D7923">
        <w:t>(s)</w:t>
      </w:r>
      <w:r w:rsidRPr="00E82DF3">
        <w:t xml:space="preserve"> </w:t>
      </w:r>
      <w:r w:rsidR="005D7923" w:rsidRPr="00E82DF3">
        <w:t>chef</w:t>
      </w:r>
      <w:r w:rsidR="005D7923">
        <w:t>(s)</w:t>
      </w:r>
      <w:r w:rsidR="005D7923" w:rsidRPr="00E82DF3">
        <w:t xml:space="preserve"> de projet concerné</w:t>
      </w:r>
      <w:r w:rsidR="005D7923">
        <w:t xml:space="preserve">(s) </w:t>
      </w:r>
      <w:r w:rsidRPr="00E82DF3">
        <w:t>et si besoin avec le responsable du pôle SIM.</w:t>
      </w:r>
    </w:p>
    <w:bookmarkEnd w:id="191"/>
    <w:bookmarkEnd w:id="192"/>
    <w:bookmarkEnd w:id="193"/>
    <w:bookmarkEnd w:id="194"/>
    <w:p w14:paraId="3B1FB304" w14:textId="77777777" w:rsidR="00A9256D" w:rsidRPr="00035435" w:rsidRDefault="00A9256D" w:rsidP="00A9256D">
      <w:pPr>
        <w:pStyle w:val="Paragnivtitre3"/>
      </w:pPr>
    </w:p>
    <w:p w14:paraId="4A237B0B" w14:textId="4562DBE4" w:rsidR="00A9256D" w:rsidRPr="00B20841" w:rsidRDefault="00A9256D" w:rsidP="00523F80">
      <w:pPr>
        <w:pStyle w:val="Titre2"/>
        <w:rPr>
          <w:color w:val="365F91"/>
          <w:sz w:val="24"/>
        </w:rPr>
      </w:pPr>
      <w:bookmarkStart w:id="196" w:name="_Toc385998696"/>
      <w:bookmarkStart w:id="197" w:name="_Toc386423659"/>
      <w:bookmarkStart w:id="198" w:name="_Toc386531029"/>
      <w:bookmarkStart w:id="199" w:name="_Toc386531270"/>
      <w:bookmarkStart w:id="200" w:name="_Toc386538504"/>
      <w:bookmarkStart w:id="201" w:name="_Toc465489235"/>
      <w:bookmarkStart w:id="202" w:name="_Toc483200532"/>
      <w:bookmarkStart w:id="203" w:name="_Toc10437443"/>
      <w:bookmarkStart w:id="204" w:name="_Toc9600242"/>
      <w:bookmarkEnd w:id="181"/>
      <w:bookmarkEnd w:id="182"/>
      <w:r w:rsidRPr="00B20841">
        <w:rPr>
          <w:color w:val="365F91"/>
          <w:sz w:val="24"/>
        </w:rPr>
        <w:t xml:space="preserve">Organisation de l'équipe </w:t>
      </w:r>
      <w:bookmarkEnd w:id="196"/>
      <w:bookmarkEnd w:id="197"/>
      <w:bookmarkEnd w:id="198"/>
      <w:bookmarkEnd w:id="199"/>
      <w:bookmarkEnd w:id="200"/>
      <w:bookmarkEnd w:id="201"/>
      <w:bookmarkEnd w:id="202"/>
      <w:r w:rsidRPr="00B20841">
        <w:rPr>
          <w:color w:val="365F91"/>
          <w:sz w:val="24"/>
        </w:rPr>
        <w:t xml:space="preserve">de </w:t>
      </w:r>
      <w:bookmarkEnd w:id="203"/>
      <w:r w:rsidR="00D05723">
        <w:rPr>
          <w:color w:val="365F91"/>
          <w:sz w:val="24"/>
        </w:rPr>
        <w:t>TITULAIRE</w:t>
      </w:r>
      <w:bookmarkEnd w:id="204"/>
    </w:p>
    <w:p w14:paraId="4E341FA0" w14:textId="13EAB971" w:rsidR="00A9256D" w:rsidRDefault="00A9256D" w:rsidP="00A9256D">
      <w:pPr>
        <w:pStyle w:val="Paragnivtitre2"/>
      </w:pPr>
      <w:r>
        <w:t xml:space="preserve">Les relations hiérarchiques de l’équipe projet de </w:t>
      </w:r>
      <w:r w:rsidR="00D05723">
        <w:t>TITULAIRE</w:t>
      </w:r>
      <w:r>
        <w:t xml:space="preserve"> sont représentées sous la forme d'un Organigramme:</w:t>
      </w:r>
    </w:p>
    <w:p w14:paraId="40AE13AB" w14:textId="77777777" w:rsidR="00A9256D" w:rsidRDefault="00A9256D" w:rsidP="00A9256D">
      <w:pPr>
        <w:pStyle w:val="Paragnivtitre2"/>
      </w:pPr>
    </w:p>
    <w:p w14:paraId="160F4BE0" w14:textId="4F3BE1B1" w:rsidR="00D84581" w:rsidRDefault="00D84581" w:rsidP="00A9256D">
      <w:pPr>
        <w:pStyle w:val="Paragnivtitre2"/>
      </w:pPr>
    </w:p>
    <w:p w14:paraId="474E1AF7" w14:textId="5E9DBA45" w:rsidR="005D7923" w:rsidRDefault="005D7923" w:rsidP="00A9256D">
      <w:pPr>
        <w:pStyle w:val="Paragnivtitre2"/>
        <w:sectPr w:rsidR="005D7923" w:rsidSect="003622FE">
          <w:headerReference w:type="even" r:id="rId8"/>
          <w:headerReference w:type="default" r:id="rId9"/>
          <w:footerReference w:type="even" r:id="rId10"/>
          <w:footerReference w:type="default" r:id="rId11"/>
          <w:headerReference w:type="first" r:id="rId12"/>
          <w:footerReference w:type="first" r:id="rId13"/>
          <w:pgSz w:w="11907" w:h="16840" w:code="9"/>
          <w:pgMar w:top="1134" w:right="851" w:bottom="1134" w:left="1021" w:header="340" w:footer="284" w:gutter="0"/>
          <w:cols w:space="720"/>
        </w:sectPr>
      </w:pPr>
      <w:r>
        <w:t>Organigramme à donner par TITULAIRE</w:t>
      </w:r>
    </w:p>
    <w:p w14:paraId="71355917" w14:textId="2ED8EF21" w:rsidR="00A06D54" w:rsidRDefault="00A06D54" w:rsidP="00A9256D">
      <w:pPr>
        <w:pStyle w:val="Paragnivtitre2"/>
      </w:pPr>
    </w:p>
    <w:p w14:paraId="309C5291" w14:textId="77777777" w:rsidR="00A06D54" w:rsidRDefault="00A06D54">
      <w:pPr>
        <w:overflowPunct/>
        <w:autoSpaceDE/>
        <w:autoSpaceDN/>
        <w:adjustRightInd/>
        <w:spacing w:before="0" w:after="200" w:line="276" w:lineRule="auto"/>
        <w:textAlignment w:val="auto"/>
        <w:rPr>
          <w:rFonts w:ascii="Arial" w:hAnsi="Arial"/>
        </w:rPr>
      </w:pPr>
      <w:r>
        <w:br w:type="page"/>
      </w:r>
    </w:p>
    <w:p w14:paraId="26A7BC9F" w14:textId="327C1A10" w:rsidR="00A9256D" w:rsidRDefault="00A9256D" w:rsidP="00A9256D">
      <w:pPr>
        <w:pStyle w:val="Paragnivtitre2"/>
      </w:pPr>
    </w:p>
    <w:p w14:paraId="0BFBDD95" w14:textId="77777777" w:rsidR="00A9256D" w:rsidRDefault="00A9256D" w:rsidP="00A9256D">
      <w:pPr>
        <w:pStyle w:val="Paragnivtitre2"/>
      </w:pPr>
    </w:p>
    <w:p w14:paraId="58704AFC" w14:textId="77777777" w:rsidR="00A9256D" w:rsidRDefault="00A9256D" w:rsidP="00A9256D">
      <w:pPr>
        <w:pStyle w:val="Paragnivtitre2"/>
      </w:pPr>
    </w:p>
    <w:p w14:paraId="66F985AE" w14:textId="43343DFF" w:rsidR="00A9256D" w:rsidRDefault="00A9256D" w:rsidP="00523F80">
      <w:pPr>
        <w:pStyle w:val="Titre3"/>
      </w:pPr>
      <w:bookmarkStart w:id="205" w:name="_Toc9600243"/>
      <w:bookmarkStart w:id="206" w:name="_Toc385998697"/>
      <w:bookmarkStart w:id="207" w:name="_Toc386531030"/>
      <w:bookmarkStart w:id="208" w:name="_Toc483200533"/>
      <w:bookmarkStart w:id="209" w:name="_Toc10437444"/>
      <w:r>
        <w:t xml:space="preserve">Président </w:t>
      </w:r>
      <w:r w:rsidR="00D05723">
        <w:t>TITULAIRE</w:t>
      </w:r>
      <w:bookmarkEnd w:id="205"/>
    </w:p>
    <w:p w14:paraId="0D8A3FC7" w14:textId="673E8454" w:rsidR="00A9256D" w:rsidRDefault="00A9256D" w:rsidP="00A9256D">
      <w:pPr>
        <w:pStyle w:val="Paragnivtitre3"/>
      </w:pPr>
      <w:r>
        <w:t xml:space="preserve">Le Président de </w:t>
      </w:r>
      <w:r w:rsidR="00D05723">
        <w:t>TITULAIRE</w:t>
      </w:r>
      <w:r>
        <w:t xml:space="preserve"> est garant vis-à-vis de l’AGENCE DE LA BIOMEDECINE des engagements </w:t>
      </w:r>
      <w:r w:rsidR="00D05723">
        <w:t>TITULAIRE</w:t>
      </w:r>
      <w:r>
        <w:t>.</w:t>
      </w:r>
    </w:p>
    <w:p w14:paraId="0BBD676C" w14:textId="64677FB4" w:rsidR="00BA3B7C" w:rsidRDefault="00BA3B7C" w:rsidP="00A9256D">
      <w:pPr>
        <w:pStyle w:val="Paragnivtitre3"/>
      </w:pPr>
      <w:r>
        <w:t xml:space="preserve">Il préside les comités contractuels </w:t>
      </w:r>
      <w:r w:rsidR="00D05723">
        <w:t>TITULAIRE</w:t>
      </w:r>
    </w:p>
    <w:p w14:paraId="7C356190" w14:textId="719AF986" w:rsidR="00A9256D" w:rsidRDefault="00A9256D" w:rsidP="00A9256D">
      <w:pPr>
        <w:pStyle w:val="Paragnivtitre3"/>
      </w:pPr>
      <w:r>
        <w:t xml:space="preserve">Il est seul habilité pour le compte de </w:t>
      </w:r>
      <w:r w:rsidR="00D05723">
        <w:t>TITULAIRE</w:t>
      </w:r>
      <w:r>
        <w:t xml:space="preserve"> à :</w:t>
      </w:r>
    </w:p>
    <w:p w14:paraId="26ECCE85" w14:textId="77777777" w:rsidR="00A9256D" w:rsidRDefault="00A9256D" w:rsidP="00A9256D">
      <w:pPr>
        <w:pStyle w:val="Paragnivtitre3"/>
        <w:tabs>
          <w:tab w:val="left" w:pos="1040"/>
        </w:tabs>
      </w:pPr>
    </w:p>
    <w:p w14:paraId="65BB8BDF" w14:textId="77777777" w:rsidR="00A9256D" w:rsidRDefault="00A9256D" w:rsidP="00A9256D">
      <w:pPr>
        <w:pStyle w:val="Paragnivtitre3"/>
        <w:numPr>
          <w:ilvl w:val="0"/>
          <w:numId w:val="2"/>
        </w:numPr>
        <w:tabs>
          <w:tab w:val="left" w:pos="1040"/>
        </w:tabs>
        <w:ind w:left="1021"/>
      </w:pPr>
      <w:r>
        <w:t>Organiser un comité de conciliation avec l’AGENCE DE LA BIOMEDECINE</w:t>
      </w:r>
    </w:p>
    <w:p w14:paraId="66F1D5C2" w14:textId="77777777" w:rsidR="00A9256D" w:rsidRDefault="00A9256D" w:rsidP="00A9256D">
      <w:pPr>
        <w:pStyle w:val="Paragnivtitre3"/>
        <w:numPr>
          <w:ilvl w:val="0"/>
          <w:numId w:val="2"/>
        </w:numPr>
        <w:tabs>
          <w:tab w:val="left" w:pos="1040"/>
        </w:tabs>
        <w:ind w:left="1021"/>
      </w:pPr>
      <w:r>
        <w:t>Saisir le comité de règlement amiable des différents ou des litiges relatifs aux marchés publics</w:t>
      </w:r>
    </w:p>
    <w:p w14:paraId="66A254F5" w14:textId="77777777" w:rsidR="00A9256D" w:rsidRDefault="00A9256D" w:rsidP="00A9256D">
      <w:pPr>
        <w:pStyle w:val="Paragnivtitre3"/>
      </w:pPr>
    </w:p>
    <w:p w14:paraId="7CA220E7" w14:textId="77777777" w:rsidR="00A9256D" w:rsidRPr="00641B33" w:rsidRDefault="00A9256D" w:rsidP="00A9256D">
      <w:pPr>
        <w:pStyle w:val="Paragnivtitre3"/>
      </w:pPr>
    </w:p>
    <w:p w14:paraId="72D53F51" w14:textId="77777777" w:rsidR="00A9256D" w:rsidRDefault="00A9256D" w:rsidP="00523F80">
      <w:pPr>
        <w:pStyle w:val="Titre3"/>
      </w:pPr>
      <w:bookmarkStart w:id="210" w:name="_Toc9600244"/>
      <w:r>
        <w:t>Directeur de Surveillance</w:t>
      </w:r>
      <w:bookmarkEnd w:id="210"/>
    </w:p>
    <w:p w14:paraId="79EAFAF0" w14:textId="77777777" w:rsidR="00A9256D" w:rsidRDefault="00A9256D" w:rsidP="00A9256D">
      <w:pPr>
        <w:pStyle w:val="Paragnivtitre3"/>
      </w:pPr>
      <w:r>
        <w:t>Le Directeur de Surveillance intervient dans le cadre de dispositions formalisées par le PAQ, mais il peut intervenir à tout moment sur demande du Directeur de Projet ou du chef de projet.</w:t>
      </w:r>
    </w:p>
    <w:p w14:paraId="46A9B469" w14:textId="77777777" w:rsidR="00A9256D" w:rsidRDefault="00A9256D" w:rsidP="00A9256D">
      <w:pPr>
        <w:pStyle w:val="Paragnivtitre3"/>
      </w:pPr>
      <w:r>
        <w:t>Il a en charge:</w:t>
      </w:r>
    </w:p>
    <w:p w14:paraId="777AF748" w14:textId="77777777" w:rsidR="00A9256D" w:rsidRDefault="00A9256D" w:rsidP="00A9256D">
      <w:pPr>
        <w:pStyle w:val="Paragnivtitre3"/>
        <w:numPr>
          <w:ilvl w:val="0"/>
          <w:numId w:val="2"/>
        </w:numPr>
        <w:tabs>
          <w:tab w:val="left" w:pos="1040"/>
        </w:tabs>
        <w:ind w:left="1021"/>
      </w:pPr>
      <w:proofErr w:type="gramStart"/>
      <w:r>
        <w:t>la</w:t>
      </w:r>
      <w:proofErr w:type="gramEnd"/>
      <w:r>
        <w:t xml:space="preserve"> rédaction du PAQ,</w:t>
      </w:r>
    </w:p>
    <w:p w14:paraId="5D0EFBD1" w14:textId="77777777" w:rsidR="00A9256D" w:rsidRDefault="00A9256D" w:rsidP="00A9256D">
      <w:pPr>
        <w:pStyle w:val="Paragnivtitre3"/>
        <w:numPr>
          <w:ilvl w:val="0"/>
          <w:numId w:val="2"/>
        </w:numPr>
        <w:tabs>
          <w:tab w:val="left" w:pos="1040"/>
        </w:tabs>
        <w:ind w:left="1021"/>
      </w:pPr>
      <w:proofErr w:type="gramStart"/>
      <w:r>
        <w:t>l’organisation</w:t>
      </w:r>
      <w:proofErr w:type="gramEnd"/>
      <w:r>
        <w:t xml:space="preserve"> et la mise en œuvre des revues et de toutes les dispositions qualité telles que définies par le PAQ,</w:t>
      </w:r>
    </w:p>
    <w:p w14:paraId="71BD53ED" w14:textId="77777777" w:rsidR="00A9256D" w:rsidRDefault="00A9256D" w:rsidP="00A9256D">
      <w:pPr>
        <w:pStyle w:val="Paragnivtitre3"/>
        <w:numPr>
          <w:ilvl w:val="0"/>
          <w:numId w:val="2"/>
        </w:numPr>
        <w:tabs>
          <w:tab w:val="left" w:pos="1040"/>
        </w:tabs>
        <w:ind w:left="1021"/>
      </w:pPr>
      <w:proofErr w:type="gramStart"/>
      <w:r>
        <w:t>la</w:t>
      </w:r>
      <w:proofErr w:type="gramEnd"/>
      <w:r>
        <w:t xml:space="preserve"> préconisation et le suivi d’actions qualité préventives,</w:t>
      </w:r>
    </w:p>
    <w:p w14:paraId="0749AB14" w14:textId="6163816A" w:rsidR="00A9256D" w:rsidRDefault="00A9256D" w:rsidP="00A9256D">
      <w:pPr>
        <w:pStyle w:val="Paragnivtitre3"/>
        <w:numPr>
          <w:ilvl w:val="0"/>
          <w:numId w:val="2"/>
        </w:numPr>
        <w:tabs>
          <w:tab w:val="left" w:pos="1040"/>
        </w:tabs>
        <w:ind w:left="1021"/>
      </w:pPr>
      <w:proofErr w:type="gramStart"/>
      <w:r>
        <w:t>la</w:t>
      </w:r>
      <w:proofErr w:type="gramEnd"/>
      <w:r>
        <w:t xml:space="preserve"> conformité aux dispositions des Standards </w:t>
      </w:r>
      <w:r w:rsidR="00D05723">
        <w:t>TITULAIRE</w:t>
      </w:r>
      <w:r>
        <w:t>,</w:t>
      </w:r>
    </w:p>
    <w:p w14:paraId="3034DB09" w14:textId="77777777" w:rsidR="00A9256D" w:rsidRDefault="00A9256D" w:rsidP="00A9256D">
      <w:pPr>
        <w:pStyle w:val="Paragnivtitre3"/>
        <w:numPr>
          <w:ilvl w:val="0"/>
          <w:numId w:val="2"/>
        </w:numPr>
        <w:tabs>
          <w:tab w:val="left" w:pos="1040"/>
        </w:tabs>
        <w:ind w:left="1021"/>
      </w:pPr>
      <w:proofErr w:type="gramStart"/>
      <w:r>
        <w:t>la</w:t>
      </w:r>
      <w:proofErr w:type="gramEnd"/>
      <w:r>
        <w:t xml:space="preserve"> vérification de la bonne mise en œuvre des actions décidées consécutivement au dernier Audit projet.</w:t>
      </w:r>
    </w:p>
    <w:p w14:paraId="76C3A7A8" w14:textId="4168A38A" w:rsidR="00A9256D" w:rsidRDefault="00A9256D" w:rsidP="00A9256D">
      <w:pPr>
        <w:pStyle w:val="Paragnivtitre3"/>
        <w:numPr>
          <w:ilvl w:val="0"/>
          <w:numId w:val="2"/>
        </w:numPr>
        <w:tabs>
          <w:tab w:val="left" w:pos="1040"/>
        </w:tabs>
        <w:ind w:left="1021"/>
      </w:pPr>
      <w:r>
        <w:t>Assure les arbitrages des équipes projets</w:t>
      </w:r>
      <w:r w:rsidR="00187B09">
        <w:t xml:space="preserve"> </w:t>
      </w:r>
      <w:r w:rsidR="00D05723">
        <w:t>TITULAIRE</w:t>
      </w:r>
    </w:p>
    <w:p w14:paraId="4B03CB7F" w14:textId="77777777" w:rsidR="00A9256D" w:rsidRPr="00641B33" w:rsidRDefault="00A9256D" w:rsidP="00A9256D">
      <w:pPr>
        <w:pStyle w:val="Paragnivtitre3"/>
      </w:pPr>
    </w:p>
    <w:p w14:paraId="6BA29D87" w14:textId="6656AB6A" w:rsidR="00A9256D" w:rsidRDefault="00A9256D" w:rsidP="00523F80">
      <w:pPr>
        <w:pStyle w:val="Titre3"/>
      </w:pPr>
      <w:bookmarkStart w:id="211" w:name="_Toc9600245"/>
      <w:r>
        <w:t xml:space="preserve">Le Directeur de Projet de </w:t>
      </w:r>
      <w:r w:rsidR="00D05723">
        <w:t>TITULAIRE</w:t>
      </w:r>
      <w:bookmarkEnd w:id="211"/>
      <w:r>
        <w:t xml:space="preserve"> </w:t>
      </w:r>
      <w:bookmarkEnd w:id="206"/>
      <w:bookmarkEnd w:id="207"/>
      <w:bookmarkEnd w:id="208"/>
      <w:bookmarkEnd w:id="209"/>
    </w:p>
    <w:p w14:paraId="58822E71" w14:textId="5A8161E6" w:rsidR="00A9256D" w:rsidRDefault="00A9256D" w:rsidP="00A9256D">
      <w:pPr>
        <w:pStyle w:val="Paragnivtitre3"/>
      </w:pPr>
      <w:r>
        <w:t xml:space="preserve">Le Directeur de Projet supervise le projet. Il représente </w:t>
      </w:r>
      <w:r w:rsidR="00D05723">
        <w:t>TITULAIRE</w:t>
      </w:r>
      <w:r>
        <w:t>, dont il engage la responsabilité contractuelle vis à vis de l’AGENCE DE LA BIOMÉDECINE en terme</w:t>
      </w:r>
      <w:r w:rsidR="00C8197B">
        <w:t>s</w:t>
      </w:r>
      <w:r>
        <w:t xml:space="preserve"> </w:t>
      </w:r>
      <w:r w:rsidR="00776D31">
        <w:t>d’engagement prévu dans les documents contractuels du marché</w:t>
      </w:r>
      <w:r>
        <w:t>.</w:t>
      </w:r>
    </w:p>
    <w:p w14:paraId="153C7C32" w14:textId="3095ADCA" w:rsidR="00A9256D" w:rsidRDefault="00A9256D" w:rsidP="00A9256D">
      <w:pPr>
        <w:pStyle w:val="Paragnivtitre3"/>
      </w:pPr>
      <w:r>
        <w:t xml:space="preserve">Il fournit les moyens logistiques dont </w:t>
      </w:r>
      <w:r w:rsidR="00D05723">
        <w:t>TITULAIRE</w:t>
      </w:r>
      <w:r>
        <w:t xml:space="preserve"> a la charge. </w:t>
      </w:r>
    </w:p>
    <w:p w14:paraId="4C754728" w14:textId="77777777" w:rsidR="00A9256D" w:rsidRDefault="00A9256D" w:rsidP="00A9256D">
      <w:pPr>
        <w:pStyle w:val="Paragnivtitre3"/>
      </w:pPr>
      <w:r>
        <w:t>Le Directeur de projet :</w:t>
      </w:r>
    </w:p>
    <w:p w14:paraId="4A379DD3" w14:textId="77777777" w:rsidR="00A9256D" w:rsidRDefault="00A9256D" w:rsidP="00A9256D">
      <w:pPr>
        <w:pStyle w:val="Paragnivtitre3"/>
        <w:numPr>
          <w:ilvl w:val="0"/>
          <w:numId w:val="4"/>
        </w:numPr>
        <w:tabs>
          <w:tab w:val="left" w:pos="1778"/>
        </w:tabs>
      </w:pPr>
      <w:proofErr w:type="gramStart"/>
      <w:r>
        <w:t>participe</w:t>
      </w:r>
      <w:proofErr w:type="gramEnd"/>
      <w:r>
        <w:t xml:space="preserve"> aux comités de pilotage de maintenance,</w:t>
      </w:r>
    </w:p>
    <w:p w14:paraId="52AE8EC1" w14:textId="77777777" w:rsidR="00A9256D" w:rsidRDefault="00A9256D" w:rsidP="00A9256D">
      <w:pPr>
        <w:pStyle w:val="Paragnivtitre3"/>
        <w:numPr>
          <w:ilvl w:val="0"/>
          <w:numId w:val="4"/>
        </w:numPr>
        <w:tabs>
          <w:tab w:val="left" w:pos="1778"/>
        </w:tabs>
      </w:pPr>
      <w:proofErr w:type="gramStart"/>
      <w:r>
        <w:t>assure</w:t>
      </w:r>
      <w:proofErr w:type="gramEnd"/>
      <w:r>
        <w:t xml:space="preserve"> la communication interne au projet,</w:t>
      </w:r>
    </w:p>
    <w:p w14:paraId="0DA7598F" w14:textId="77777777" w:rsidR="00A9256D" w:rsidRDefault="00A9256D" w:rsidP="00A9256D">
      <w:pPr>
        <w:pStyle w:val="Paragnivtitre3"/>
        <w:numPr>
          <w:ilvl w:val="0"/>
          <w:numId w:val="4"/>
        </w:numPr>
        <w:tabs>
          <w:tab w:val="left" w:pos="1778"/>
        </w:tabs>
      </w:pPr>
      <w:proofErr w:type="gramStart"/>
      <w:r>
        <w:t>gère</w:t>
      </w:r>
      <w:proofErr w:type="gramEnd"/>
      <w:r>
        <w:t xml:space="preserve"> globalement les risques du projet</w:t>
      </w:r>
      <w:r w:rsidRPr="00641B33">
        <w:t xml:space="preserve"> </w:t>
      </w:r>
    </w:p>
    <w:p w14:paraId="69902F88" w14:textId="489E7A9A" w:rsidR="00C0729C" w:rsidRDefault="00C0729C" w:rsidP="00A9256D">
      <w:pPr>
        <w:pStyle w:val="Paragnivtitre3"/>
        <w:numPr>
          <w:ilvl w:val="0"/>
          <w:numId w:val="4"/>
        </w:numPr>
        <w:tabs>
          <w:tab w:val="left" w:pos="1778"/>
        </w:tabs>
      </w:pPr>
      <w:proofErr w:type="gramStart"/>
      <w:r>
        <w:t>est</w:t>
      </w:r>
      <w:proofErr w:type="gramEnd"/>
      <w:r>
        <w:t xml:space="preserve"> responsable de la qualité des services délivrés</w:t>
      </w:r>
    </w:p>
    <w:p w14:paraId="335DA6F4" w14:textId="7938F42C" w:rsidR="00A9256D" w:rsidRDefault="00A9256D" w:rsidP="00A9256D">
      <w:pPr>
        <w:pStyle w:val="Paragnivtitre3"/>
      </w:pPr>
      <w:r>
        <w:t xml:space="preserve">Le Directeur de projet est assisté du </w:t>
      </w:r>
      <w:r w:rsidR="00187B09">
        <w:t>Respon</w:t>
      </w:r>
      <w:r w:rsidR="005D7923">
        <w:t>s</w:t>
      </w:r>
      <w:r w:rsidR="00187B09">
        <w:t>able technique et fonctionnel</w:t>
      </w:r>
      <w:r>
        <w:t xml:space="preserve"> et </w:t>
      </w:r>
      <w:r w:rsidR="00DE44E5">
        <w:t>d’un PMO</w:t>
      </w:r>
      <w:r>
        <w:t xml:space="preserve"> dans l’exécution de ses tâches.</w:t>
      </w:r>
    </w:p>
    <w:p w14:paraId="2ADAA0E1" w14:textId="77777777" w:rsidR="00A9256D" w:rsidRDefault="00A9256D" w:rsidP="00A9256D">
      <w:pPr>
        <w:pStyle w:val="Paragnivtitre3"/>
      </w:pPr>
    </w:p>
    <w:p w14:paraId="205AA118" w14:textId="18FC3B5D" w:rsidR="00A9256D" w:rsidRPr="00395690" w:rsidRDefault="00A9256D" w:rsidP="00523F80">
      <w:pPr>
        <w:pStyle w:val="Titre3"/>
      </w:pPr>
      <w:bookmarkStart w:id="212" w:name="_Toc385998698"/>
      <w:bookmarkStart w:id="213" w:name="_Toc386531031"/>
      <w:bookmarkStart w:id="214" w:name="_Toc483200534"/>
      <w:bookmarkStart w:id="215" w:name="_Toc10437445"/>
      <w:bookmarkStart w:id="216" w:name="_Toc9600246"/>
      <w:r>
        <w:t xml:space="preserve">Le </w:t>
      </w:r>
      <w:r w:rsidR="00A06D54">
        <w:t>Responsable Technique et Fonction</w:t>
      </w:r>
      <w:r w:rsidR="00DA37A7">
        <w:t>nel</w:t>
      </w:r>
      <w:r>
        <w:t xml:space="preserve"> de </w:t>
      </w:r>
      <w:bookmarkEnd w:id="212"/>
      <w:bookmarkEnd w:id="213"/>
      <w:bookmarkEnd w:id="214"/>
      <w:bookmarkEnd w:id="215"/>
      <w:r w:rsidR="00D05723">
        <w:t>TITULAIRE</w:t>
      </w:r>
      <w:bookmarkEnd w:id="216"/>
    </w:p>
    <w:p w14:paraId="4FE2E8E3" w14:textId="4B877F30" w:rsidR="00A9256D" w:rsidRDefault="00A9256D" w:rsidP="00A9256D">
      <w:pPr>
        <w:pStyle w:val="Paragnivtitre3"/>
      </w:pPr>
      <w:r>
        <w:t xml:space="preserve">Le </w:t>
      </w:r>
      <w:r w:rsidR="00DA37A7">
        <w:t>Responsable Technique et Fonctionnel</w:t>
      </w:r>
      <w:r>
        <w:t xml:space="preserve"> de </w:t>
      </w:r>
      <w:r w:rsidR="00D05723">
        <w:t>TITULAIRE</w:t>
      </w:r>
      <w:r>
        <w:t xml:space="preserve"> est le responsable opérationnel du projet. C'est à lui qu'incombe la responsabilité de fournir les produits et services attendus avec </w:t>
      </w:r>
      <w:r>
        <w:rPr>
          <w:b/>
        </w:rPr>
        <w:t>la qualité spécifiée et dans les délais impartis</w:t>
      </w:r>
      <w:r>
        <w:t>.</w:t>
      </w:r>
    </w:p>
    <w:p w14:paraId="4F0D3E21" w14:textId="77777777" w:rsidR="00A9256D" w:rsidRDefault="00A9256D" w:rsidP="00A9256D">
      <w:pPr>
        <w:pStyle w:val="Paragnivtitre3"/>
      </w:pPr>
      <w:r>
        <w:t>Il a en charge:</w:t>
      </w:r>
    </w:p>
    <w:p w14:paraId="3218BF59" w14:textId="3D1559C1" w:rsidR="00A9256D" w:rsidRDefault="00A9256D" w:rsidP="00A9256D">
      <w:pPr>
        <w:pStyle w:val="Paragnivtitre3"/>
        <w:numPr>
          <w:ilvl w:val="0"/>
          <w:numId w:val="2"/>
        </w:numPr>
        <w:tabs>
          <w:tab w:val="left" w:pos="1040"/>
        </w:tabs>
        <w:ind w:left="1021"/>
      </w:pPr>
      <w:proofErr w:type="gramStart"/>
      <w:r>
        <w:lastRenderedPageBreak/>
        <w:t>la</w:t>
      </w:r>
      <w:proofErr w:type="gramEnd"/>
      <w:r>
        <w:t xml:space="preserve"> circulation de l'information technique, fonctionnelle</w:t>
      </w:r>
    </w:p>
    <w:p w14:paraId="7A718B9A" w14:textId="77777777" w:rsidR="00A9256D" w:rsidRDefault="00A9256D" w:rsidP="00A9256D">
      <w:pPr>
        <w:pStyle w:val="Paragnivtitre3"/>
        <w:numPr>
          <w:ilvl w:val="0"/>
          <w:numId w:val="2"/>
        </w:numPr>
        <w:tabs>
          <w:tab w:val="left" w:pos="1040"/>
        </w:tabs>
        <w:ind w:left="1021"/>
      </w:pPr>
      <w:proofErr w:type="gramStart"/>
      <w:r>
        <w:t>la</w:t>
      </w:r>
      <w:proofErr w:type="gramEnd"/>
      <w:r>
        <w:t xml:space="preserve"> réception des demandes d'intervention </w:t>
      </w:r>
    </w:p>
    <w:p w14:paraId="71057DB7" w14:textId="77777777" w:rsidR="00A9256D" w:rsidRDefault="00A9256D" w:rsidP="00A9256D">
      <w:pPr>
        <w:pStyle w:val="Paragnivtitre3"/>
        <w:numPr>
          <w:ilvl w:val="0"/>
          <w:numId w:val="2"/>
        </w:numPr>
        <w:tabs>
          <w:tab w:val="left" w:pos="1040"/>
        </w:tabs>
        <w:ind w:left="1021"/>
      </w:pPr>
      <w:proofErr w:type="gramStart"/>
      <w:r>
        <w:t>leur</w:t>
      </w:r>
      <w:proofErr w:type="gramEnd"/>
      <w:r>
        <w:t xml:space="preserve"> instruction, l’évaluation des coûts et des délais</w:t>
      </w:r>
    </w:p>
    <w:p w14:paraId="7AB4CF89" w14:textId="77777777" w:rsidR="00A9256D" w:rsidRDefault="00A9256D" w:rsidP="00A9256D">
      <w:pPr>
        <w:pStyle w:val="Paragnivtitre3"/>
        <w:numPr>
          <w:ilvl w:val="0"/>
          <w:numId w:val="2"/>
        </w:numPr>
        <w:tabs>
          <w:tab w:val="left" w:pos="1040"/>
        </w:tabs>
        <w:ind w:left="1021"/>
      </w:pPr>
      <w:proofErr w:type="gramStart"/>
      <w:r>
        <w:t>la</w:t>
      </w:r>
      <w:proofErr w:type="gramEnd"/>
      <w:r>
        <w:t xml:space="preserve"> validation de tous les produits livrables (logiciel, documentation, comptes rendus...) avant livraison,</w:t>
      </w:r>
    </w:p>
    <w:p w14:paraId="058AB6EE" w14:textId="77777777" w:rsidR="00A9256D" w:rsidRDefault="00A9256D" w:rsidP="00A9256D">
      <w:pPr>
        <w:pStyle w:val="Paragnivtitre3"/>
        <w:numPr>
          <w:ilvl w:val="0"/>
          <w:numId w:val="2"/>
        </w:numPr>
        <w:tabs>
          <w:tab w:val="left" w:pos="1040"/>
        </w:tabs>
        <w:ind w:left="1021"/>
      </w:pPr>
      <w:proofErr w:type="gramStart"/>
      <w:r>
        <w:t>la</w:t>
      </w:r>
      <w:proofErr w:type="gramEnd"/>
      <w:r>
        <w:t xml:space="preserve"> correction des anomalies</w:t>
      </w:r>
    </w:p>
    <w:p w14:paraId="35987B30" w14:textId="77777777" w:rsidR="00A9256D" w:rsidRDefault="00A9256D" w:rsidP="00A9256D">
      <w:pPr>
        <w:pStyle w:val="Paragnivtitre3"/>
        <w:numPr>
          <w:ilvl w:val="0"/>
          <w:numId w:val="2"/>
        </w:numPr>
        <w:tabs>
          <w:tab w:val="left" w:pos="1040"/>
        </w:tabs>
        <w:ind w:left="1021"/>
      </w:pPr>
      <w:proofErr w:type="gramStart"/>
      <w:r>
        <w:t>le</w:t>
      </w:r>
      <w:proofErr w:type="gramEnd"/>
      <w:r>
        <w:t xml:space="preserve"> suivi qualité du service de maintenance,</w:t>
      </w:r>
    </w:p>
    <w:p w14:paraId="48D00542" w14:textId="77777777" w:rsidR="00A9256D" w:rsidRDefault="00A9256D" w:rsidP="00A9256D">
      <w:pPr>
        <w:pStyle w:val="Paragnivtitre3"/>
        <w:tabs>
          <w:tab w:val="left" w:pos="1040"/>
        </w:tabs>
        <w:ind w:left="661"/>
      </w:pPr>
    </w:p>
    <w:p w14:paraId="6F66A3F1" w14:textId="77777777" w:rsidR="00A9256D" w:rsidRDefault="00A9256D" w:rsidP="00A9256D">
      <w:pPr>
        <w:pStyle w:val="Paragnivtitre3"/>
        <w:tabs>
          <w:tab w:val="left" w:pos="1040"/>
        </w:tabs>
        <w:ind w:left="661"/>
      </w:pPr>
      <w:r>
        <w:t>Il est responsable :</w:t>
      </w:r>
    </w:p>
    <w:p w14:paraId="4FAC5521" w14:textId="77777777" w:rsidR="00A9256D" w:rsidRDefault="00A9256D" w:rsidP="00A9256D">
      <w:pPr>
        <w:pStyle w:val="Paragnivtitre3"/>
        <w:numPr>
          <w:ilvl w:val="0"/>
          <w:numId w:val="2"/>
        </w:numPr>
        <w:tabs>
          <w:tab w:val="left" w:pos="1040"/>
        </w:tabs>
        <w:ind w:left="1021"/>
      </w:pPr>
      <w:proofErr w:type="gramStart"/>
      <w:r>
        <w:t>de</w:t>
      </w:r>
      <w:proofErr w:type="gramEnd"/>
      <w:r>
        <w:t xml:space="preserve"> la réalisation et de la livraison des spécifications (SFG, SFD) au chef de projet AGENCE DE LA BIOMÉDECINE</w:t>
      </w:r>
    </w:p>
    <w:p w14:paraId="214AA124" w14:textId="77777777" w:rsidR="00A9256D" w:rsidRDefault="00A9256D" w:rsidP="00A9256D">
      <w:pPr>
        <w:pStyle w:val="Paragnivtitre3"/>
        <w:numPr>
          <w:ilvl w:val="0"/>
          <w:numId w:val="2"/>
        </w:numPr>
        <w:tabs>
          <w:tab w:val="left" w:pos="1040"/>
        </w:tabs>
        <w:ind w:left="1021"/>
      </w:pPr>
      <w:proofErr w:type="gramStart"/>
      <w:r>
        <w:t>de</w:t>
      </w:r>
      <w:proofErr w:type="gramEnd"/>
      <w:r>
        <w:t xml:space="preserve"> la réalisation et de la livraison des produits au chef de projet AGENCE DE LA BIOMÉDECINE</w:t>
      </w:r>
    </w:p>
    <w:p w14:paraId="4714A6DD" w14:textId="77777777" w:rsidR="00A9256D" w:rsidRDefault="00A9256D" w:rsidP="00A9256D">
      <w:pPr>
        <w:pStyle w:val="Paragnivtitre3"/>
        <w:tabs>
          <w:tab w:val="left" w:pos="1040"/>
        </w:tabs>
        <w:ind w:left="661"/>
      </w:pPr>
    </w:p>
    <w:p w14:paraId="7E523C61" w14:textId="7BA162FF" w:rsidR="00A9256D" w:rsidRDefault="00A9256D" w:rsidP="00A9256D">
      <w:pPr>
        <w:pStyle w:val="Paragnivtitre3"/>
      </w:pPr>
      <w:r>
        <w:t>Il est l'interlocuteur privilégié de l'AGENCE DE LA BIOMÉDECINE, sur les aspects techniques, fonctionnels. A ce titre il est présent aux comités de suivi et aux comités de pilotage,</w:t>
      </w:r>
    </w:p>
    <w:p w14:paraId="33E35C1C" w14:textId="77777777" w:rsidR="00A9256D" w:rsidRDefault="00A9256D" w:rsidP="00A9256D">
      <w:pPr>
        <w:pStyle w:val="Paragnivtitre3"/>
      </w:pPr>
      <w:r>
        <w:t>En son absence temporaire, un membre de l’équipe de maintenance, désigné à l’avance en comité de suivi, prend en charge ses responsabilités.</w:t>
      </w:r>
    </w:p>
    <w:p w14:paraId="47217813" w14:textId="28273ED6" w:rsidR="00DA37A7" w:rsidRPr="00395690" w:rsidRDefault="00DA37A7" w:rsidP="00DA37A7">
      <w:pPr>
        <w:pStyle w:val="Titre3"/>
      </w:pPr>
      <w:bookmarkStart w:id="217" w:name="_Toc9600247"/>
      <w:r>
        <w:t xml:space="preserve">Le PMO </w:t>
      </w:r>
      <w:r w:rsidR="00D05723">
        <w:t>TITULAIRE</w:t>
      </w:r>
      <w:bookmarkEnd w:id="217"/>
    </w:p>
    <w:p w14:paraId="6A084738" w14:textId="0B7A0A1C" w:rsidR="00DA37A7" w:rsidRDefault="00DA37A7" w:rsidP="00DA37A7">
      <w:pPr>
        <w:pStyle w:val="Paragnivtitre3"/>
      </w:pPr>
      <w:bookmarkStart w:id="218" w:name="_Hlk534274468"/>
      <w:r>
        <w:t xml:space="preserve">Le PMO de </w:t>
      </w:r>
      <w:r w:rsidR="00D05723">
        <w:t>TITULAIRE</w:t>
      </w:r>
      <w:r>
        <w:t xml:space="preserve"> est le responsable Qualité, suivi de la TMA et assure la </w:t>
      </w:r>
      <w:r w:rsidR="00187B09">
        <w:t>planification des tâches de la TMA</w:t>
      </w:r>
      <w:r>
        <w:t xml:space="preserve">. </w:t>
      </w:r>
    </w:p>
    <w:p w14:paraId="5AA112C6" w14:textId="77777777" w:rsidR="00DA37A7" w:rsidRDefault="00DA37A7" w:rsidP="00DA37A7">
      <w:pPr>
        <w:pStyle w:val="Paragnivtitre3"/>
      </w:pPr>
      <w:r>
        <w:t>Il a en charge:</w:t>
      </w:r>
    </w:p>
    <w:p w14:paraId="705A1131" w14:textId="74EAFB96" w:rsidR="00DA37A7" w:rsidRDefault="00187B09" w:rsidP="00DA37A7">
      <w:pPr>
        <w:pStyle w:val="Paragnivtitre3"/>
        <w:numPr>
          <w:ilvl w:val="0"/>
          <w:numId w:val="2"/>
        </w:numPr>
        <w:tabs>
          <w:tab w:val="left" w:pos="1040"/>
        </w:tabs>
        <w:ind w:left="1021"/>
      </w:pPr>
      <w:r>
        <w:t>L’organisation des ressources de l’équipe Conception et Réalisation</w:t>
      </w:r>
    </w:p>
    <w:p w14:paraId="722D9F57" w14:textId="7AD6F424" w:rsidR="00187B09" w:rsidRDefault="00187B09" w:rsidP="00187B09">
      <w:pPr>
        <w:pStyle w:val="Paragnivtitre3"/>
        <w:numPr>
          <w:ilvl w:val="0"/>
          <w:numId w:val="2"/>
        </w:numPr>
        <w:tabs>
          <w:tab w:val="left" w:pos="1040"/>
        </w:tabs>
        <w:ind w:left="1021"/>
      </w:pPr>
      <w:proofErr w:type="gramStart"/>
      <w:r>
        <w:t>la</w:t>
      </w:r>
      <w:proofErr w:type="gramEnd"/>
      <w:r>
        <w:t xml:space="preserve"> circulation de l'information entre </w:t>
      </w:r>
      <w:r w:rsidR="00D233B1">
        <w:t>l’</w:t>
      </w:r>
      <w:r w:rsidR="00D233B1" w:rsidRPr="00D233B1">
        <w:rPr>
          <w:rFonts w:cs="Arial"/>
        </w:rPr>
        <w:t xml:space="preserve"> </w:t>
      </w:r>
      <w:r w:rsidR="00D233B1" w:rsidRPr="00F943D3">
        <w:rPr>
          <w:rFonts w:cs="Arial"/>
        </w:rPr>
        <w:t>l’AGENCE DE LA BIOMÉDECINE</w:t>
      </w:r>
      <w:r w:rsidR="00D233B1">
        <w:t xml:space="preserve"> </w:t>
      </w:r>
      <w:r>
        <w:t xml:space="preserve"> et l’équipe TMA</w:t>
      </w:r>
    </w:p>
    <w:p w14:paraId="2285FB24" w14:textId="44ECC654" w:rsidR="00187B09" w:rsidRDefault="00187B09" w:rsidP="00187B09">
      <w:pPr>
        <w:pStyle w:val="Paragnivtitre3"/>
        <w:numPr>
          <w:ilvl w:val="0"/>
          <w:numId w:val="2"/>
        </w:numPr>
        <w:tabs>
          <w:tab w:val="left" w:pos="1040"/>
        </w:tabs>
        <w:ind w:left="1021"/>
      </w:pPr>
      <w:proofErr w:type="gramStart"/>
      <w:r>
        <w:t>le</w:t>
      </w:r>
      <w:proofErr w:type="gramEnd"/>
      <w:r>
        <w:t xml:space="preserve"> respect des dispositions prévues dans le PAQ,</w:t>
      </w:r>
    </w:p>
    <w:p w14:paraId="61104F17" w14:textId="77777777" w:rsidR="00187B09" w:rsidRDefault="00187B09" w:rsidP="00187B09">
      <w:pPr>
        <w:pStyle w:val="Paragnivtitre3"/>
        <w:numPr>
          <w:ilvl w:val="0"/>
          <w:numId w:val="2"/>
        </w:numPr>
        <w:tabs>
          <w:tab w:val="left" w:pos="1040"/>
        </w:tabs>
        <w:ind w:left="1021"/>
      </w:pPr>
      <w:r>
        <w:t xml:space="preserve">L’analyse des critères de qualité par rapport aux objectifs, </w:t>
      </w:r>
    </w:p>
    <w:p w14:paraId="4A5267C8" w14:textId="25E24775" w:rsidR="00DA37A7" w:rsidRDefault="00DA37A7" w:rsidP="00DA37A7">
      <w:pPr>
        <w:pStyle w:val="Paragnivtitre3"/>
        <w:numPr>
          <w:ilvl w:val="0"/>
          <w:numId w:val="2"/>
        </w:numPr>
        <w:tabs>
          <w:tab w:val="left" w:pos="1040"/>
        </w:tabs>
        <w:ind w:left="1021"/>
      </w:pPr>
      <w:proofErr w:type="gramStart"/>
      <w:r>
        <w:t>la</w:t>
      </w:r>
      <w:proofErr w:type="gramEnd"/>
      <w:r>
        <w:t xml:space="preserve"> </w:t>
      </w:r>
      <w:r w:rsidR="00187B09">
        <w:t>gestion des tableaux de bord</w:t>
      </w:r>
      <w:r>
        <w:t xml:space="preserve"> </w:t>
      </w:r>
      <w:r w:rsidR="00187B09">
        <w:t xml:space="preserve">et des </w:t>
      </w:r>
      <w:proofErr w:type="spellStart"/>
      <w:r w:rsidR="00187B09">
        <w:t>reportings</w:t>
      </w:r>
      <w:proofErr w:type="spellEnd"/>
    </w:p>
    <w:p w14:paraId="76900BC9" w14:textId="794E6D1D" w:rsidR="00F6283F" w:rsidRDefault="00F6283F" w:rsidP="00F6283F">
      <w:pPr>
        <w:pStyle w:val="Paragnivtitre3"/>
        <w:numPr>
          <w:ilvl w:val="0"/>
          <w:numId w:val="2"/>
        </w:numPr>
        <w:tabs>
          <w:tab w:val="left" w:pos="1040"/>
        </w:tabs>
        <w:ind w:left="1021"/>
      </w:pPr>
      <w:proofErr w:type="gramStart"/>
      <w:r>
        <w:t>le</w:t>
      </w:r>
      <w:proofErr w:type="gramEnd"/>
      <w:r>
        <w:t xml:space="preserve"> </w:t>
      </w:r>
      <w:proofErr w:type="spellStart"/>
      <w:r>
        <w:t>reporting</w:t>
      </w:r>
      <w:proofErr w:type="spellEnd"/>
      <w:r>
        <w:t xml:space="preserve"> de la TMA</w:t>
      </w:r>
    </w:p>
    <w:p w14:paraId="0F210F8A" w14:textId="77777777" w:rsidR="00F6283F" w:rsidRDefault="00F6283F" w:rsidP="00F6283F">
      <w:pPr>
        <w:pStyle w:val="Paragnivtitre3"/>
        <w:numPr>
          <w:ilvl w:val="0"/>
          <w:numId w:val="2"/>
        </w:numPr>
        <w:tabs>
          <w:tab w:val="left" w:pos="1040"/>
        </w:tabs>
        <w:ind w:left="1021"/>
      </w:pPr>
      <w:proofErr w:type="gramStart"/>
      <w:r>
        <w:t>de</w:t>
      </w:r>
      <w:proofErr w:type="gramEnd"/>
      <w:r>
        <w:t xml:space="preserve"> la préparation et de l’animation des comités contractuels</w:t>
      </w:r>
    </w:p>
    <w:p w14:paraId="025DDBCE" w14:textId="77777777" w:rsidR="00F6283F" w:rsidRDefault="00F6283F" w:rsidP="00F6283F">
      <w:pPr>
        <w:pStyle w:val="Paragnivtitre3"/>
        <w:numPr>
          <w:ilvl w:val="0"/>
          <w:numId w:val="2"/>
        </w:numPr>
        <w:ind w:left="1068"/>
      </w:pPr>
      <w:proofErr w:type="gramStart"/>
      <w:r>
        <w:t>coordonne</w:t>
      </w:r>
      <w:proofErr w:type="gramEnd"/>
      <w:r>
        <w:t xml:space="preserve"> la gestion des  documents nécessaires à la bonne réalisation de la TMA (Bon de commande, Devis, PV,…).</w:t>
      </w:r>
    </w:p>
    <w:p w14:paraId="26415C03" w14:textId="77777777" w:rsidR="00DA37A7" w:rsidRDefault="00DA37A7" w:rsidP="00DA37A7">
      <w:pPr>
        <w:pStyle w:val="Paragnivtitre3"/>
        <w:tabs>
          <w:tab w:val="left" w:pos="1040"/>
        </w:tabs>
        <w:ind w:left="661"/>
      </w:pPr>
    </w:p>
    <w:p w14:paraId="47F5FF54" w14:textId="77777777" w:rsidR="00DA37A7" w:rsidRDefault="00DA37A7" w:rsidP="00DA37A7">
      <w:pPr>
        <w:pStyle w:val="Paragnivtitre3"/>
        <w:tabs>
          <w:tab w:val="left" w:pos="1040"/>
        </w:tabs>
        <w:ind w:left="661"/>
      </w:pPr>
    </w:p>
    <w:p w14:paraId="435106C4" w14:textId="008974EF" w:rsidR="00DA37A7" w:rsidRDefault="00DA37A7" w:rsidP="00DA37A7">
      <w:pPr>
        <w:pStyle w:val="Paragnivtitre3"/>
      </w:pPr>
      <w:r>
        <w:t xml:space="preserve">Il est l'interlocuteur privilégié de l'AGENCE DE LA BIOMÉDECINE, sur les aspects </w:t>
      </w:r>
      <w:r w:rsidR="00187B09">
        <w:t>organisationnels</w:t>
      </w:r>
      <w:r w:rsidR="00F6283F">
        <w:t xml:space="preserve"> et </w:t>
      </w:r>
      <w:proofErr w:type="gramStart"/>
      <w:r w:rsidR="00F6283F">
        <w:t>qualité  de</w:t>
      </w:r>
      <w:proofErr w:type="gramEnd"/>
      <w:r w:rsidR="00F6283F">
        <w:t xml:space="preserve"> la TMA</w:t>
      </w:r>
      <w:r>
        <w:t>. A ce titre il est présent aux comités de suivi et aux comités de pilotage,</w:t>
      </w:r>
    </w:p>
    <w:p w14:paraId="167D7176" w14:textId="77777777" w:rsidR="00DA37A7" w:rsidRDefault="00DA37A7" w:rsidP="00DA37A7">
      <w:pPr>
        <w:pStyle w:val="Paragnivtitre3"/>
      </w:pPr>
      <w:r>
        <w:t>En son absence temporaire, un membre de l’équipe de maintenance, désigné à l’avance en comité de suivi, prend en charge ses responsabilités.</w:t>
      </w:r>
    </w:p>
    <w:bookmarkEnd w:id="218"/>
    <w:p w14:paraId="657670B1" w14:textId="77777777" w:rsidR="00DA37A7" w:rsidRDefault="00DA37A7" w:rsidP="00DA37A7">
      <w:pPr>
        <w:pStyle w:val="Paragnivtitre3"/>
      </w:pPr>
    </w:p>
    <w:p w14:paraId="34517637" w14:textId="77777777" w:rsidR="00A9256D" w:rsidRDefault="00A9256D" w:rsidP="00A9256D">
      <w:pPr>
        <w:pStyle w:val="Paragnivtitre3"/>
      </w:pPr>
    </w:p>
    <w:p w14:paraId="3430DFDE" w14:textId="77777777" w:rsidR="00A9256D" w:rsidRDefault="00A9256D" w:rsidP="00523F80">
      <w:pPr>
        <w:pStyle w:val="Titre3"/>
      </w:pPr>
      <w:bookmarkStart w:id="219" w:name="_Toc385998700"/>
      <w:bookmarkStart w:id="220" w:name="_Toc386531033"/>
      <w:bookmarkStart w:id="221" w:name="_Toc483200536"/>
      <w:bookmarkStart w:id="222" w:name="_Toc10437447"/>
      <w:bookmarkStart w:id="223" w:name="_Toc9600248"/>
      <w:r>
        <w:t>Les Experts</w:t>
      </w:r>
      <w:bookmarkEnd w:id="219"/>
      <w:bookmarkEnd w:id="220"/>
      <w:bookmarkEnd w:id="221"/>
      <w:bookmarkEnd w:id="222"/>
      <w:bookmarkEnd w:id="223"/>
    </w:p>
    <w:p w14:paraId="520910DA" w14:textId="77777777" w:rsidR="00A9256D" w:rsidRDefault="00A9256D" w:rsidP="00A9256D">
      <w:pPr>
        <w:pStyle w:val="Paragnivtitre3"/>
      </w:pPr>
      <w:r>
        <w:t>Selon les besoins, des experts (technique, méthode ...) peuvent intervenir ponctuellement sur un sujet précis.</w:t>
      </w:r>
    </w:p>
    <w:p w14:paraId="40D866CB" w14:textId="333E8E66" w:rsidR="00A9256D" w:rsidRDefault="00A9256D" w:rsidP="00A9256D">
      <w:pPr>
        <w:pStyle w:val="Paragnivtitre3"/>
      </w:pPr>
      <w:r>
        <w:t xml:space="preserve">Du fait de l’architecture technique </w:t>
      </w:r>
      <w:r w:rsidR="006E34D6">
        <w:t>du</w:t>
      </w:r>
      <w:r>
        <w:t xml:space="preserve"> </w:t>
      </w:r>
      <w:r w:rsidR="00D05723">
        <w:t>SI XXXXX</w:t>
      </w:r>
      <w:r>
        <w:t>, l‘expertise technique a un rôle prépondérant lors de la mise en œuvre d’évolutions majeures. Les experts techniques ont particulièrement pour mission :</w:t>
      </w:r>
    </w:p>
    <w:p w14:paraId="48EC4D4A" w14:textId="77777777" w:rsidR="00A9256D" w:rsidRDefault="00A9256D" w:rsidP="00A9256D">
      <w:pPr>
        <w:pStyle w:val="Paragnivtitre3"/>
        <w:numPr>
          <w:ilvl w:val="0"/>
          <w:numId w:val="3"/>
        </w:numPr>
        <w:tabs>
          <w:tab w:val="left" w:pos="993"/>
        </w:tabs>
        <w:ind w:left="993" w:hanging="284"/>
      </w:pPr>
      <w:proofErr w:type="gramStart"/>
      <w:r>
        <w:lastRenderedPageBreak/>
        <w:t>la</w:t>
      </w:r>
      <w:proofErr w:type="gramEnd"/>
      <w:r>
        <w:t xml:space="preserve"> surveillance de la </w:t>
      </w:r>
      <w:r>
        <w:rPr>
          <w:b/>
        </w:rPr>
        <w:t>cohérence des choix fonctionnels ou techniques</w:t>
      </w:r>
      <w:r>
        <w:t xml:space="preserve"> lors des évolutions majeures, des analyses d’impact, des migrations de données, </w:t>
      </w:r>
    </w:p>
    <w:p w14:paraId="2C5DFE07" w14:textId="77777777" w:rsidR="00A9256D" w:rsidRDefault="00A9256D" w:rsidP="00A9256D">
      <w:pPr>
        <w:pStyle w:val="Paragnivtitre3"/>
        <w:numPr>
          <w:ilvl w:val="0"/>
          <w:numId w:val="3"/>
        </w:numPr>
        <w:tabs>
          <w:tab w:val="left" w:pos="993"/>
        </w:tabs>
        <w:ind w:left="993" w:hanging="284"/>
      </w:pPr>
      <w:proofErr w:type="gramStart"/>
      <w:r>
        <w:t>l’assistance</w:t>
      </w:r>
      <w:proofErr w:type="gramEnd"/>
      <w:r>
        <w:t xml:space="preserve"> méthodologique, </w:t>
      </w:r>
    </w:p>
    <w:p w14:paraId="2CE72CD5" w14:textId="77777777" w:rsidR="00A9256D" w:rsidRDefault="00A9256D" w:rsidP="00A9256D">
      <w:pPr>
        <w:pStyle w:val="Paragnivtitre3"/>
        <w:numPr>
          <w:ilvl w:val="0"/>
          <w:numId w:val="3"/>
        </w:numPr>
        <w:tabs>
          <w:tab w:val="left" w:pos="993"/>
        </w:tabs>
        <w:ind w:left="993" w:hanging="284"/>
      </w:pPr>
      <w:proofErr w:type="gramStart"/>
      <w:r>
        <w:t>la</w:t>
      </w:r>
      <w:proofErr w:type="gramEnd"/>
      <w:r>
        <w:t xml:space="preserve"> normalisation des développements, </w:t>
      </w:r>
    </w:p>
    <w:p w14:paraId="3BAFBC7F" w14:textId="77777777" w:rsidR="00A9256D" w:rsidRDefault="00A9256D" w:rsidP="00A9256D">
      <w:pPr>
        <w:pStyle w:val="Paragnivtitre3"/>
        <w:numPr>
          <w:ilvl w:val="0"/>
          <w:numId w:val="3"/>
        </w:numPr>
        <w:tabs>
          <w:tab w:val="left" w:pos="993"/>
        </w:tabs>
        <w:ind w:left="993" w:hanging="284"/>
      </w:pPr>
      <w:proofErr w:type="gramStart"/>
      <w:r>
        <w:t>l’optimisation</w:t>
      </w:r>
      <w:proofErr w:type="gramEnd"/>
      <w:r>
        <w:t xml:space="preserve"> des performances.</w:t>
      </w:r>
    </w:p>
    <w:p w14:paraId="5FDF3B29" w14:textId="6B211224" w:rsidR="00BA3B7C" w:rsidRDefault="00BA3B7C" w:rsidP="00A9256D">
      <w:pPr>
        <w:pStyle w:val="Paragnivtitre3"/>
        <w:numPr>
          <w:ilvl w:val="0"/>
          <w:numId w:val="3"/>
        </w:numPr>
        <w:tabs>
          <w:tab w:val="left" w:pos="993"/>
        </w:tabs>
        <w:ind w:left="993" w:hanging="284"/>
      </w:pPr>
      <w:r>
        <w:t xml:space="preserve">La réalisation ou le support pour </w:t>
      </w:r>
      <w:proofErr w:type="gramStart"/>
      <w:r>
        <w:t>les  travaux</w:t>
      </w:r>
      <w:proofErr w:type="gramEnd"/>
      <w:r>
        <w:t xml:space="preserve"> </w:t>
      </w:r>
      <w:r w:rsidR="005D7923">
        <w:t xml:space="preserve">de </w:t>
      </w:r>
      <w:r>
        <w:t>Post-Maintenance</w:t>
      </w:r>
    </w:p>
    <w:p w14:paraId="11ED8ABC" w14:textId="77777777" w:rsidR="00A9256D" w:rsidRDefault="00A9256D" w:rsidP="00A9256D">
      <w:pPr>
        <w:pStyle w:val="Paragnivtitre3"/>
        <w:tabs>
          <w:tab w:val="left" w:pos="993"/>
        </w:tabs>
        <w:ind w:left="709"/>
      </w:pPr>
    </w:p>
    <w:p w14:paraId="60F004EB" w14:textId="77777777" w:rsidR="005B2F87" w:rsidRDefault="005B2F87" w:rsidP="00523F80">
      <w:pPr>
        <w:pStyle w:val="Titre3"/>
      </w:pPr>
      <w:bookmarkStart w:id="224" w:name="_Toc9600249"/>
      <w:bookmarkStart w:id="225" w:name="_Toc385998701"/>
      <w:bookmarkStart w:id="226" w:name="_Toc386531034"/>
      <w:bookmarkStart w:id="227" w:name="_Toc483200537"/>
      <w:bookmarkStart w:id="228" w:name="_Toc10437448"/>
      <w:r>
        <w:t>L’équipe de Projet du Titulaire</w:t>
      </w:r>
      <w:bookmarkEnd w:id="224"/>
    </w:p>
    <w:p w14:paraId="72F9952B" w14:textId="01E9BD65" w:rsidR="005B2F87" w:rsidRDefault="005B2F87" w:rsidP="005B2F87">
      <w:pPr>
        <w:pStyle w:val="Paragnivtitre3"/>
      </w:pPr>
      <w:r>
        <w:t xml:space="preserve">L'équipe de projet de </w:t>
      </w:r>
      <w:r w:rsidR="00D05723">
        <w:t>TITULAIRE</w:t>
      </w:r>
      <w:r>
        <w:t xml:space="preserve"> a pour fonction de:</w:t>
      </w:r>
    </w:p>
    <w:p w14:paraId="6BDC7EBE" w14:textId="77777777" w:rsidR="005B2F87" w:rsidRPr="00395690" w:rsidRDefault="005B2F87" w:rsidP="005B2F87">
      <w:pPr>
        <w:numPr>
          <w:ilvl w:val="0"/>
          <w:numId w:val="12"/>
        </w:numPr>
        <w:overflowPunct/>
        <w:autoSpaceDE/>
        <w:autoSpaceDN/>
        <w:adjustRightInd/>
        <w:spacing w:before="0"/>
        <w:ind w:left="993" w:hanging="426"/>
        <w:jc w:val="both"/>
        <w:textAlignment w:val="auto"/>
        <w:rPr>
          <w:rFonts w:ascii="Arial" w:hAnsi="Arial"/>
        </w:rPr>
      </w:pPr>
      <w:proofErr w:type="gramStart"/>
      <w:r w:rsidRPr="00395690">
        <w:rPr>
          <w:rFonts w:ascii="Arial" w:hAnsi="Arial"/>
        </w:rPr>
        <w:t>la</w:t>
      </w:r>
      <w:proofErr w:type="gramEnd"/>
      <w:r w:rsidRPr="00395690">
        <w:rPr>
          <w:rFonts w:ascii="Arial" w:hAnsi="Arial"/>
        </w:rPr>
        <w:t xml:space="preserve"> participation aux réunions de travail pour l’élaboration des solutions fonctionnelles et techniques,</w:t>
      </w:r>
    </w:p>
    <w:p w14:paraId="04F71D10" w14:textId="77777777" w:rsidR="005B2F87" w:rsidRPr="00395690" w:rsidRDefault="005B2F87" w:rsidP="005B2F87">
      <w:pPr>
        <w:numPr>
          <w:ilvl w:val="0"/>
          <w:numId w:val="12"/>
        </w:numPr>
        <w:overflowPunct/>
        <w:autoSpaceDE/>
        <w:autoSpaceDN/>
        <w:adjustRightInd/>
        <w:spacing w:before="0"/>
        <w:ind w:left="993" w:hanging="426"/>
        <w:jc w:val="both"/>
        <w:textAlignment w:val="auto"/>
        <w:rPr>
          <w:rFonts w:ascii="Arial" w:hAnsi="Arial"/>
        </w:rPr>
      </w:pPr>
      <w:proofErr w:type="gramStart"/>
      <w:r w:rsidRPr="00395690">
        <w:rPr>
          <w:rFonts w:ascii="Arial" w:hAnsi="Arial"/>
        </w:rPr>
        <w:t>l'analyse</w:t>
      </w:r>
      <w:proofErr w:type="gramEnd"/>
      <w:r w:rsidRPr="00395690">
        <w:rPr>
          <w:rFonts w:ascii="Arial" w:hAnsi="Arial"/>
        </w:rPr>
        <w:t xml:space="preserve"> fonctionnelle et technique (la rédaction des spécifications), </w:t>
      </w:r>
    </w:p>
    <w:p w14:paraId="1722A0CB" w14:textId="77777777" w:rsidR="005B2F87" w:rsidRPr="00395690" w:rsidRDefault="005B2F87" w:rsidP="005B2F87">
      <w:pPr>
        <w:numPr>
          <w:ilvl w:val="0"/>
          <w:numId w:val="12"/>
        </w:numPr>
        <w:overflowPunct/>
        <w:autoSpaceDE/>
        <w:autoSpaceDN/>
        <w:adjustRightInd/>
        <w:spacing w:before="0"/>
        <w:ind w:left="993" w:hanging="426"/>
        <w:jc w:val="both"/>
        <w:textAlignment w:val="auto"/>
        <w:rPr>
          <w:rFonts w:ascii="Arial" w:hAnsi="Arial"/>
        </w:rPr>
      </w:pPr>
      <w:proofErr w:type="gramStart"/>
      <w:r w:rsidRPr="00395690">
        <w:rPr>
          <w:rFonts w:ascii="Arial" w:hAnsi="Arial"/>
        </w:rPr>
        <w:t>la</w:t>
      </w:r>
      <w:proofErr w:type="gramEnd"/>
      <w:r w:rsidRPr="00395690">
        <w:rPr>
          <w:rFonts w:ascii="Arial" w:hAnsi="Arial"/>
        </w:rPr>
        <w:t xml:space="preserve"> réalisation des tests d’intégration et des recettes techniques,</w:t>
      </w:r>
    </w:p>
    <w:p w14:paraId="267F4525" w14:textId="77777777" w:rsidR="005B2F87" w:rsidRPr="00395690" w:rsidRDefault="005B2F87" w:rsidP="005B2F87">
      <w:pPr>
        <w:numPr>
          <w:ilvl w:val="0"/>
          <w:numId w:val="12"/>
        </w:numPr>
        <w:overflowPunct/>
        <w:autoSpaceDE/>
        <w:autoSpaceDN/>
        <w:adjustRightInd/>
        <w:spacing w:before="0"/>
        <w:ind w:left="993" w:hanging="426"/>
        <w:jc w:val="both"/>
        <w:textAlignment w:val="auto"/>
        <w:rPr>
          <w:rFonts w:ascii="Arial" w:hAnsi="Arial"/>
        </w:rPr>
      </w:pPr>
      <w:proofErr w:type="gramStart"/>
      <w:r w:rsidRPr="00395690">
        <w:rPr>
          <w:rFonts w:ascii="Arial" w:hAnsi="Arial"/>
        </w:rPr>
        <w:t>la</w:t>
      </w:r>
      <w:proofErr w:type="gramEnd"/>
      <w:r w:rsidRPr="00395690">
        <w:rPr>
          <w:rFonts w:ascii="Arial" w:hAnsi="Arial"/>
        </w:rPr>
        <w:t xml:space="preserve"> qualification des demandes de maintenance en anomalie ou évolution,</w:t>
      </w:r>
    </w:p>
    <w:p w14:paraId="7B8C5529" w14:textId="77777777" w:rsidR="005B2F87" w:rsidRPr="00395690" w:rsidRDefault="005B2F87" w:rsidP="005B2F87">
      <w:pPr>
        <w:numPr>
          <w:ilvl w:val="0"/>
          <w:numId w:val="12"/>
        </w:numPr>
        <w:overflowPunct/>
        <w:autoSpaceDE/>
        <w:autoSpaceDN/>
        <w:adjustRightInd/>
        <w:spacing w:before="0"/>
        <w:ind w:left="993" w:hanging="426"/>
        <w:jc w:val="both"/>
        <w:textAlignment w:val="auto"/>
        <w:rPr>
          <w:rFonts w:ascii="Arial" w:hAnsi="Arial"/>
        </w:rPr>
      </w:pPr>
      <w:proofErr w:type="gramStart"/>
      <w:r w:rsidRPr="00395690">
        <w:rPr>
          <w:rFonts w:ascii="Arial" w:hAnsi="Arial"/>
        </w:rPr>
        <w:t>l'assistance</w:t>
      </w:r>
      <w:proofErr w:type="gramEnd"/>
      <w:r w:rsidRPr="00395690">
        <w:rPr>
          <w:rFonts w:ascii="Arial" w:hAnsi="Arial"/>
        </w:rPr>
        <w:t xml:space="preserve"> et support aux équipes </w:t>
      </w:r>
      <w:r>
        <w:rPr>
          <w:rFonts w:ascii="Arial" w:hAnsi="Arial"/>
        </w:rPr>
        <w:t>de l’AGENCE DE LA BIOMEDECINE</w:t>
      </w:r>
      <w:r w:rsidRPr="00395690">
        <w:rPr>
          <w:rFonts w:ascii="Arial" w:hAnsi="Arial"/>
        </w:rPr>
        <w:t>,</w:t>
      </w:r>
    </w:p>
    <w:p w14:paraId="51ABF2FD" w14:textId="77777777" w:rsidR="005B2F87" w:rsidRDefault="005B2F87" w:rsidP="005B2F87">
      <w:pPr>
        <w:numPr>
          <w:ilvl w:val="0"/>
          <w:numId w:val="12"/>
        </w:numPr>
        <w:overflowPunct/>
        <w:autoSpaceDE/>
        <w:autoSpaceDN/>
        <w:adjustRightInd/>
        <w:spacing w:before="0"/>
        <w:ind w:left="993" w:hanging="426"/>
        <w:jc w:val="both"/>
        <w:textAlignment w:val="auto"/>
      </w:pPr>
      <w:proofErr w:type="gramStart"/>
      <w:r w:rsidRPr="00395690">
        <w:rPr>
          <w:rFonts w:ascii="Arial" w:hAnsi="Arial"/>
        </w:rPr>
        <w:t>le</w:t>
      </w:r>
      <w:proofErr w:type="gramEnd"/>
      <w:r w:rsidRPr="00395690">
        <w:rPr>
          <w:rFonts w:ascii="Arial" w:hAnsi="Arial"/>
        </w:rPr>
        <w:t xml:space="preserve"> respect du Plan Assu</w:t>
      </w:r>
      <w:r>
        <w:rPr>
          <w:rFonts w:ascii="Arial" w:hAnsi="Arial"/>
        </w:rPr>
        <w:t>rance Qualité et des procédures,</w:t>
      </w:r>
    </w:p>
    <w:p w14:paraId="4C95BFBB" w14:textId="77777777" w:rsidR="005B2F87" w:rsidRDefault="005B2F87" w:rsidP="005B2F87">
      <w:pPr>
        <w:pStyle w:val="Paragnivtitre3"/>
        <w:numPr>
          <w:ilvl w:val="0"/>
          <w:numId w:val="2"/>
        </w:numPr>
        <w:tabs>
          <w:tab w:val="left" w:pos="1040"/>
        </w:tabs>
        <w:ind w:left="1021"/>
      </w:pPr>
      <w:proofErr w:type="gramStart"/>
      <w:r>
        <w:t>prendre</w:t>
      </w:r>
      <w:proofErr w:type="gramEnd"/>
      <w:r>
        <w:t xml:space="preserve"> en charge la résolution des interventions qui lui sont soumises,</w:t>
      </w:r>
    </w:p>
    <w:p w14:paraId="27E95163" w14:textId="77777777" w:rsidR="005B2F87" w:rsidRDefault="005B2F87" w:rsidP="005B2F87">
      <w:pPr>
        <w:pStyle w:val="Paragnivtitre3"/>
        <w:numPr>
          <w:ilvl w:val="0"/>
          <w:numId w:val="2"/>
        </w:numPr>
        <w:tabs>
          <w:tab w:val="left" w:pos="1040"/>
        </w:tabs>
        <w:ind w:left="1021"/>
      </w:pPr>
      <w:proofErr w:type="gramStart"/>
      <w:r>
        <w:t>effectuer</w:t>
      </w:r>
      <w:proofErr w:type="gramEnd"/>
      <w:r>
        <w:t xml:space="preserve"> la livraison du logiciel corrigé ou modifié à l’AGENCE DE LA BIOMÉDECINE,</w:t>
      </w:r>
    </w:p>
    <w:p w14:paraId="3CE3FE62" w14:textId="77777777" w:rsidR="005B2F87" w:rsidRDefault="005B2F87" w:rsidP="005B2F87">
      <w:pPr>
        <w:pStyle w:val="Paragnivtitre3"/>
        <w:numPr>
          <w:ilvl w:val="0"/>
          <w:numId w:val="2"/>
        </w:numPr>
        <w:tabs>
          <w:tab w:val="left" w:pos="1040"/>
        </w:tabs>
        <w:ind w:left="1021"/>
      </w:pPr>
      <w:proofErr w:type="gramStart"/>
      <w:r>
        <w:t>proposer</w:t>
      </w:r>
      <w:proofErr w:type="gramEnd"/>
      <w:r>
        <w:t xml:space="preserve"> des actions d'amélioration (maintenance pr</w:t>
      </w:r>
      <w:r w:rsidR="00C8197B">
        <w:t>é</w:t>
      </w:r>
      <w:r>
        <w:t>dictive et préventive),</w:t>
      </w:r>
    </w:p>
    <w:p w14:paraId="11A2D104" w14:textId="77777777" w:rsidR="005B2F87" w:rsidRDefault="005B2F87" w:rsidP="005B2F87">
      <w:pPr>
        <w:pStyle w:val="Paragnivtitre3"/>
        <w:numPr>
          <w:ilvl w:val="0"/>
          <w:numId w:val="2"/>
        </w:numPr>
        <w:tabs>
          <w:tab w:val="left" w:pos="1040"/>
        </w:tabs>
        <w:ind w:left="1021"/>
      </w:pPr>
      <w:proofErr w:type="gramStart"/>
      <w:r>
        <w:t>mettre</w:t>
      </w:r>
      <w:proofErr w:type="gramEnd"/>
      <w:r>
        <w:t xml:space="preserve"> à jour la documentation de l’application maintenue.</w:t>
      </w:r>
    </w:p>
    <w:p w14:paraId="2E395102" w14:textId="77777777" w:rsidR="005B2F87" w:rsidRDefault="005B2F87" w:rsidP="005B2F87">
      <w:pPr>
        <w:pStyle w:val="Paragnivtitre3"/>
        <w:tabs>
          <w:tab w:val="left" w:pos="1040"/>
        </w:tabs>
      </w:pPr>
      <w:r>
        <w:t>Toutes ces tâches sont réalisées dans le respect des dispositions prévues dans le PAQ.</w:t>
      </w:r>
    </w:p>
    <w:p w14:paraId="67E5894C" w14:textId="77777777" w:rsidR="005B2F87" w:rsidRDefault="005B2F87" w:rsidP="005B2F87">
      <w:pPr>
        <w:pStyle w:val="Paragnivtitre3"/>
      </w:pPr>
      <w:r>
        <w:t>C’est un de ces collaborateurs qui assure la responsabilité de suppléer le chef de projet pendant ses absences.</w:t>
      </w:r>
    </w:p>
    <w:p w14:paraId="6BD12510" w14:textId="77777777" w:rsidR="005B2F87" w:rsidRPr="005B2F87" w:rsidRDefault="005B2F87" w:rsidP="005B2F87">
      <w:pPr>
        <w:pStyle w:val="Paragnivtitre3"/>
      </w:pPr>
    </w:p>
    <w:p w14:paraId="5187CBB3" w14:textId="77777777" w:rsidR="00A9256D" w:rsidRDefault="00A9256D" w:rsidP="00523F80">
      <w:pPr>
        <w:pStyle w:val="Titre3"/>
      </w:pPr>
      <w:bookmarkStart w:id="229" w:name="_Toc9600250"/>
      <w:r>
        <w:t>L’</w:t>
      </w:r>
      <w:bookmarkEnd w:id="225"/>
      <w:bookmarkEnd w:id="226"/>
      <w:bookmarkEnd w:id="227"/>
      <w:bookmarkEnd w:id="228"/>
      <w:r w:rsidR="005B2F87">
        <w:t>Ingénieur d’Affaires</w:t>
      </w:r>
      <w:bookmarkEnd w:id="229"/>
    </w:p>
    <w:p w14:paraId="619E79A7" w14:textId="610E5C97" w:rsidR="005B2F87" w:rsidRDefault="005B2F87" w:rsidP="00DE44E5">
      <w:pPr>
        <w:pStyle w:val="Paragnivtitre3"/>
      </w:pPr>
      <w:r>
        <w:t xml:space="preserve">L’Ingénieur d’Affaires </w:t>
      </w:r>
      <w:r w:rsidR="00D05723">
        <w:t>TITULAIRE</w:t>
      </w:r>
      <w:r>
        <w:t xml:space="preserve"> est responsable de l’émission </w:t>
      </w:r>
      <w:proofErr w:type="gramStart"/>
      <w:r>
        <w:t>des  devis</w:t>
      </w:r>
      <w:proofErr w:type="gramEnd"/>
      <w:r>
        <w:t xml:space="preserve"> pour L’AGENCE DE LA BIOMEDECINE ; I</w:t>
      </w:r>
      <w:r w:rsidR="00C8197B">
        <w:t>l</w:t>
      </w:r>
      <w:r>
        <w:t xml:space="preserve"> assure la relation commerciale. Il est l’interlocuteur à ce titre </w:t>
      </w:r>
      <w:r w:rsidR="00DE44E5">
        <w:t xml:space="preserve">du service </w:t>
      </w:r>
      <w:proofErr w:type="gramStart"/>
      <w:r w:rsidR="00DE44E5">
        <w:t xml:space="preserve">Gestion </w:t>
      </w:r>
      <w:r>
        <w:t xml:space="preserve"> de</w:t>
      </w:r>
      <w:proofErr w:type="gramEnd"/>
      <w:r>
        <w:t xml:space="preserve"> L’AGENCE DE LA BIOMEDECINE</w:t>
      </w:r>
      <w:r w:rsidR="00DE44E5">
        <w:t xml:space="preserve"> sur les aspects de facturation et de paiement</w:t>
      </w:r>
      <w:r>
        <w:t>. I</w:t>
      </w:r>
      <w:r w:rsidR="005D7923">
        <w:t>l</w:t>
      </w:r>
      <w:r>
        <w:t xml:space="preserve"> réalise le suivi financier de la TMA </w:t>
      </w:r>
    </w:p>
    <w:p w14:paraId="52B5AD10" w14:textId="1EBD1AE7" w:rsidR="00DE44E5" w:rsidRDefault="00DE44E5" w:rsidP="005B2F87">
      <w:pPr>
        <w:pStyle w:val="Paragnivtitre3"/>
      </w:pPr>
    </w:p>
    <w:p w14:paraId="49E3CD6C" w14:textId="77777777" w:rsidR="00DE44E5" w:rsidRDefault="00DE44E5" w:rsidP="004159C2">
      <w:pPr>
        <w:pStyle w:val="Paragnivtitre3"/>
        <w:tabs>
          <w:tab w:val="left" w:pos="1040"/>
        </w:tabs>
      </w:pPr>
    </w:p>
    <w:p w14:paraId="73911B84" w14:textId="77777777" w:rsidR="00DE44E5" w:rsidRDefault="00DE44E5" w:rsidP="004159C2">
      <w:pPr>
        <w:pStyle w:val="Paragnivtitre3"/>
        <w:tabs>
          <w:tab w:val="left" w:pos="1040"/>
        </w:tabs>
        <w:ind w:left="1021"/>
      </w:pPr>
    </w:p>
    <w:p w14:paraId="17ADDD87" w14:textId="46B6A315" w:rsidR="00D769C0" w:rsidRDefault="00D769C0" w:rsidP="00E82DF3">
      <w:pPr>
        <w:overflowPunct/>
        <w:autoSpaceDE/>
        <w:autoSpaceDN/>
        <w:adjustRightInd/>
        <w:spacing w:before="0" w:after="200" w:line="276" w:lineRule="auto"/>
        <w:textAlignment w:val="auto"/>
      </w:pPr>
      <w:r>
        <w:br w:type="page"/>
      </w:r>
    </w:p>
    <w:p w14:paraId="04184011" w14:textId="77777777" w:rsidR="00326CAB" w:rsidRDefault="00326CAB" w:rsidP="00523F80">
      <w:pPr>
        <w:pStyle w:val="Titre2"/>
      </w:pPr>
      <w:bookmarkStart w:id="230" w:name="_Toc9600251"/>
      <w:r>
        <w:lastRenderedPageBreak/>
        <w:t>Mécanisme de back-up</w:t>
      </w:r>
      <w:bookmarkEnd w:id="230"/>
    </w:p>
    <w:p w14:paraId="315E6C3F" w14:textId="7F02F06F" w:rsidR="00326CAB" w:rsidRPr="00E82DF3" w:rsidRDefault="00326CAB" w:rsidP="00326CAB">
      <w:pPr>
        <w:rPr>
          <w:rFonts w:ascii="Arial" w:hAnsi="Arial" w:cs="Arial"/>
        </w:rPr>
      </w:pPr>
      <w:r w:rsidRPr="00E82DF3">
        <w:rPr>
          <w:rFonts w:ascii="Arial" w:hAnsi="Arial" w:cs="Arial"/>
        </w:rPr>
        <w:t xml:space="preserve">En cas d’absence d’une personne dans le dispositif de </w:t>
      </w:r>
      <w:r w:rsidR="00D05723">
        <w:rPr>
          <w:rFonts w:ascii="Arial" w:hAnsi="Arial" w:cs="Arial"/>
        </w:rPr>
        <w:t>TITULAIRE</w:t>
      </w:r>
      <w:r w:rsidRPr="00E82DF3">
        <w:rPr>
          <w:rFonts w:ascii="Arial" w:hAnsi="Arial" w:cs="Arial"/>
        </w:rPr>
        <w:t xml:space="preserve"> alors qu’une situation urgente est déclarée par l’agence, le back-up suivant est mis en place : </w:t>
      </w:r>
    </w:p>
    <w:p w14:paraId="0E6B7CD7" w14:textId="5350A3A0" w:rsidR="00326CAB" w:rsidRPr="00E82DF3" w:rsidRDefault="00326CAB" w:rsidP="00326CAB">
      <w:pPr>
        <w:rPr>
          <w:rFonts w:ascii="Arial" w:hAnsi="Arial" w:cs="Arial"/>
        </w:rPr>
      </w:pPr>
      <w:r w:rsidRPr="00E82DF3">
        <w:rPr>
          <w:rFonts w:ascii="Arial" w:hAnsi="Arial" w:cs="Arial"/>
        </w:rPr>
        <w:t xml:space="preserve">Une des personnes décisionnaires de </w:t>
      </w:r>
      <w:r w:rsidR="00D05723">
        <w:rPr>
          <w:rFonts w:ascii="Arial" w:hAnsi="Arial" w:cs="Arial"/>
        </w:rPr>
        <w:t>TITULAIRE</w:t>
      </w:r>
      <w:r w:rsidRPr="00E82DF3">
        <w:rPr>
          <w:rFonts w:ascii="Arial" w:hAnsi="Arial" w:cs="Arial"/>
        </w:rPr>
        <w:t xml:space="preserve"> présentes s’assure que la situation urgente est prise en charge et pré</w:t>
      </w:r>
      <w:r w:rsidR="00776D31">
        <w:rPr>
          <w:rFonts w:ascii="Arial" w:hAnsi="Arial" w:cs="Arial"/>
        </w:rPr>
        <w:t>c</w:t>
      </w:r>
      <w:r w:rsidRPr="00E82DF3">
        <w:rPr>
          <w:rFonts w:ascii="Arial" w:hAnsi="Arial" w:cs="Arial"/>
        </w:rPr>
        <w:t xml:space="preserve">ise à </w:t>
      </w:r>
      <w:proofErr w:type="gramStart"/>
      <w:r w:rsidR="00D233B1">
        <w:rPr>
          <w:rFonts w:ascii="Arial" w:hAnsi="Arial" w:cs="Arial"/>
        </w:rPr>
        <w:t>l’</w:t>
      </w:r>
      <w:r w:rsidR="00D233B1" w:rsidRPr="00D233B1">
        <w:rPr>
          <w:rFonts w:ascii="Arial" w:hAnsi="Arial" w:cs="Arial"/>
        </w:rPr>
        <w:t xml:space="preserve"> </w:t>
      </w:r>
      <w:r w:rsidR="00D233B1" w:rsidRPr="00F943D3">
        <w:rPr>
          <w:rFonts w:ascii="Arial" w:hAnsi="Arial" w:cs="Arial"/>
        </w:rPr>
        <w:t>l’AGENCE</w:t>
      </w:r>
      <w:proofErr w:type="gramEnd"/>
      <w:r w:rsidR="00D233B1" w:rsidRPr="00F943D3">
        <w:rPr>
          <w:rFonts w:ascii="Arial" w:hAnsi="Arial" w:cs="Arial"/>
        </w:rPr>
        <w:t xml:space="preserve"> DE LA BIOMÉDECINE</w:t>
      </w:r>
      <w:r w:rsidRPr="00E82DF3">
        <w:rPr>
          <w:rFonts w:ascii="Arial" w:hAnsi="Arial" w:cs="Arial"/>
        </w:rPr>
        <w:t xml:space="preserve"> qui </w:t>
      </w:r>
      <w:r w:rsidR="00BF2A09">
        <w:rPr>
          <w:rFonts w:ascii="Arial" w:hAnsi="Arial" w:cs="Arial"/>
        </w:rPr>
        <w:t xml:space="preserve">chez </w:t>
      </w:r>
      <w:r w:rsidR="00D233B1">
        <w:rPr>
          <w:rFonts w:ascii="Arial" w:hAnsi="Arial" w:cs="Arial"/>
        </w:rPr>
        <w:t>TITULAIRE</w:t>
      </w:r>
      <w:r w:rsidR="00BF2A09">
        <w:rPr>
          <w:rFonts w:ascii="Arial" w:hAnsi="Arial" w:cs="Arial"/>
        </w:rPr>
        <w:t xml:space="preserve"> </w:t>
      </w:r>
      <w:r w:rsidRPr="00E82DF3">
        <w:rPr>
          <w:rFonts w:ascii="Arial" w:hAnsi="Arial" w:cs="Arial"/>
        </w:rPr>
        <w:t>est le responsable de la gestion de cette situation urgente</w:t>
      </w:r>
      <w:r w:rsidR="00776D31">
        <w:rPr>
          <w:rFonts w:ascii="Arial" w:hAnsi="Arial" w:cs="Arial"/>
        </w:rPr>
        <w:t>.</w:t>
      </w:r>
      <w:r w:rsidRPr="00E82DF3">
        <w:rPr>
          <w:rFonts w:ascii="Arial" w:hAnsi="Arial" w:cs="Arial"/>
        </w:rPr>
        <w:t xml:space="preserve"> </w:t>
      </w:r>
    </w:p>
    <w:p w14:paraId="4CA0F050" w14:textId="77777777" w:rsidR="00326CAB" w:rsidRDefault="00326CAB" w:rsidP="00E82DF3">
      <w:pPr>
        <w:overflowPunct/>
        <w:autoSpaceDE/>
        <w:autoSpaceDN/>
        <w:adjustRightInd/>
        <w:spacing w:before="0" w:after="200" w:line="276" w:lineRule="auto"/>
        <w:textAlignment w:val="auto"/>
      </w:pPr>
    </w:p>
    <w:p w14:paraId="55300D58" w14:textId="77777777" w:rsidR="00BF2A09" w:rsidRDefault="00BF2A09" w:rsidP="00523F80">
      <w:pPr>
        <w:pStyle w:val="Titre2"/>
      </w:pPr>
      <w:bookmarkStart w:id="231" w:name="_Toc9600252"/>
      <w:r>
        <w:t xml:space="preserve">Modifications de la constitution de l’équipe et gestion du </w:t>
      </w:r>
      <w:proofErr w:type="spellStart"/>
      <w:r>
        <w:t>turn</w:t>
      </w:r>
      <w:proofErr w:type="spellEnd"/>
      <w:r>
        <w:t xml:space="preserve"> over</w:t>
      </w:r>
      <w:bookmarkEnd w:id="231"/>
    </w:p>
    <w:p w14:paraId="2F7CD278" w14:textId="57A21155" w:rsidR="00BF2A09" w:rsidRPr="00E82DF3" w:rsidRDefault="00BF2A09" w:rsidP="00BF2A09">
      <w:pPr>
        <w:rPr>
          <w:rFonts w:ascii="Arial" w:hAnsi="Arial" w:cs="Arial"/>
        </w:rPr>
      </w:pPr>
      <w:r w:rsidRPr="00E82DF3">
        <w:rPr>
          <w:rFonts w:ascii="Arial" w:hAnsi="Arial" w:cs="Arial"/>
        </w:rPr>
        <w:t xml:space="preserve">L’intégration d’un ingénieur supplémentaire dans l’équipe sera effectuée de façon transparente pour </w:t>
      </w:r>
      <w:proofErr w:type="gramStart"/>
      <w:r w:rsidR="00D233B1">
        <w:rPr>
          <w:rFonts w:ascii="Arial" w:hAnsi="Arial" w:cs="Arial"/>
        </w:rPr>
        <w:t>l’</w:t>
      </w:r>
      <w:r w:rsidR="00D233B1" w:rsidRPr="00D233B1">
        <w:rPr>
          <w:rFonts w:ascii="Arial" w:hAnsi="Arial" w:cs="Arial"/>
        </w:rPr>
        <w:t xml:space="preserve"> </w:t>
      </w:r>
      <w:r w:rsidR="00D233B1" w:rsidRPr="00F943D3">
        <w:rPr>
          <w:rFonts w:ascii="Arial" w:hAnsi="Arial" w:cs="Arial"/>
        </w:rPr>
        <w:t>l’AGENCE</w:t>
      </w:r>
      <w:proofErr w:type="gramEnd"/>
      <w:r w:rsidR="00D233B1" w:rsidRPr="00F943D3">
        <w:rPr>
          <w:rFonts w:ascii="Arial" w:hAnsi="Arial" w:cs="Arial"/>
        </w:rPr>
        <w:t xml:space="preserve"> DE LA BIOMÉDECINE</w:t>
      </w:r>
      <w:r w:rsidRPr="00E82DF3">
        <w:rPr>
          <w:rFonts w:ascii="Arial" w:hAnsi="Arial" w:cs="Arial"/>
        </w:rPr>
        <w:t xml:space="preserve">. Pour cela, en fonction des compétences complémentaires à apporter au sein de l’équipe, le processus est le suivant : </w:t>
      </w:r>
    </w:p>
    <w:p w14:paraId="62A315D7" w14:textId="4BFCDE6B" w:rsidR="00BF2A09" w:rsidRPr="00E82DF3" w:rsidRDefault="00BF2A09" w:rsidP="00792706">
      <w:pPr>
        <w:numPr>
          <w:ilvl w:val="0"/>
          <w:numId w:val="22"/>
        </w:numPr>
        <w:overflowPunct/>
        <w:autoSpaceDE/>
        <w:autoSpaceDN/>
        <w:adjustRightInd/>
        <w:spacing w:before="120" w:after="120"/>
        <w:jc w:val="both"/>
        <w:textAlignment w:val="auto"/>
        <w:rPr>
          <w:rFonts w:ascii="Arial" w:hAnsi="Arial" w:cs="Arial"/>
        </w:rPr>
      </w:pPr>
      <w:r w:rsidRPr="00E82DF3">
        <w:rPr>
          <w:rFonts w:ascii="Arial" w:hAnsi="Arial" w:cs="Arial"/>
        </w:rPr>
        <w:t xml:space="preserve">Présentation des applications par le </w:t>
      </w:r>
      <w:r>
        <w:rPr>
          <w:rFonts w:ascii="Arial" w:hAnsi="Arial" w:cs="Arial"/>
        </w:rPr>
        <w:t xml:space="preserve">chef de projet </w:t>
      </w:r>
      <w:r w:rsidR="00D05723">
        <w:rPr>
          <w:rFonts w:ascii="Arial" w:hAnsi="Arial" w:cs="Arial"/>
        </w:rPr>
        <w:t>TITULAIRE</w:t>
      </w:r>
      <w:r w:rsidRPr="00E82DF3">
        <w:rPr>
          <w:rFonts w:ascii="Arial" w:hAnsi="Arial" w:cs="Arial"/>
        </w:rPr>
        <w:t xml:space="preserve"> ; </w:t>
      </w:r>
    </w:p>
    <w:p w14:paraId="2589C78D" w14:textId="77777777" w:rsidR="00BF2A09" w:rsidRPr="00E82DF3" w:rsidRDefault="00BF2A09" w:rsidP="00792706">
      <w:pPr>
        <w:numPr>
          <w:ilvl w:val="0"/>
          <w:numId w:val="22"/>
        </w:numPr>
        <w:overflowPunct/>
        <w:autoSpaceDE/>
        <w:autoSpaceDN/>
        <w:adjustRightInd/>
        <w:spacing w:before="120" w:after="120"/>
        <w:jc w:val="both"/>
        <w:textAlignment w:val="auto"/>
        <w:rPr>
          <w:rFonts w:ascii="Arial" w:hAnsi="Arial" w:cs="Arial"/>
        </w:rPr>
      </w:pPr>
      <w:r w:rsidRPr="00E82DF3">
        <w:rPr>
          <w:rFonts w:ascii="Arial" w:hAnsi="Arial" w:cs="Arial"/>
        </w:rPr>
        <w:t xml:space="preserve">Formation technique du nouvel ingénieur effectuée par le ou les experts de cette compétence ; </w:t>
      </w:r>
    </w:p>
    <w:p w14:paraId="31B93C06" w14:textId="77777777" w:rsidR="00BF2A09" w:rsidRPr="00E82DF3" w:rsidRDefault="00BF2A09" w:rsidP="00792706">
      <w:pPr>
        <w:numPr>
          <w:ilvl w:val="0"/>
          <w:numId w:val="22"/>
        </w:numPr>
        <w:overflowPunct/>
        <w:autoSpaceDE/>
        <w:autoSpaceDN/>
        <w:adjustRightInd/>
        <w:spacing w:before="120" w:after="120"/>
        <w:jc w:val="both"/>
        <w:textAlignment w:val="auto"/>
        <w:rPr>
          <w:rFonts w:ascii="Arial" w:hAnsi="Arial" w:cs="Arial"/>
        </w:rPr>
      </w:pPr>
      <w:r w:rsidRPr="00E82DF3">
        <w:rPr>
          <w:rFonts w:ascii="Arial" w:hAnsi="Arial" w:cs="Arial"/>
        </w:rPr>
        <w:t xml:space="preserve">Mise en application immédiate en faisant intervenir cette personne formée à la place des experts. Les experts étant chargés de s’assurer que l’intervention se déroule dans les règles de l’art. </w:t>
      </w:r>
    </w:p>
    <w:p w14:paraId="2A4076D1" w14:textId="77777777" w:rsidR="00BF2A09" w:rsidRPr="00E82DF3" w:rsidRDefault="00BF2A09" w:rsidP="00BF2A09">
      <w:pPr>
        <w:rPr>
          <w:rFonts w:ascii="Arial" w:hAnsi="Arial" w:cs="Arial"/>
        </w:rPr>
      </w:pPr>
    </w:p>
    <w:p w14:paraId="061AF217" w14:textId="3EED8770" w:rsidR="00BF2A09" w:rsidRPr="00E82DF3" w:rsidRDefault="00BF2A09" w:rsidP="00BF2A09">
      <w:pPr>
        <w:rPr>
          <w:rFonts w:ascii="Arial" w:hAnsi="Arial" w:cs="Arial"/>
        </w:rPr>
      </w:pPr>
      <w:r w:rsidRPr="00E82DF3">
        <w:rPr>
          <w:rFonts w:ascii="Arial" w:hAnsi="Arial" w:cs="Arial"/>
        </w:rPr>
        <w:t xml:space="preserve">Dans le cas où il serait nécessaire de remplacer un expert technique ou fonctionnel du projet, </w:t>
      </w:r>
      <w:r w:rsidR="00D05723">
        <w:rPr>
          <w:rFonts w:ascii="Arial" w:hAnsi="Arial" w:cs="Arial"/>
        </w:rPr>
        <w:t>TITULAIRE</w:t>
      </w:r>
      <w:r w:rsidRPr="00E82DF3">
        <w:rPr>
          <w:rFonts w:ascii="Arial" w:hAnsi="Arial" w:cs="Arial"/>
        </w:rPr>
        <w:t xml:space="preserve"> appliquer</w:t>
      </w:r>
      <w:r>
        <w:rPr>
          <w:rFonts w:ascii="Arial" w:hAnsi="Arial" w:cs="Arial"/>
        </w:rPr>
        <w:t>a</w:t>
      </w:r>
      <w:r w:rsidRPr="00E82DF3">
        <w:rPr>
          <w:rFonts w:ascii="Arial" w:hAnsi="Arial" w:cs="Arial"/>
        </w:rPr>
        <w:t xml:space="preserve"> le même processus de formation du nouvel expert.</w:t>
      </w:r>
    </w:p>
    <w:p w14:paraId="52C61EBE" w14:textId="77777777" w:rsidR="00BF2A09" w:rsidRPr="00D769C0" w:rsidRDefault="00BF2A09" w:rsidP="00E82DF3">
      <w:pPr>
        <w:overflowPunct/>
        <w:autoSpaceDE/>
        <w:autoSpaceDN/>
        <w:adjustRightInd/>
        <w:spacing w:before="0" w:after="200" w:line="276" w:lineRule="auto"/>
        <w:textAlignment w:val="auto"/>
      </w:pPr>
    </w:p>
    <w:p w14:paraId="15963651" w14:textId="77777777" w:rsidR="00A9256D" w:rsidRDefault="00BD1348" w:rsidP="00523F80">
      <w:pPr>
        <w:pStyle w:val="Titre2"/>
      </w:pPr>
      <w:bookmarkStart w:id="232" w:name="_Toc385998702"/>
      <w:bookmarkStart w:id="233" w:name="_Toc386423660"/>
      <w:bookmarkStart w:id="234" w:name="_Toc386531035"/>
      <w:bookmarkStart w:id="235" w:name="_Toc386531271"/>
      <w:bookmarkStart w:id="236" w:name="_Toc386538505"/>
      <w:bookmarkStart w:id="237" w:name="_Toc465489236"/>
      <w:bookmarkStart w:id="238" w:name="_Toc483200538"/>
      <w:bookmarkStart w:id="239" w:name="_Toc10437449"/>
      <w:bookmarkStart w:id="240" w:name="_Toc9600253"/>
      <w:r>
        <w:t>C</w:t>
      </w:r>
      <w:r w:rsidR="00A9256D">
        <w:t>ontrôle et pilotage</w:t>
      </w:r>
      <w:bookmarkEnd w:id="232"/>
      <w:bookmarkEnd w:id="233"/>
      <w:bookmarkEnd w:id="234"/>
      <w:bookmarkEnd w:id="235"/>
      <w:bookmarkEnd w:id="236"/>
      <w:bookmarkEnd w:id="237"/>
      <w:bookmarkEnd w:id="238"/>
      <w:bookmarkEnd w:id="239"/>
      <w:bookmarkEnd w:id="240"/>
    </w:p>
    <w:p w14:paraId="3EAE8C5B" w14:textId="77777777" w:rsidR="00BD1348" w:rsidRDefault="00D769C0" w:rsidP="00523F80">
      <w:pPr>
        <w:pStyle w:val="Titre3"/>
      </w:pPr>
      <w:bookmarkStart w:id="241" w:name="_Toc9600254"/>
      <w:r>
        <w:t>Tableau de responsabilités</w:t>
      </w:r>
      <w:bookmarkEnd w:id="241"/>
    </w:p>
    <w:tbl>
      <w:tblPr>
        <w:tblW w:w="97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40"/>
        <w:gridCol w:w="4147"/>
        <w:gridCol w:w="1721"/>
        <w:gridCol w:w="1512"/>
      </w:tblGrid>
      <w:tr w:rsidR="00D769C0" w:rsidRPr="00677282" w14:paraId="23C1A094" w14:textId="77777777" w:rsidTr="004529E2">
        <w:trPr>
          <w:cantSplit/>
          <w:tblHeader/>
        </w:trPr>
        <w:tc>
          <w:tcPr>
            <w:tcW w:w="2340" w:type="dxa"/>
            <w:shd w:val="solid" w:color="000000" w:fill="FFFFFF"/>
            <w:vAlign w:val="center"/>
          </w:tcPr>
          <w:p w14:paraId="494B4B1C" w14:textId="77777777" w:rsidR="00D769C0" w:rsidRPr="00E82DF3" w:rsidRDefault="00D769C0" w:rsidP="00E82DF3">
            <w:pPr>
              <w:jc w:val="center"/>
              <w:rPr>
                <w:rFonts w:ascii="Arial" w:hAnsi="Arial" w:cs="Arial"/>
                <w:bCs/>
                <w:sz w:val="18"/>
                <w:szCs w:val="18"/>
              </w:rPr>
            </w:pPr>
            <w:r w:rsidRPr="00E82DF3">
              <w:rPr>
                <w:rFonts w:ascii="Arial" w:hAnsi="Arial" w:cs="Arial"/>
                <w:bCs/>
                <w:sz w:val="18"/>
                <w:szCs w:val="18"/>
              </w:rPr>
              <w:t>Tâches</w:t>
            </w:r>
          </w:p>
        </w:tc>
        <w:tc>
          <w:tcPr>
            <w:tcW w:w="4147" w:type="dxa"/>
            <w:shd w:val="solid" w:color="000000" w:fill="FFFFFF"/>
            <w:vAlign w:val="center"/>
          </w:tcPr>
          <w:p w14:paraId="688D5905" w14:textId="77777777" w:rsidR="00D769C0" w:rsidRPr="00E82DF3" w:rsidRDefault="00D769C0" w:rsidP="00E82DF3">
            <w:pPr>
              <w:jc w:val="center"/>
              <w:rPr>
                <w:rFonts w:ascii="Arial" w:hAnsi="Arial" w:cs="Arial"/>
                <w:bCs/>
                <w:sz w:val="18"/>
                <w:szCs w:val="18"/>
              </w:rPr>
            </w:pPr>
            <w:r w:rsidRPr="00E82DF3">
              <w:rPr>
                <w:rFonts w:ascii="Arial" w:hAnsi="Arial" w:cs="Arial"/>
                <w:bCs/>
                <w:sz w:val="18"/>
                <w:szCs w:val="18"/>
              </w:rPr>
              <w:t>Description</w:t>
            </w:r>
          </w:p>
        </w:tc>
        <w:tc>
          <w:tcPr>
            <w:tcW w:w="1721" w:type="dxa"/>
            <w:shd w:val="solid" w:color="000000" w:fill="FFFFFF"/>
            <w:vAlign w:val="center"/>
          </w:tcPr>
          <w:p w14:paraId="119D0B95" w14:textId="7F7FCC68" w:rsidR="00D769C0" w:rsidRPr="00E82DF3" w:rsidRDefault="00D233B1" w:rsidP="00E82DF3">
            <w:pPr>
              <w:jc w:val="center"/>
              <w:rPr>
                <w:rFonts w:ascii="Arial" w:hAnsi="Arial" w:cs="Arial"/>
                <w:bCs/>
                <w:sz w:val="18"/>
                <w:szCs w:val="18"/>
              </w:rPr>
            </w:pPr>
            <w:r w:rsidRPr="00F943D3">
              <w:rPr>
                <w:rFonts w:ascii="Arial" w:hAnsi="Arial" w:cs="Arial"/>
              </w:rPr>
              <w:t>AGENCE DE LA BIOMÉDECINE</w:t>
            </w:r>
          </w:p>
        </w:tc>
        <w:tc>
          <w:tcPr>
            <w:tcW w:w="1512" w:type="dxa"/>
            <w:shd w:val="solid" w:color="000000" w:fill="FFFFFF"/>
            <w:vAlign w:val="center"/>
          </w:tcPr>
          <w:p w14:paraId="50D202C8" w14:textId="3971A1FD" w:rsidR="00D769C0" w:rsidRPr="00E82DF3" w:rsidRDefault="00D05723" w:rsidP="00E82DF3">
            <w:pPr>
              <w:jc w:val="center"/>
              <w:rPr>
                <w:rFonts w:ascii="Arial" w:hAnsi="Arial" w:cs="Arial"/>
                <w:bCs/>
                <w:sz w:val="18"/>
                <w:szCs w:val="18"/>
              </w:rPr>
            </w:pPr>
            <w:r>
              <w:rPr>
                <w:rFonts w:ascii="Arial" w:hAnsi="Arial" w:cs="Arial"/>
                <w:bCs/>
                <w:sz w:val="18"/>
                <w:szCs w:val="18"/>
              </w:rPr>
              <w:t>TITULAIRE</w:t>
            </w:r>
          </w:p>
        </w:tc>
      </w:tr>
      <w:tr w:rsidR="00D769C0" w:rsidRPr="00677282" w14:paraId="23185595" w14:textId="77777777" w:rsidTr="004529E2">
        <w:trPr>
          <w:cantSplit/>
        </w:trPr>
        <w:tc>
          <w:tcPr>
            <w:tcW w:w="2340" w:type="dxa"/>
            <w:vMerge w:val="restart"/>
            <w:shd w:val="clear" w:color="auto" w:fill="auto"/>
          </w:tcPr>
          <w:p w14:paraId="563A1326" w14:textId="77777777" w:rsidR="00D769C0" w:rsidRPr="00E82DF3" w:rsidRDefault="00D769C0" w:rsidP="004529E2">
            <w:pPr>
              <w:rPr>
                <w:rFonts w:ascii="Arial" w:hAnsi="Arial" w:cs="Arial"/>
                <w:sz w:val="18"/>
                <w:szCs w:val="18"/>
              </w:rPr>
            </w:pPr>
            <w:r w:rsidRPr="00E82DF3">
              <w:rPr>
                <w:rFonts w:ascii="Arial" w:hAnsi="Arial" w:cs="Arial"/>
                <w:sz w:val="18"/>
                <w:szCs w:val="18"/>
              </w:rPr>
              <w:t>Management du Service</w:t>
            </w:r>
          </w:p>
        </w:tc>
        <w:tc>
          <w:tcPr>
            <w:tcW w:w="4147" w:type="dxa"/>
            <w:shd w:val="clear" w:color="auto" w:fill="auto"/>
          </w:tcPr>
          <w:p w14:paraId="0CFD7A4A" w14:textId="77777777" w:rsidR="00D769C0" w:rsidRPr="00E82DF3" w:rsidRDefault="00D769C0" w:rsidP="004529E2">
            <w:pPr>
              <w:rPr>
                <w:rFonts w:ascii="Arial" w:hAnsi="Arial" w:cs="Arial"/>
                <w:sz w:val="18"/>
                <w:szCs w:val="18"/>
              </w:rPr>
            </w:pPr>
            <w:r w:rsidRPr="00E82DF3">
              <w:rPr>
                <w:rFonts w:ascii="Arial" w:hAnsi="Arial" w:cs="Arial"/>
                <w:sz w:val="18"/>
                <w:szCs w:val="18"/>
              </w:rPr>
              <w:t>Collecte des informations, calcul des indicateurs</w:t>
            </w:r>
          </w:p>
        </w:tc>
        <w:tc>
          <w:tcPr>
            <w:tcW w:w="1721" w:type="dxa"/>
            <w:shd w:val="clear" w:color="auto" w:fill="auto"/>
          </w:tcPr>
          <w:p w14:paraId="7349286B"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NC</w:t>
            </w:r>
          </w:p>
        </w:tc>
        <w:tc>
          <w:tcPr>
            <w:tcW w:w="1512" w:type="dxa"/>
            <w:shd w:val="clear" w:color="auto" w:fill="auto"/>
          </w:tcPr>
          <w:p w14:paraId="58A09245"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R</w:t>
            </w:r>
          </w:p>
        </w:tc>
      </w:tr>
      <w:tr w:rsidR="00D769C0" w:rsidRPr="00677282" w14:paraId="3438525F" w14:textId="77777777" w:rsidTr="004529E2">
        <w:trPr>
          <w:cantSplit/>
        </w:trPr>
        <w:tc>
          <w:tcPr>
            <w:tcW w:w="2340" w:type="dxa"/>
            <w:vMerge/>
            <w:shd w:val="clear" w:color="auto" w:fill="auto"/>
          </w:tcPr>
          <w:p w14:paraId="7797F9E9" w14:textId="77777777" w:rsidR="00D769C0" w:rsidRPr="00771955" w:rsidRDefault="00D769C0" w:rsidP="004529E2">
            <w:pPr>
              <w:rPr>
                <w:rFonts w:ascii="Arial" w:hAnsi="Arial" w:cs="Arial"/>
                <w:sz w:val="18"/>
                <w:szCs w:val="18"/>
              </w:rPr>
            </w:pPr>
          </w:p>
        </w:tc>
        <w:tc>
          <w:tcPr>
            <w:tcW w:w="4147" w:type="dxa"/>
            <w:shd w:val="clear" w:color="auto" w:fill="auto"/>
          </w:tcPr>
          <w:p w14:paraId="1C5B561C" w14:textId="77777777" w:rsidR="00D769C0" w:rsidRPr="00D20F1A" w:rsidRDefault="00D769C0" w:rsidP="004529E2">
            <w:pPr>
              <w:rPr>
                <w:rFonts w:ascii="Arial" w:hAnsi="Arial" w:cs="Arial"/>
                <w:sz w:val="18"/>
                <w:szCs w:val="18"/>
              </w:rPr>
            </w:pPr>
            <w:r w:rsidRPr="00771955">
              <w:rPr>
                <w:rFonts w:ascii="Arial" w:hAnsi="Arial" w:cs="Arial"/>
                <w:sz w:val="18"/>
                <w:szCs w:val="18"/>
              </w:rPr>
              <w:t>Analyse des écarts et des risques</w:t>
            </w:r>
          </w:p>
        </w:tc>
        <w:tc>
          <w:tcPr>
            <w:tcW w:w="1721" w:type="dxa"/>
            <w:shd w:val="clear" w:color="auto" w:fill="auto"/>
          </w:tcPr>
          <w:p w14:paraId="77032A63" w14:textId="77777777" w:rsidR="00D769C0" w:rsidRPr="00D20F1A" w:rsidRDefault="00D769C0" w:rsidP="004529E2">
            <w:pPr>
              <w:jc w:val="center"/>
              <w:rPr>
                <w:rFonts w:ascii="Arial" w:hAnsi="Arial" w:cs="Arial"/>
                <w:sz w:val="18"/>
                <w:szCs w:val="18"/>
              </w:rPr>
            </w:pPr>
            <w:r w:rsidRPr="00D20F1A">
              <w:rPr>
                <w:rFonts w:ascii="Arial" w:hAnsi="Arial" w:cs="Arial"/>
                <w:sz w:val="18"/>
                <w:szCs w:val="18"/>
              </w:rPr>
              <w:t>V</w:t>
            </w:r>
          </w:p>
        </w:tc>
        <w:tc>
          <w:tcPr>
            <w:tcW w:w="1512" w:type="dxa"/>
            <w:shd w:val="clear" w:color="auto" w:fill="auto"/>
          </w:tcPr>
          <w:p w14:paraId="4F7E1D56" w14:textId="77777777" w:rsidR="00D769C0" w:rsidRPr="00D20F1A" w:rsidRDefault="00D769C0" w:rsidP="004529E2">
            <w:pPr>
              <w:jc w:val="center"/>
              <w:rPr>
                <w:rFonts w:ascii="Arial" w:hAnsi="Arial" w:cs="Arial"/>
                <w:sz w:val="18"/>
                <w:szCs w:val="18"/>
              </w:rPr>
            </w:pPr>
            <w:r w:rsidRPr="00D20F1A">
              <w:rPr>
                <w:rFonts w:ascii="Arial" w:hAnsi="Arial" w:cs="Arial"/>
                <w:sz w:val="18"/>
                <w:szCs w:val="18"/>
              </w:rPr>
              <w:t>R</w:t>
            </w:r>
          </w:p>
        </w:tc>
      </w:tr>
      <w:tr w:rsidR="00D769C0" w:rsidRPr="00677282" w14:paraId="4FFB88FE" w14:textId="77777777" w:rsidTr="004529E2">
        <w:trPr>
          <w:cantSplit/>
        </w:trPr>
        <w:tc>
          <w:tcPr>
            <w:tcW w:w="2340" w:type="dxa"/>
            <w:vMerge/>
            <w:shd w:val="clear" w:color="auto" w:fill="auto"/>
          </w:tcPr>
          <w:p w14:paraId="6FBCD017" w14:textId="77777777" w:rsidR="00D769C0" w:rsidRPr="00771955" w:rsidRDefault="00D769C0" w:rsidP="004529E2">
            <w:pPr>
              <w:rPr>
                <w:rFonts w:ascii="Arial" w:hAnsi="Arial" w:cs="Arial"/>
                <w:sz w:val="18"/>
                <w:szCs w:val="18"/>
              </w:rPr>
            </w:pPr>
          </w:p>
        </w:tc>
        <w:tc>
          <w:tcPr>
            <w:tcW w:w="4147" w:type="dxa"/>
            <w:shd w:val="clear" w:color="auto" w:fill="auto"/>
          </w:tcPr>
          <w:p w14:paraId="3987EA6E" w14:textId="77777777" w:rsidR="00D769C0" w:rsidRPr="00771955" w:rsidRDefault="00D769C0" w:rsidP="004529E2">
            <w:pPr>
              <w:rPr>
                <w:rFonts w:ascii="Arial" w:hAnsi="Arial" w:cs="Arial"/>
                <w:sz w:val="18"/>
                <w:szCs w:val="18"/>
              </w:rPr>
            </w:pPr>
            <w:r w:rsidRPr="00771955">
              <w:rPr>
                <w:rFonts w:ascii="Arial" w:hAnsi="Arial" w:cs="Arial"/>
                <w:sz w:val="18"/>
                <w:szCs w:val="18"/>
              </w:rPr>
              <w:t>Plan de suivi (actions correctives et préventives)</w:t>
            </w:r>
          </w:p>
        </w:tc>
        <w:tc>
          <w:tcPr>
            <w:tcW w:w="1721" w:type="dxa"/>
            <w:shd w:val="clear" w:color="auto" w:fill="auto"/>
          </w:tcPr>
          <w:p w14:paraId="2E396357"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V</w:t>
            </w:r>
          </w:p>
        </w:tc>
        <w:tc>
          <w:tcPr>
            <w:tcW w:w="1512" w:type="dxa"/>
            <w:shd w:val="clear" w:color="auto" w:fill="auto"/>
          </w:tcPr>
          <w:p w14:paraId="6AA4D13A"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27F11446" w14:textId="77777777" w:rsidTr="004529E2">
        <w:trPr>
          <w:cantSplit/>
        </w:trPr>
        <w:tc>
          <w:tcPr>
            <w:tcW w:w="2340" w:type="dxa"/>
            <w:vMerge w:val="restart"/>
            <w:shd w:val="clear" w:color="auto" w:fill="auto"/>
          </w:tcPr>
          <w:p w14:paraId="7FC359D4" w14:textId="77777777" w:rsidR="00D769C0" w:rsidRPr="00E82DF3" w:rsidRDefault="00D769C0" w:rsidP="004529E2">
            <w:pPr>
              <w:rPr>
                <w:rFonts w:ascii="Arial" w:hAnsi="Arial" w:cs="Arial"/>
                <w:sz w:val="18"/>
                <w:szCs w:val="18"/>
              </w:rPr>
            </w:pPr>
            <w:r w:rsidRPr="00E82DF3">
              <w:rPr>
                <w:rFonts w:ascii="Arial" w:hAnsi="Arial" w:cs="Arial"/>
                <w:sz w:val="18"/>
                <w:szCs w:val="18"/>
              </w:rPr>
              <w:t>Management des ressources</w:t>
            </w:r>
          </w:p>
        </w:tc>
        <w:tc>
          <w:tcPr>
            <w:tcW w:w="4147" w:type="dxa"/>
            <w:shd w:val="clear" w:color="auto" w:fill="auto"/>
          </w:tcPr>
          <w:p w14:paraId="045A06E4" w14:textId="77777777" w:rsidR="00D769C0" w:rsidRPr="00E82DF3" w:rsidRDefault="00D769C0" w:rsidP="004529E2">
            <w:pPr>
              <w:rPr>
                <w:rFonts w:ascii="Arial" w:hAnsi="Arial" w:cs="Arial"/>
                <w:sz w:val="18"/>
                <w:szCs w:val="18"/>
              </w:rPr>
            </w:pPr>
            <w:r w:rsidRPr="00E82DF3">
              <w:rPr>
                <w:rFonts w:ascii="Arial" w:hAnsi="Arial" w:cs="Arial"/>
                <w:sz w:val="18"/>
                <w:szCs w:val="18"/>
              </w:rPr>
              <w:t>Ordres de mission</w:t>
            </w:r>
          </w:p>
        </w:tc>
        <w:tc>
          <w:tcPr>
            <w:tcW w:w="1721" w:type="dxa"/>
            <w:shd w:val="clear" w:color="auto" w:fill="auto"/>
          </w:tcPr>
          <w:p w14:paraId="0CC70976"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NC</w:t>
            </w:r>
          </w:p>
        </w:tc>
        <w:tc>
          <w:tcPr>
            <w:tcW w:w="1512" w:type="dxa"/>
            <w:shd w:val="clear" w:color="auto" w:fill="auto"/>
          </w:tcPr>
          <w:p w14:paraId="4AC2A2EC"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R</w:t>
            </w:r>
          </w:p>
        </w:tc>
      </w:tr>
      <w:tr w:rsidR="00D769C0" w:rsidRPr="00677282" w14:paraId="53BC96BA" w14:textId="77777777" w:rsidTr="004529E2">
        <w:trPr>
          <w:cantSplit/>
        </w:trPr>
        <w:tc>
          <w:tcPr>
            <w:tcW w:w="2340" w:type="dxa"/>
            <w:vMerge/>
            <w:shd w:val="clear" w:color="auto" w:fill="auto"/>
          </w:tcPr>
          <w:p w14:paraId="66A3816B" w14:textId="77777777" w:rsidR="00D769C0" w:rsidRPr="00771955" w:rsidRDefault="00D769C0" w:rsidP="004529E2">
            <w:pPr>
              <w:rPr>
                <w:rFonts w:ascii="Arial" w:hAnsi="Arial" w:cs="Arial"/>
                <w:sz w:val="18"/>
                <w:szCs w:val="18"/>
              </w:rPr>
            </w:pPr>
          </w:p>
        </w:tc>
        <w:tc>
          <w:tcPr>
            <w:tcW w:w="4147" w:type="dxa"/>
            <w:shd w:val="clear" w:color="auto" w:fill="auto"/>
          </w:tcPr>
          <w:p w14:paraId="29A8C45B" w14:textId="77777777" w:rsidR="00D769C0" w:rsidRPr="00771955" w:rsidRDefault="00D769C0" w:rsidP="004529E2">
            <w:pPr>
              <w:rPr>
                <w:rFonts w:ascii="Arial" w:hAnsi="Arial" w:cs="Arial"/>
                <w:sz w:val="18"/>
                <w:szCs w:val="18"/>
              </w:rPr>
            </w:pPr>
            <w:r w:rsidRPr="00771955">
              <w:rPr>
                <w:rFonts w:ascii="Arial" w:hAnsi="Arial" w:cs="Arial"/>
                <w:sz w:val="18"/>
                <w:szCs w:val="18"/>
              </w:rPr>
              <w:t>Entretiens individuels</w:t>
            </w:r>
          </w:p>
        </w:tc>
        <w:tc>
          <w:tcPr>
            <w:tcW w:w="1721" w:type="dxa"/>
            <w:shd w:val="clear" w:color="auto" w:fill="auto"/>
          </w:tcPr>
          <w:p w14:paraId="4A81B2C5"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NC</w:t>
            </w:r>
          </w:p>
        </w:tc>
        <w:tc>
          <w:tcPr>
            <w:tcW w:w="1512" w:type="dxa"/>
            <w:shd w:val="clear" w:color="auto" w:fill="auto"/>
          </w:tcPr>
          <w:p w14:paraId="6CB415FE"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26F43C17" w14:textId="77777777" w:rsidTr="004529E2">
        <w:trPr>
          <w:cantSplit/>
        </w:trPr>
        <w:tc>
          <w:tcPr>
            <w:tcW w:w="2340" w:type="dxa"/>
            <w:vMerge/>
            <w:shd w:val="clear" w:color="auto" w:fill="auto"/>
          </w:tcPr>
          <w:p w14:paraId="04EF3551" w14:textId="77777777" w:rsidR="00D769C0" w:rsidRPr="00771955" w:rsidRDefault="00D769C0" w:rsidP="004529E2">
            <w:pPr>
              <w:rPr>
                <w:rFonts w:ascii="Arial" w:hAnsi="Arial" w:cs="Arial"/>
                <w:sz w:val="18"/>
                <w:szCs w:val="18"/>
              </w:rPr>
            </w:pPr>
          </w:p>
        </w:tc>
        <w:tc>
          <w:tcPr>
            <w:tcW w:w="4147" w:type="dxa"/>
            <w:shd w:val="clear" w:color="auto" w:fill="auto"/>
          </w:tcPr>
          <w:p w14:paraId="67DD0C6F" w14:textId="77777777" w:rsidR="00D769C0" w:rsidRPr="00771955" w:rsidRDefault="00D769C0" w:rsidP="004529E2">
            <w:pPr>
              <w:rPr>
                <w:rFonts w:ascii="Arial" w:hAnsi="Arial" w:cs="Arial"/>
                <w:sz w:val="18"/>
                <w:szCs w:val="18"/>
              </w:rPr>
            </w:pPr>
            <w:r w:rsidRPr="00771955">
              <w:rPr>
                <w:rFonts w:ascii="Arial" w:hAnsi="Arial" w:cs="Arial"/>
                <w:sz w:val="18"/>
                <w:szCs w:val="18"/>
              </w:rPr>
              <w:t>Évolution</w:t>
            </w:r>
          </w:p>
        </w:tc>
        <w:tc>
          <w:tcPr>
            <w:tcW w:w="1721" w:type="dxa"/>
            <w:shd w:val="clear" w:color="auto" w:fill="auto"/>
          </w:tcPr>
          <w:p w14:paraId="2632FE61"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NC</w:t>
            </w:r>
          </w:p>
        </w:tc>
        <w:tc>
          <w:tcPr>
            <w:tcW w:w="1512" w:type="dxa"/>
            <w:shd w:val="clear" w:color="auto" w:fill="auto"/>
          </w:tcPr>
          <w:p w14:paraId="0D5592FA"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087D79EC" w14:textId="77777777" w:rsidTr="004529E2">
        <w:trPr>
          <w:cantSplit/>
        </w:trPr>
        <w:tc>
          <w:tcPr>
            <w:tcW w:w="2340" w:type="dxa"/>
            <w:vMerge w:val="restart"/>
            <w:shd w:val="clear" w:color="auto" w:fill="auto"/>
          </w:tcPr>
          <w:p w14:paraId="02B20BD6" w14:textId="77777777" w:rsidR="00D769C0" w:rsidRPr="00E82DF3" w:rsidRDefault="00D769C0" w:rsidP="004529E2">
            <w:pPr>
              <w:rPr>
                <w:rFonts w:ascii="Arial" w:hAnsi="Arial" w:cs="Arial"/>
                <w:sz w:val="18"/>
                <w:szCs w:val="18"/>
              </w:rPr>
            </w:pPr>
            <w:r w:rsidRPr="00E82DF3">
              <w:rPr>
                <w:rFonts w:ascii="Arial" w:hAnsi="Arial" w:cs="Arial"/>
                <w:sz w:val="18"/>
                <w:szCs w:val="18"/>
              </w:rPr>
              <w:t>Gestion des équipes</w:t>
            </w:r>
          </w:p>
        </w:tc>
        <w:tc>
          <w:tcPr>
            <w:tcW w:w="4147" w:type="dxa"/>
            <w:shd w:val="clear" w:color="auto" w:fill="auto"/>
          </w:tcPr>
          <w:p w14:paraId="037CBD2E" w14:textId="77777777" w:rsidR="00D769C0" w:rsidRPr="00E82DF3" w:rsidRDefault="00D769C0" w:rsidP="004529E2">
            <w:pPr>
              <w:rPr>
                <w:rFonts w:ascii="Arial" w:hAnsi="Arial" w:cs="Arial"/>
                <w:sz w:val="18"/>
                <w:szCs w:val="18"/>
              </w:rPr>
            </w:pPr>
            <w:r w:rsidRPr="00E82DF3">
              <w:rPr>
                <w:rFonts w:ascii="Arial" w:hAnsi="Arial" w:cs="Arial"/>
                <w:sz w:val="18"/>
                <w:szCs w:val="18"/>
              </w:rPr>
              <w:t>Plan de ressources</w:t>
            </w:r>
          </w:p>
        </w:tc>
        <w:tc>
          <w:tcPr>
            <w:tcW w:w="1721" w:type="dxa"/>
            <w:shd w:val="clear" w:color="auto" w:fill="auto"/>
          </w:tcPr>
          <w:p w14:paraId="6372362C"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I</w:t>
            </w:r>
          </w:p>
        </w:tc>
        <w:tc>
          <w:tcPr>
            <w:tcW w:w="1512" w:type="dxa"/>
            <w:shd w:val="clear" w:color="auto" w:fill="auto"/>
          </w:tcPr>
          <w:p w14:paraId="2F952A1D"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R</w:t>
            </w:r>
          </w:p>
        </w:tc>
      </w:tr>
      <w:tr w:rsidR="00D769C0" w:rsidRPr="00677282" w14:paraId="41C688F5" w14:textId="77777777" w:rsidTr="004529E2">
        <w:trPr>
          <w:cantSplit/>
        </w:trPr>
        <w:tc>
          <w:tcPr>
            <w:tcW w:w="2340" w:type="dxa"/>
            <w:vMerge/>
            <w:shd w:val="clear" w:color="auto" w:fill="auto"/>
          </w:tcPr>
          <w:p w14:paraId="50BB0EFA" w14:textId="77777777" w:rsidR="00D769C0" w:rsidRPr="00771955" w:rsidRDefault="00D769C0" w:rsidP="004529E2">
            <w:pPr>
              <w:rPr>
                <w:rFonts w:ascii="Arial" w:hAnsi="Arial" w:cs="Arial"/>
                <w:sz w:val="18"/>
                <w:szCs w:val="18"/>
              </w:rPr>
            </w:pPr>
          </w:p>
        </w:tc>
        <w:tc>
          <w:tcPr>
            <w:tcW w:w="4147" w:type="dxa"/>
            <w:shd w:val="clear" w:color="auto" w:fill="auto"/>
          </w:tcPr>
          <w:p w14:paraId="333A6829" w14:textId="77777777" w:rsidR="00D769C0" w:rsidRPr="00771955" w:rsidRDefault="00D769C0" w:rsidP="004529E2">
            <w:pPr>
              <w:rPr>
                <w:rFonts w:ascii="Arial" w:hAnsi="Arial" w:cs="Arial"/>
                <w:sz w:val="18"/>
                <w:szCs w:val="18"/>
              </w:rPr>
            </w:pPr>
            <w:r w:rsidRPr="00771955">
              <w:rPr>
                <w:rFonts w:ascii="Arial" w:hAnsi="Arial" w:cs="Arial"/>
                <w:sz w:val="18"/>
                <w:szCs w:val="18"/>
              </w:rPr>
              <w:t>Gestion du Turnover (transfert d’expertise)</w:t>
            </w:r>
          </w:p>
        </w:tc>
        <w:tc>
          <w:tcPr>
            <w:tcW w:w="1721" w:type="dxa"/>
            <w:shd w:val="clear" w:color="auto" w:fill="auto"/>
          </w:tcPr>
          <w:p w14:paraId="62BAB07A" w14:textId="36EEA6E8" w:rsidR="00D769C0" w:rsidRPr="00771955" w:rsidRDefault="009D4DAA" w:rsidP="004529E2">
            <w:pPr>
              <w:jc w:val="center"/>
              <w:rPr>
                <w:rFonts w:ascii="Arial" w:hAnsi="Arial" w:cs="Arial"/>
                <w:sz w:val="18"/>
                <w:szCs w:val="18"/>
              </w:rPr>
            </w:pPr>
            <w:r>
              <w:rPr>
                <w:rFonts w:ascii="Arial" w:hAnsi="Arial" w:cs="Arial"/>
                <w:sz w:val="18"/>
                <w:szCs w:val="18"/>
              </w:rPr>
              <w:t>I</w:t>
            </w:r>
          </w:p>
        </w:tc>
        <w:tc>
          <w:tcPr>
            <w:tcW w:w="1512" w:type="dxa"/>
            <w:shd w:val="clear" w:color="auto" w:fill="auto"/>
          </w:tcPr>
          <w:p w14:paraId="2F113261"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57F3B472" w14:textId="77777777" w:rsidTr="004529E2">
        <w:trPr>
          <w:cantSplit/>
        </w:trPr>
        <w:tc>
          <w:tcPr>
            <w:tcW w:w="2340" w:type="dxa"/>
            <w:vMerge/>
            <w:shd w:val="clear" w:color="auto" w:fill="auto"/>
          </w:tcPr>
          <w:p w14:paraId="7880F10C" w14:textId="77777777" w:rsidR="00D769C0" w:rsidRPr="00771955" w:rsidRDefault="00D769C0" w:rsidP="004529E2">
            <w:pPr>
              <w:rPr>
                <w:rFonts w:ascii="Arial" w:hAnsi="Arial" w:cs="Arial"/>
                <w:sz w:val="18"/>
                <w:szCs w:val="18"/>
              </w:rPr>
            </w:pPr>
          </w:p>
        </w:tc>
        <w:tc>
          <w:tcPr>
            <w:tcW w:w="4147" w:type="dxa"/>
            <w:shd w:val="clear" w:color="auto" w:fill="auto"/>
          </w:tcPr>
          <w:p w14:paraId="05AC5598" w14:textId="77777777" w:rsidR="00D769C0" w:rsidRPr="00771955" w:rsidRDefault="00D769C0" w:rsidP="004529E2">
            <w:pPr>
              <w:rPr>
                <w:rFonts w:ascii="Arial" w:hAnsi="Arial" w:cs="Arial"/>
                <w:sz w:val="18"/>
                <w:szCs w:val="18"/>
              </w:rPr>
            </w:pPr>
            <w:r w:rsidRPr="00771955">
              <w:rPr>
                <w:rFonts w:ascii="Arial" w:hAnsi="Arial" w:cs="Arial"/>
                <w:sz w:val="18"/>
                <w:szCs w:val="18"/>
              </w:rPr>
              <w:t xml:space="preserve">Adéquation de l’effectif </w:t>
            </w:r>
          </w:p>
        </w:tc>
        <w:tc>
          <w:tcPr>
            <w:tcW w:w="1721" w:type="dxa"/>
            <w:shd w:val="clear" w:color="auto" w:fill="auto"/>
          </w:tcPr>
          <w:p w14:paraId="3F5C61FD"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I</w:t>
            </w:r>
          </w:p>
        </w:tc>
        <w:tc>
          <w:tcPr>
            <w:tcW w:w="1512" w:type="dxa"/>
            <w:shd w:val="clear" w:color="auto" w:fill="auto"/>
          </w:tcPr>
          <w:p w14:paraId="56280279"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08F45E8D" w14:textId="77777777" w:rsidTr="004529E2">
        <w:trPr>
          <w:cantSplit/>
        </w:trPr>
        <w:tc>
          <w:tcPr>
            <w:tcW w:w="2340" w:type="dxa"/>
            <w:vMerge/>
            <w:shd w:val="clear" w:color="auto" w:fill="auto"/>
          </w:tcPr>
          <w:p w14:paraId="3B5E671C" w14:textId="77777777" w:rsidR="00D769C0" w:rsidRPr="00771955" w:rsidRDefault="00D769C0" w:rsidP="004529E2">
            <w:pPr>
              <w:rPr>
                <w:rFonts w:ascii="Arial" w:hAnsi="Arial" w:cs="Arial"/>
                <w:sz w:val="18"/>
                <w:szCs w:val="18"/>
              </w:rPr>
            </w:pPr>
          </w:p>
        </w:tc>
        <w:tc>
          <w:tcPr>
            <w:tcW w:w="4147" w:type="dxa"/>
            <w:shd w:val="clear" w:color="auto" w:fill="auto"/>
          </w:tcPr>
          <w:p w14:paraId="2FA67404" w14:textId="77777777" w:rsidR="00D769C0" w:rsidRPr="00771955" w:rsidRDefault="00D769C0" w:rsidP="004529E2">
            <w:pPr>
              <w:rPr>
                <w:rFonts w:ascii="Arial" w:hAnsi="Arial" w:cs="Arial"/>
                <w:sz w:val="18"/>
                <w:szCs w:val="18"/>
              </w:rPr>
            </w:pPr>
            <w:r w:rsidRPr="00771955">
              <w:rPr>
                <w:rFonts w:ascii="Arial" w:hAnsi="Arial" w:cs="Arial"/>
                <w:sz w:val="18"/>
                <w:szCs w:val="18"/>
              </w:rPr>
              <w:t>Gestion des « backups»</w:t>
            </w:r>
          </w:p>
        </w:tc>
        <w:tc>
          <w:tcPr>
            <w:tcW w:w="1721" w:type="dxa"/>
            <w:shd w:val="clear" w:color="auto" w:fill="auto"/>
          </w:tcPr>
          <w:p w14:paraId="1FBD84F0"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I</w:t>
            </w:r>
          </w:p>
        </w:tc>
        <w:tc>
          <w:tcPr>
            <w:tcW w:w="1512" w:type="dxa"/>
            <w:shd w:val="clear" w:color="auto" w:fill="auto"/>
          </w:tcPr>
          <w:p w14:paraId="44A1A99A"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48AD3D66" w14:textId="77777777" w:rsidTr="004529E2">
        <w:trPr>
          <w:cantSplit/>
        </w:trPr>
        <w:tc>
          <w:tcPr>
            <w:tcW w:w="2340" w:type="dxa"/>
            <w:vMerge/>
            <w:shd w:val="clear" w:color="auto" w:fill="auto"/>
          </w:tcPr>
          <w:p w14:paraId="21DC0664" w14:textId="77777777" w:rsidR="00D769C0" w:rsidRPr="00771955" w:rsidRDefault="00D769C0" w:rsidP="004529E2">
            <w:pPr>
              <w:rPr>
                <w:rFonts w:ascii="Arial" w:hAnsi="Arial" w:cs="Arial"/>
                <w:sz w:val="18"/>
                <w:szCs w:val="18"/>
              </w:rPr>
            </w:pPr>
          </w:p>
        </w:tc>
        <w:tc>
          <w:tcPr>
            <w:tcW w:w="4147" w:type="dxa"/>
            <w:shd w:val="clear" w:color="auto" w:fill="auto"/>
          </w:tcPr>
          <w:p w14:paraId="10EDE287" w14:textId="77777777" w:rsidR="00D769C0" w:rsidRPr="00771955" w:rsidRDefault="00D769C0" w:rsidP="004529E2">
            <w:pPr>
              <w:rPr>
                <w:rFonts w:ascii="Arial" w:hAnsi="Arial" w:cs="Arial"/>
                <w:sz w:val="18"/>
                <w:szCs w:val="18"/>
              </w:rPr>
            </w:pPr>
            <w:r w:rsidRPr="00771955">
              <w:rPr>
                <w:rFonts w:ascii="Arial" w:hAnsi="Arial" w:cs="Arial"/>
                <w:sz w:val="18"/>
                <w:szCs w:val="18"/>
              </w:rPr>
              <w:t>Plan de formation</w:t>
            </w:r>
          </w:p>
        </w:tc>
        <w:tc>
          <w:tcPr>
            <w:tcW w:w="1721" w:type="dxa"/>
            <w:shd w:val="clear" w:color="auto" w:fill="auto"/>
          </w:tcPr>
          <w:p w14:paraId="1118115D"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NC</w:t>
            </w:r>
          </w:p>
        </w:tc>
        <w:tc>
          <w:tcPr>
            <w:tcW w:w="1512" w:type="dxa"/>
            <w:shd w:val="clear" w:color="auto" w:fill="auto"/>
          </w:tcPr>
          <w:p w14:paraId="635ED8BA"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5443A03E" w14:textId="77777777" w:rsidTr="004529E2">
        <w:trPr>
          <w:cantSplit/>
        </w:trPr>
        <w:tc>
          <w:tcPr>
            <w:tcW w:w="2340" w:type="dxa"/>
            <w:vMerge w:val="restart"/>
            <w:shd w:val="clear" w:color="auto" w:fill="auto"/>
          </w:tcPr>
          <w:p w14:paraId="39194620" w14:textId="77777777" w:rsidR="00D769C0" w:rsidRPr="00E82DF3" w:rsidRDefault="00D769C0" w:rsidP="004529E2">
            <w:pPr>
              <w:rPr>
                <w:rFonts w:ascii="Arial" w:hAnsi="Arial" w:cs="Arial"/>
                <w:sz w:val="18"/>
                <w:szCs w:val="18"/>
              </w:rPr>
            </w:pPr>
            <w:r w:rsidRPr="00E82DF3">
              <w:rPr>
                <w:rFonts w:ascii="Arial" w:hAnsi="Arial" w:cs="Arial"/>
                <w:sz w:val="18"/>
                <w:szCs w:val="18"/>
              </w:rPr>
              <w:t>Gestion de la communication</w:t>
            </w:r>
          </w:p>
        </w:tc>
        <w:tc>
          <w:tcPr>
            <w:tcW w:w="4147" w:type="dxa"/>
            <w:shd w:val="clear" w:color="auto" w:fill="auto"/>
          </w:tcPr>
          <w:p w14:paraId="19A40BD3" w14:textId="77777777" w:rsidR="00D769C0" w:rsidRPr="00E82DF3" w:rsidRDefault="00D769C0" w:rsidP="004529E2">
            <w:pPr>
              <w:rPr>
                <w:rFonts w:ascii="Arial" w:hAnsi="Arial" w:cs="Arial"/>
                <w:sz w:val="18"/>
                <w:szCs w:val="18"/>
              </w:rPr>
            </w:pPr>
            <w:r w:rsidRPr="00E82DF3">
              <w:rPr>
                <w:rFonts w:ascii="Arial" w:hAnsi="Arial" w:cs="Arial"/>
                <w:sz w:val="18"/>
                <w:szCs w:val="18"/>
              </w:rPr>
              <w:t>Réunions d’information</w:t>
            </w:r>
          </w:p>
        </w:tc>
        <w:tc>
          <w:tcPr>
            <w:tcW w:w="1721" w:type="dxa"/>
            <w:shd w:val="clear" w:color="auto" w:fill="auto"/>
          </w:tcPr>
          <w:p w14:paraId="45665B18"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P</w:t>
            </w:r>
          </w:p>
        </w:tc>
        <w:tc>
          <w:tcPr>
            <w:tcW w:w="1512" w:type="dxa"/>
            <w:shd w:val="clear" w:color="auto" w:fill="auto"/>
          </w:tcPr>
          <w:p w14:paraId="02C17F77"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R</w:t>
            </w:r>
          </w:p>
        </w:tc>
      </w:tr>
      <w:tr w:rsidR="00D769C0" w:rsidRPr="00677282" w14:paraId="6B870922" w14:textId="77777777" w:rsidTr="004529E2">
        <w:trPr>
          <w:cantSplit/>
        </w:trPr>
        <w:tc>
          <w:tcPr>
            <w:tcW w:w="2340" w:type="dxa"/>
            <w:vMerge/>
            <w:shd w:val="clear" w:color="auto" w:fill="auto"/>
          </w:tcPr>
          <w:p w14:paraId="41674437" w14:textId="77777777" w:rsidR="00D769C0" w:rsidRPr="00771955" w:rsidRDefault="00D769C0" w:rsidP="004529E2">
            <w:pPr>
              <w:rPr>
                <w:rFonts w:ascii="Arial" w:hAnsi="Arial" w:cs="Arial"/>
                <w:sz w:val="18"/>
                <w:szCs w:val="18"/>
              </w:rPr>
            </w:pPr>
          </w:p>
        </w:tc>
        <w:tc>
          <w:tcPr>
            <w:tcW w:w="4147" w:type="dxa"/>
            <w:shd w:val="clear" w:color="auto" w:fill="auto"/>
          </w:tcPr>
          <w:p w14:paraId="31B0CCB8" w14:textId="77777777" w:rsidR="00D769C0" w:rsidRPr="00771955" w:rsidRDefault="00D769C0" w:rsidP="004529E2">
            <w:pPr>
              <w:rPr>
                <w:rFonts w:ascii="Arial" w:hAnsi="Arial" w:cs="Arial"/>
                <w:sz w:val="18"/>
                <w:szCs w:val="18"/>
              </w:rPr>
            </w:pPr>
            <w:r w:rsidRPr="00771955">
              <w:rPr>
                <w:rFonts w:ascii="Arial" w:hAnsi="Arial" w:cs="Arial"/>
                <w:sz w:val="18"/>
                <w:szCs w:val="18"/>
              </w:rPr>
              <w:t>Diffusion</w:t>
            </w:r>
          </w:p>
        </w:tc>
        <w:tc>
          <w:tcPr>
            <w:tcW w:w="1721" w:type="dxa"/>
            <w:shd w:val="clear" w:color="auto" w:fill="auto"/>
          </w:tcPr>
          <w:p w14:paraId="66AA8768"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P</w:t>
            </w:r>
          </w:p>
        </w:tc>
        <w:tc>
          <w:tcPr>
            <w:tcW w:w="1512" w:type="dxa"/>
            <w:shd w:val="clear" w:color="auto" w:fill="auto"/>
          </w:tcPr>
          <w:p w14:paraId="37199572"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4BE2F903" w14:textId="77777777" w:rsidTr="004529E2">
        <w:trPr>
          <w:cantSplit/>
        </w:trPr>
        <w:tc>
          <w:tcPr>
            <w:tcW w:w="2340" w:type="dxa"/>
            <w:vMerge w:val="restart"/>
            <w:shd w:val="clear" w:color="auto" w:fill="auto"/>
          </w:tcPr>
          <w:p w14:paraId="36764B92" w14:textId="77777777" w:rsidR="00D769C0" w:rsidRPr="00E82DF3" w:rsidRDefault="00D769C0" w:rsidP="00D769C0">
            <w:pPr>
              <w:rPr>
                <w:rFonts w:ascii="Arial" w:hAnsi="Arial" w:cs="Arial"/>
                <w:sz w:val="18"/>
                <w:szCs w:val="18"/>
              </w:rPr>
            </w:pPr>
            <w:r w:rsidRPr="00E82DF3">
              <w:rPr>
                <w:rFonts w:ascii="Arial" w:hAnsi="Arial" w:cs="Arial"/>
                <w:sz w:val="18"/>
                <w:szCs w:val="18"/>
              </w:rPr>
              <w:t>Suivi de TMA</w:t>
            </w:r>
          </w:p>
        </w:tc>
        <w:tc>
          <w:tcPr>
            <w:tcW w:w="4147" w:type="dxa"/>
            <w:shd w:val="clear" w:color="auto" w:fill="auto"/>
          </w:tcPr>
          <w:p w14:paraId="733E015E" w14:textId="77777777" w:rsidR="00D769C0" w:rsidRPr="00E82DF3" w:rsidRDefault="00D769C0" w:rsidP="004529E2">
            <w:pPr>
              <w:rPr>
                <w:rFonts w:ascii="Arial" w:hAnsi="Arial" w:cs="Arial"/>
                <w:sz w:val="18"/>
                <w:szCs w:val="18"/>
              </w:rPr>
            </w:pPr>
            <w:r w:rsidRPr="00E82DF3">
              <w:rPr>
                <w:rFonts w:ascii="Arial" w:hAnsi="Arial" w:cs="Arial"/>
                <w:sz w:val="18"/>
                <w:szCs w:val="18"/>
              </w:rPr>
              <w:t xml:space="preserve">Gestion de l’activité </w:t>
            </w:r>
          </w:p>
        </w:tc>
        <w:tc>
          <w:tcPr>
            <w:tcW w:w="1721" w:type="dxa"/>
            <w:shd w:val="clear" w:color="auto" w:fill="auto"/>
          </w:tcPr>
          <w:p w14:paraId="2CC7717B"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I</w:t>
            </w:r>
          </w:p>
        </w:tc>
        <w:tc>
          <w:tcPr>
            <w:tcW w:w="1512" w:type="dxa"/>
            <w:shd w:val="clear" w:color="auto" w:fill="auto"/>
          </w:tcPr>
          <w:p w14:paraId="7A5938BF"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R</w:t>
            </w:r>
          </w:p>
        </w:tc>
      </w:tr>
      <w:tr w:rsidR="00D769C0" w:rsidRPr="00677282" w14:paraId="58C8B5C2" w14:textId="77777777" w:rsidTr="004529E2">
        <w:trPr>
          <w:cantSplit/>
        </w:trPr>
        <w:tc>
          <w:tcPr>
            <w:tcW w:w="2340" w:type="dxa"/>
            <w:vMerge/>
            <w:shd w:val="clear" w:color="auto" w:fill="auto"/>
          </w:tcPr>
          <w:p w14:paraId="5D77CB38" w14:textId="77777777" w:rsidR="00D769C0" w:rsidRPr="00771955" w:rsidRDefault="00D769C0" w:rsidP="004529E2">
            <w:pPr>
              <w:rPr>
                <w:rFonts w:ascii="Arial" w:hAnsi="Arial" w:cs="Arial"/>
                <w:sz w:val="18"/>
                <w:szCs w:val="18"/>
              </w:rPr>
            </w:pPr>
          </w:p>
        </w:tc>
        <w:tc>
          <w:tcPr>
            <w:tcW w:w="4147" w:type="dxa"/>
            <w:shd w:val="clear" w:color="auto" w:fill="auto"/>
          </w:tcPr>
          <w:p w14:paraId="57BC0918" w14:textId="77777777" w:rsidR="00D769C0" w:rsidRPr="00771955" w:rsidRDefault="00D769C0" w:rsidP="004529E2">
            <w:pPr>
              <w:rPr>
                <w:rFonts w:ascii="Arial" w:hAnsi="Arial" w:cs="Arial"/>
                <w:sz w:val="18"/>
                <w:szCs w:val="18"/>
              </w:rPr>
            </w:pPr>
            <w:r w:rsidRPr="00771955">
              <w:rPr>
                <w:rFonts w:ascii="Arial" w:hAnsi="Arial" w:cs="Arial"/>
                <w:sz w:val="18"/>
                <w:szCs w:val="18"/>
              </w:rPr>
              <w:t>Animation des instances</w:t>
            </w:r>
          </w:p>
        </w:tc>
        <w:tc>
          <w:tcPr>
            <w:tcW w:w="1721" w:type="dxa"/>
            <w:shd w:val="clear" w:color="auto" w:fill="auto"/>
          </w:tcPr>
          <w:p w14:paraId="63B5D12E"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P</w:t>
            </w:r>
          </w:p>
        </w:tc>
        <w:tc>
          <w:tcPr>
            <w:tcW w:w="1512" w:type="dxa"/>
            <w:shd w:val="clear" w:color="auto" w:fill="auto"/>
          </w:tcPr>
          <w:p w14:paraId="5126CE64"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10EE60D7" w14:textId="77777777" w:rsidTr="004529E2">
        <w:trPr>
          <w:cantSplit/>
        </w:trPr>
        <w:tc>
          <w:tcPr>
            <w:tcW w:w="2340" w:type="dxa"/>
            <w:vMerge/>
            <w:shd w:val="clear" w:color="auto" w:fill="auto"/>
          </w:tcPr>
          <w:p w14:paraId="26F1AEBE" w14:textId="77777777" w:rsidR="00D769C0" w:rsidRPr="00771955" w:rsidRDefault="00D769C0" w:rsidP="004529E2">
            <w:pPr>
              <w:rPr>
                <w:rFonts w:ascii="Arial" w:hAnsi="Arial" w:cs="Arial"/>
                <w:sz w:val="18"/>
                <w:szCs w:val="18"/>
              </w:rPr>
            </w:pPr>
          </w:p>
        </w:tc>
        <w:tc>
          <w:tcPr>
            <w:tcW w:w="4147" w:type="dxa"/>
            <w:shd w:val="clear" w:color="auto" w:fill="auto"/>
          </w:tcPr>
          <w:p w14:paraId="20C96BA5" w14:textId="77777777" w:rsidR="00D769C0" w:rsidRPr="00771955" w:rsidRDefault="00D769C0" w:rsidP="004529E2">
            <w:pPr>
              <w:rPr>
                <w:rFonts w:ascii="Arial" w:hAnsi="Arial" w:cs="Arial"/>
                <w:sz w:val="18"/>
                <w:szCs w:val="18"/>
              </w:rPr>
            </w:pPr>
            <w:r w:rsidRPr="00771955">
              <w:rPr>
                <w:rFonts w:ascii="Arial" w:hAnsi="Arial" w:cs="Arial"/>
                <w:sz w:val="18"/>
                <w:szCs w:val="18"/>
              </w:rPr>
              <w:t>Planning</w:t>
            </w:r>
          </w:p>
        </w:tc>
        <w:tc>
          <w:tcPr>
            <w:tcW w:w="1721" w:type="dxa"/>
            <w:shd w:val="clear" w:color="auto" w:fill="auto"/>
          </w:tcPr>
          <w:p w14:paraId="6A334A64"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V</w:t>
            </w:r>
          </w:p>
        </w:tc>
        <w:tc>
          <w:tcPr>
            <w:tcW w:w="1512" w:type="dxa"/>
            <w:shd w:val="clear" w:color="auto" w:fill="auto"/>
          </w:tcPr>
          <w:p w14:paraId="4CB9DA09"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52933A42" w14:textId="77777777" w:rsidTr="004529E2">
        <w:trPr>
          <w:cantSplit/>
        </w:trPr>
        <w:tc>
          <w:tcPr>
            <w:tcW w:w="2340" w:type="dxa"/>
            <w:vMerge/>
            <w:shd w:val="clear" w:color="auto" w:fill="auto"/>
          </w:tcPr>
          <w:p w14:paraId="2405DC38" w14:textId="77777777" w:rsidR="00D769C0" w:rsidRPr="00771955" w:rsidRDefault="00D769C0" w:rsidP="004529E2">
            <w:pPr>
              <w:rPr>
                <w:rFonts w:ascii="Arial" w:hAnsi="Arial" w:cs="Arial"/>
                <w:sz w:val="18"/>
                <w:szCs w:val="18"/>
              </w:rPr>
            </w:pPr>
          </w:p>
        </w:tc>
        <w:tc>
          <w:tcPr>
            <w:tcW w:w="4147" w:type="dxa"/>
            <w:shd w:val="clear" w:color="auto" w:fill="auto"/>
          </w:tcPr>
          <w:p w14:paraId="0FDE0818" w14:textId="77777777" w:rsidR="00D769C0" w:rsidRPr="00771955" w:rsidRDefault="00D769C0" w:rsidP="004529E2">
            <w:pPr>
              <w:rPr>
                <w:rFonts w:ascii="Arial" w:hAnsi="Arial" w:cs="Arial"/>
                <w:sz w:val="18"/>
                <w:szCs w:val="18"/>
              </w:rPr>
            </w:pPr>
            <w:r w:rsidRPr="00771955">
              <w:rPr>
                <w:rFonts w:ascii="Arial" w:hAnsi="Arial" w:cs="Arial"/>
                <w:sz w:val="18"/>
                <w:szCs w:val="18"/>
              </w:rPr>
              <w:t>Comités et réunions</w:t>
            </w:r>
          </w:p>
        </w:tc>
        <w:tc>
          <w:tcPr>
            <w:tcW w:w="1721" w:type="dxa"/>
            <w:shd w:val="clear" w:color="auto" w:fill="auto"/>
          </w:tcPr>
          <w:p w14:paraId="53E93997"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V</w:t>
            </w:r>
          </w:p>
        </w:tc>
        <w:tc>
          <w:tcPr>
            <w:tcW w:w="1512" w:type="dxa"/>
            <w:shd w:val="clear" w:color="auto" w:fill="auto"/>
          </w:tcPr>
          <w:p w14:paraId="35532A87"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58DBEFDC" w14:textId="77777777" w:rsidTr="004529E2">
        <w:trPr>
          <w:cantSplit/>
        </w:trPr>
        <w:tc>
          <w:tcPr>
            <w:tcW w:w="2340" w:type="dxa"/>
            <w:vMerge w:val="restart"/>
            <w:shd w:val="clear" w:color="auto" w:fill="auto"/>
          </w:tcPr>
          <w:p w14:paraId="752EDF2C" w14:textId="77777777" w:rsidR="00D769C0" w:rsidRPr="00E82DF3" w:rsidRDefault="00D769C0" w:rsidP="004529E2">
            <w:pPr>
              <w:rPr>
                <w:rFonts w:ascii="Arial" w:hAnsi="Arial" w:cs="Arial"/>
                <w:sz w:val="18"/>
                <w:szCs w:val="18"/>
              </w:rPr>
            </w:pPr>
            <w:r w:rsidRPr="00E82DF3">
              <w:rPr>
                <w:rFonts w:ascii="Arial" w:hAnsi="Arial" w:cs="Arial"/>
                <w:sz w:val="18"/>
                <w:szCs w:val="18"/>
              </w:rPr>
              <w:t>« </w:t>
            </w:r>
            <w:proofErr w:type="spellStart"/>
            <w:r w:rsidRPr="00E82DF3">
              <w:rPr>
                <w:rFonts w:ascii="Arial" w:hAnsi="Arial" w:cs="Arial"/>
                <w:sz w:val="18"/>
                <w:szCs w:val="18"/>
              </w:rPr>
              <w:t>Reporting</w:t>
            </w:r>
            <w:proofErr w:type="spellEnd"/>
            <w:r w:rsidRPr="00E82DF3">
              <w:rPr>
                <w:rFonts w:ascii="Arial" w:hAnsi="Arial" w:cs="Arial"/>
                <w:sz w:val="18"/>
                <w:szCs w:val="18"/>
              </w:rPr>
              <w:t xml:space="preserve"> » </w:t>
            </w:r>
          </w:p>
        </w:tc>
        <w:tc>
          <w:tcPr>
            <w:tcW w:w="4147" w:type="dxa"/>
            <w:shd w:val="clear" w:color="auto" w:fill="auto"/>
          </w:tcPr>
          <w:p w14:paraId="22349C17" w14:textId="77777777" w:rsidR="00D769C0" w:rsidRPr="00E82DF3" w:rsidRDefault="00D769C0" w:rsidP="004529E2">
            <w:pPr>
              <w:rPr>
                <w:rFonts w:ascii="Arial" w:hAnsi="Arial" w:cs="Arial"/>
                <w:sz w:val="18"/>
                <w:szCs w:val="18"/>
              </w:rPr>
            </w:pPr>
            <w:r w:rsidRPr="00E82DF3">
              <w:rPr>
                <w:rFonts w:ascii="Arial" w:hAnsi="Arial" w:cs="Arial"/>
                <w:sz w:val="18"/>
                <w:szCs w:val="18"/>
              </w:rPr>
              <w:t>Tableaux de bord</w:t>
            </w:r>
          </w:p>
        </w:tc>
        <w:tc>
          <w:tcPr>
            <w:tcW w:w="1721" w:type="dxa"/>
            <w:shd w:val="clear" w:color="auto" w:fill="auto"/>
          </w:tcPr>
          <w:p w14:paraId="5754D0A2"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I</w:t>
            </w:r>
          </w:p>
        </w:tc>
        <w:tc>
          <w:tcPr>
            <w:tcW w:w="1512" w:type="dxa"/>
            <w:shd w:val="clear" w:color="auto" w:fill="auto"/>
          </w:tcPr>
          <w:p w14:paraId="6BD4AC1E"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R</w:t>
            </w:r>
          </w:p>
        </w:tc>
      </w:tr>
      <w:tr w:rsidR="00D769C0" w:rsidRPr="00677282" w14:paraId="0DCC277B" w14:textId="77777777" w:rsidTr="004529E2">
        <w:trPr>
          <w:cantSplit/>
        </w:trPr>
        <w:tc>
          <w:tcPr>
            <w:tcW w:w="2340" w:type="dxa"/>
            <w:vMerge/>
            <w:shd w:val="clear" w:color="auto" w:fill="auto"/>
          </w:tcPr>
          <w:p w14:paraId="088DB998" w14:textId="77777777" w:rsidR="00D769C0" w:rsidRPr="00771955" w:rsidRDefault="00D769C0" w:rsidP="004529E2">
            <w:pPr>
              <w:rPr>
                <w:rFonts w:ascii="Arial" w:hAnsi="Arial" w:cs="Arial"/>
                <w:sz w:val="18"/>
                <w:szCs w:val="18"/>
              </w:rPr>
            </w:pPr>
          </w:p>
        </w:tc>
        <w:tc>
          <w:tcPr>
            <w:tcW w:w="4147" w:type="dxa"/>
            <w:shd w:val="clear" w:color="auto" w:fill="auto"/>
          </w:tcPr>
          <w:p w14:paraId="4015BA8F" w14:textId="77777777" w:rsidR="00D769C0" w:rsidRPr="00771955" w:rsidRDefault="00D769C0" w:rsidP="004529E2">
            <w:pPr>
              <w:rPr>
                <w:rFonts w:ascii="Arial" w:hAnsi="Arial" w:cs="Arial"/>
                <w:sz w:val="18"/>
                <w:szCs w:val="18"/>
              </w:rPr>
            </w:pPr>
            <w:r w:rsidRPr="00771955">
              <w:rPr>
                <w:rFonts w:ascii="Arial" w:hAnsi="Arial" w:cs="Arial"/>
                <w:sz w:val="18"/>
                <w:szCs w:val="18"/>
              </w:rPr>
              <w:t>Compte rendu réunion</w:t>
            </w:r>
          </w:p>
        </w:tc>
        <w:tc>
          <w:tcPr>
            <w:tcW w:w="1721" w:type="dxa"/>
            <w:shd w:val="clear" w:color="auto" w:fill="auto"/>
          </w:tcPr>
          <w:p w14:paraId="1CA2DE96"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V</w:t>
            </w:r>
          </w:p>
        </w:tc>
        <w:tc>
          <w:tcPr>
            <w:tcW w:w="1512" w:type="dxa"/>
            <w:shd w:val="clear" w:color="auto" w:fill="auto"/>
          </w:tcPr>
          <w:p w14:paraId="2F41E3C7"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65B305F2" w14:textId="77777777" w:rsidTr="004529E2">
        <w:trPr>
          <w:cantSplit/>
        </w:trPr>
        <w:tc>
          <w:tcPr>
            <w:tcW w:w="2340" w:type="dxa"/>
            <w:vMerge/>
            <w:shd w:val="clear" w:color="auto" w:fill="auto"/>
          </w:tcPr>
          <w:p w14:paraId="6C135985" w14:textId="77777777" w:rsidR="00D769C0" w:rsidRPr="00771955" w:rsidRDefault="00D769C0" w:rsidP="004529E2">
            <w:pPr>
              <w:rPr>
                <w:rFonts w:ascii="Arial" w:hAnsi="Arial" w:cs="Arial"/>
                <w:sz w:val="18"/>
                <w:szCs w:val="18"/>
              </w:rPr>
            </w:pPr>
          </w:p>
        </w:tc>
        <w:tc>
          <w:tcPr>
            <w:tcW w:w="4147" w:type="dxa"/>
            <w:shd w:val="clear" w:color="auto" w:fill="auto"/>
          </w:tcPr>
          <w:p w14:paraId="3D5E3A3A" w14:textId="77777777" w:rsidR="00D769C0" w:rsidRPr="00771955" w:rsidRDefault="00D769C0" w:rsidP="004529E2">
            <w:pPr>
              <w:rPr>
                <w:rFonts w:ascii="Arial" w:hAnsi="Arial" w:cs="Arial"/>
                <w:sz w:val="18"/>
                <w:szCs w:val="18"/>
              </w:rPr>
            </w:pPr>
            <w:r w:rsidRPr="00771955">
              <w:rPr>
                <w:rFonts w:ascii="Arial" w:hAnsi="Arial" w:cs="Arial"/>
                <w:sz w:val="18"/>
                <w:szCs w:val="18"/>
              </w:rPr>
              <w:t>Compte rendu d’activité</w:t>
            </w:r>
          </w:p>
        </w:tc>
        <w:tc>
          <w:tcPr>
            <w:tcW w:w="1721" w:type="dxa"/>
            <w:shd w:val="clear" w:color="auto" w:fill="auto"/>
          </w:tcPr>
          <w:p w14:paraId="62ECA719"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I</w:t>
            </w:r>
          </w:p>
        </w:tc>
        <w:tc>
          <w:tcPr>
            <w:tcW w:w="1512" w:type="dxa"/>
            <w:shd w:val="clear" w:color="auto" w:fill="auto"/>
          </w:tcPr>
          <w:p w14:paraId="2BD356BB"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2198D123" w14:textId="77777777" w:rsidTr="004529E2">
        <w:trPr>
          <w:cantSplit/>
        </w:trPr>
        <w:tc>
          <w:tcPr>
            <w:tcW w:w="2340" w:type="dxa"/>
            <w:vMerge/>
            <w:shd w:val="clear" w:color="auto" w:fill="auto"/>
          </w:tcPr>
          <w:p w14:paraId="1FF7EFBB" w14:textId="77777777" w:rsidR="00D769C0" w:rsidRPr="00771955" w:rsidRDefault="00D769C0" w:rsidP="004529E2">
            <w:pPr>
              <w:rPr>
                <w:rFonts w:ascii="Arial" w:hAnsi="Arial" w:cs="Arial"/>
                <w:sz w:val="18"/>
                <w:szCs w:val="18"/>
              </w:rPr>
            </w:pPr>
          </w:p>
        </w:tc>
        <w:tc>
          <w:tcPr>
            <w:tcW w:w="4147" w:type="dxa"/>
            <w:shd w:val="clear" w:color="auto" w:fill="auto"/>
          </w:tcPr>
          <w:p w14:paraId="05B4921C" w14:textId="576039A1" w:rsidR="00D769C0" w:rsidRPr="00771955" w:rsidRDefault="00D769C0" w:rsidP="00D769C0">
            <w:pPr>
              <w:rPr>
                <w:rFonts w:ascii="Arial" w:hAnsi="Arial" w:cs="Arial"/>
                <w:sz w:val="18"/>
                <w:szCs w:val="18"/>
              </w:rPr>
            </w:pPr>
            <w:r w:rsidRPr="00771955">
              <w:rPr>
                <w:rFonts w:ascii="Arial" w:hAnsi="Arial" w:cs="Arial"/>
                <w:sz w:val="18"/>
                <w:szCs w:val="18"/>
              </w:rPr>
              <w:t xml:space="preserve">Suivi interne </w:t>
            </w:r>
            <w:r w:rsidR="00D05723">
              <w:rPr>
                <w:rFonts w:ascii="Arial" w:hAnsi="Arial" w:cs="Arial"/>
                <w:sz w:val="18"/>
                <w:szCs w:val="18"/>
              </w:rPr>
              <w:t>TITULAIRE</w:t>
            </w:r>
          </w:p>
        </w:tc>
        <w:tc>
          <w:tcPr>
            <w:tcW w:w="1721" w:type="dxa"/>
            <w:shd w:val="clear" w:color="auto" w:fill="auto"/>
          </w:tcPr>
          <w:p w14:paraId="7B55DFFC"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I</w:t>
            </w:r>
          </w:p>
        </w:tc>
        <w:tc>
          <w:tcPr>
            <w:tcW w:w="1512" w:type="dxa"/>
            <w:shd w:val="clear" w:color="auto" w:fill="auto"/>
          </w:tcPr>
          <w:p w14:paraId="287EC002"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54D18FE4" w14:textId="77777777" w:rsidTr="004529E2">
        <w:trPr>
          <w:cantSplit/>
        </w:trPr>
        <w:tc>
          <w:tcPr>
            <w:tcW w:w="2340" w:type="dxa"/>
            <w:vMerge w:val="restart"/>
            <w:shd w:val="clear" w:color="auto" w:fill="auto"/>
          </w:tcPr>
          <w:p w14:paraId="7E9BFF55" w14:textId="77777777" w:rsidR="00D769C0" w:rsidRPr="00E82DF3" w:rsidRDefault="00D769C0" w:rsidP="004529E2">
            <w:pPr>
              <w:rPr>
                <w:rFonts w:ascii="Arial" w:hAnsi="Arial" w:cs="Arial"/>
                <w:sz w:val="18"/>
                <w:szCs w:val="18"/>
              </w:rPr>
            </w:pPr>
            <w:r w:rsidRPr="00E82DF3">
              <w:rPr>
                <w:rFonts w:ascii="Arial" w:hAnsi="Arial" w:cs="Arial"/>
                <w:sz w:val="18"/>
                <w:szCs w:val="18"/>
              </w:rPr>
              <w:t>Gestion des évènements</w:t>
            </w:r>
          </w:p>
        </w:tc>
        <w:tc>
          <w:tcPr>
            <w:tcW w:w="4147" w:type="dxa"/>
            <w:shd w:val="clear" w:color="auto" w:fill="auto"/>
          </w:tcPr>
          <w:p w14:paraId="419F54FE" w14:textId="77777777" w:rsidR="00D769C0" w:rsidRPr="00E82DF3" w:rsidRDefault="00D769C0" w:rsidP="004529E2">
            <w:pPr>
              <w:rPr>
                <w:rFonts w:ascii="Arial" w:hAnsi="Arial" w:cs="Arial"/>
                <w:sz w:val="18"/>
                <w:szCs w:val="18"/>
              </w:rPr>
            </w:pPr>
            <w:r w:rsidRPr="00E82DF3">
              <w:rPr>
                <w:rFonts w:ascii="Arial" w:hAnsi="Arial" w:cs="Arial"/>
                <w:sz w:val="18"/>
                <w:szCs w:val="18"/>
              </w:rPr>
              <w:t>Déclaration</w:t>
            </w:r>
          </w:p>
        </w:tc>
        <w:tc>
          <w:tcPr>
            <w:tcW w:w="1721" w:type="dxa"/>
            <w:shd w:val="clear" w:color="auto" w:fill="auto"/>
          </w:tcPr>
          <w:p w14:paraId="188C6A85"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 xml:space="preserve">V </w:t>
            </w:r>
          </w:p>
        </w:tc>
        <w:tc>
          <w:tcPr>
            <w:tcW w:w="1512" w:type="dxa"/>
            <w:shd w:val="clear" w:color="auto" w:fill="auto"/>
          </w:tcPr>
          <w:p w14:paraId="5DDF266A"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R</w:t>
            </w:r>
          </w:p>
        </w:tc>
      </w:tr>
      <w:tr w:rsidR="00D769C0" w:rsidRPr="00677282" w14:paraId="54057C37" w14:textId="77777777" w:rsidTr="004529E2">
        <w:trPr>
          <w:cantSplit/>
        </w:trPr>
        <w:tc>
          <w:tcPr>
            <w:tcW w:w="2340" w:type="dxa"/>
            <w:vMerge/>
            <w:shd w:val="clear" w:color="auto" w:fill="auto"/>
          </w:tcPr>
          <w:p w14:paraId="068A0070" w14:textId="77777777" w:rsidR="00D769C0" w:rsidRPr="00771955" w:rsidRDefault="00D769C0" w:rsidP="004529E2">
            <w:pPr>
              <w:rPr>
                <w:rFonts w:ascii="Arial" w:hAnsi="Arial" w:cs="Arial"/>
                <w:sz w:val="18"/>
                <w:szCs w:val="18"/>
              </w:rPr>
            </w:pPr>
          </w:p>
        </w:tc>
        <w:tc>
          <w:tcPr>
            <w:tcW w:w="4147" w:type="dxa"/>
            <w:shd w:val="clear" w:color="auto" w:fill="auto"/>
          </w:tcPr>
          <w:p w14:paraId="773F7DA9" w14:textId="77777777" w:rsidR="00D769C0" w:rsidRPr="00771955" w:rsidRDefault="00D769C0" w:rsidP="004529E2">
            <w:pPr>
              <w:rPr>
                <w:rFonts w:ascii="Arial" w:hAnsi="Arial" w:cs="Arial"/>
                <w:sz w:val="18"/>
                <w:szCs w:val="18"/>
              </w:rPr>
            </w:pPr>
            <w:r w:rsidRPr="00771955">
              <w:rPr>
                <w:rFonts w:ascii="Arial" w:hAnsi="Arial" w:cs="Arial"/>
                <w:sz w:val="18"/>
                <w:szCs w:val="18"/>
              </w:rPr>
              <w:t>Plan d’action</w:t>
            </w:r>
          </w:p>
        </w:tc>
        <w:tc>
          <w:tcPr>
            <w:tcW w:w="1721" w:type="dxa"/>
            <w:shd w:val="clear" w:color="auto" w:fill="auto"/>
          </w:tcPr>
          <w:p w14:paraId="59C4A658"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 xml:space="preserve">V </w:t>
            </w:r>
          </w:p>
        </w:tc>
        <w:tc>
          <w:tcPr>
            <w:tcW w:w="1512" w:type="dxa"/>
            <w:shd w:val="clear" w:color="auto" w:fill="auto"/>
          </w:tcPr>
          <w:p w14:paraId="682E51D0"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1BC0BF1B" w14:textId="77777777" w:rsidTr="004529E2">
        <w:trPr>
          <w:cantSplit/>
        </w:trPr>
        <w:tc>
          <w:tcPr>
            <w:tcW w:w="2340" w:type="dxa"/>
            <w:vMerge/>
            <w:shd w:val="clear" w:color="auto" w:fill="auto"/>
          </w:tcPr>
          <w:p w14:paraId="717B3A25" w14:textId="77777777" w:rsidR="00D769C0" w:rsidRPr="00771955" w:rsidRDefault="00D769C0" w:rsidP="004529E2">
            <w:pPr>
              <w:rPr>
                <w:rFonts w:ascii="Arial" w:hAnsi="Arial" w:cs="Arial"/>
                <w:sz w:val="18"/>
                <w:szCs w:val="18"/>
              </w:rPr>
            </w:pPr>
          </w:p>
        </w:tc>
        <w:tc>
          <w:tcPr>
            <w:tcW w:w="4147" w:type="dxa"/>
            <w:shd w:val="clear" w:color="auto" w:fill="auto"/>
          </w:tcPr>
          <w:p w14:paraId="1F729A6D" w14:textId="77777777" w:rsidR="00D769C0" w:rsidRPr="00771955" w:rsidRDefault="00D769C0" w:rsidP="004529E2">
            <w:pPr>
              <w:rPr>
                <w:rFonts w:ascii="Arial" w:hAnsi="Arial" w:cs="Arial"/>
                <w:sz w:val="18"/>
                <w:szCs w:val="18"/>
              </w:rPr>
            </w:pPr>
            <w:r w:rsidRPr="00771955">
              <w:rPr>
                <w:rFonts w:ascii="Arial" w:hAnsi="Arial" w:cs="Arial"/>
                <w:sz w:val="18"/>
                <w:szCs w:val="18"/>
              </w:rPr>
              <w:t>Suivi</w:t>
            </w:r>
          </w:p>
        </w:tc>
        <w:tc>
          <w:tcPr>
            <w:tcW w:w="1721" w:type="dxa"/>
            <w:shd w:val="clear" w:color="auto" w:fill="auto"/>
          </w:tcPr>
          <w:p w14:paraId="0A9AFA2E"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I</w:t>
            </w:r>
          </w:p>
        </w:tc>
        <w:tc>
          <w:tcPr>
            <w:tcW w:w="1512" w:type="dxa"/>
            <w:shd w:val="clear" w:color="auto" w:fill="auto"/>
          </w:tcPr>
          <w:p w14:paraId="767C5B20"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22865F43" w14:textId="77777777" w:rsidTr="004529E2">
        <w:trPr>
          <w:cantSplit/>
        </w:trPr>
        <w:tc>
          <w:tcPr>
            <w:tcW w:w="2340" w:type="dxa"/>
            <w:vMerge w:val="restart"/>
            <w:shd w:val="clear" w:color="auto" w:fill="auto"/>
          </w:tcPr>
          <w:p w14:paraId="4C70389D" w14:textId="77777777" w:rsidR="00D769C0" w:rsidRPr="00E82DF3" w:rsidRDefault="00D769C0" w:rsidP="004529E2">
            <w:pPr>
              <w:rPr>
                <w:rFonts w:ascii="Arial" w:hAnsi="Arial" w:cs="Arial"/>
                <w:sz w:val="18"/>
                <w:szCs w:val="18"/>
              </w:rPr>
            </w:pPr>
            <w:r w:rsidRPr="00E82DF3">
              <w:rPr>
                <w:rFonts w:ascii="Arial" w:hAnsi="Arial" w:cs="Arial"/>
                <w:sz w:val="18"/>
                <w:szCs w:val="18"/>
              </w:rPr>
              <w:t>Maîtrise de la documentation</w:t>
            </w:r>
          </w:p>
        </w:tc>
        <w:tc>
          <w:tcPr>
            <w:tcW w:w="4147" w:type="dxa"/>
            <w:shd w:val="clear" w:color="auto" w:fill="auto"/>
          </w:tcPr>
          <w:p w14:paraId="0838B5A8" w14:textId="77777777" w:rsidR="00D769C0" w:rsidRPr="00E82DF3" w:rsidRDefault="00D769C0" w:rsidP="004529E2">
            <w:pPr>
              <w:rPr>
                <w:rFonts w:ascii="Arial" w:hAnsi="Arial" w:cs="Arial"/>
                <w:sz w:val="18"/>
                <w:szCs w:val="18"/>
              </w:rPr>
            </w:pPr>
            <w:r w:rsidRPr="00E82DF3">
              <w:rPr>
                <w:rFonts w:ascii="Arial" w:hAnsi="Arial" w:cs="Arial"/>
                <w:sz w:val="18"/>
                <w:szCs w:val="18"/>
              </w:rPr>
              <w:t>Classement et recensement</w:t>
            </w:r>
          </w:p>
        </w:tc>
        <w:tc>
          <w:tcPr>
            <w:tcW w:w="1721" w:type="dxa"/>
            <w:shd w:val="clear" w:color="auto" w:fill="auto"/>
          </w:tcPr>
          <w:p w14:paraId="029DA09D"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NC</w:t>
            </w:r>
          </w:p>
        </w:tc>
        <w:tc>
          <w:tcPr>
            <w:tcW w:w="1512" w:type="dxa"/>
            <w:shd w:val="clear" w:color="auto" w:fill="auto"/>
          </w:tcPr>
          <w:p w14:paraId="74274B73"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R</w:t>
            </w:r>
          </w:p>
        </w:tc>
      </w:tr>
      <w:tr w:rsidR="00D769C0" w:rsidRPr="00677282" w14:paraId="36DBB646" w14:textId="77777777" w:rsidTr="004529E2">
        <w:trPr>
          <w:cantSplit/>
        </w:trPr>
        <w:tc>
          <w:tcPr>
            <w:tcW w:w="2340" w:type="dxa"/>
            <w:vMerge/>
            <w:shd w:val="clear" w:color="auto" w:fill="auto"/>
          </w:tcPr>
          <w:p w14:paraId="180147B6" w14:textId="77777777" w:rsidR="00D769C0" w:rsidRPr="00771955" w:rsidRDefault="00D769C0" w:rsidP="004529E2">
            <w:pPr>
              <w:rPr>
                <w:rFonts w:ascii="Arial" w:hAnsi="Arial" w:cs="Arial"/>
                <w:sz w:val="18"/>
                <w:szCs w:val="18"/>
              </w:rPr>
            </w:pPr>
          </w:p>
        </w:tc>
        <w:tc>
          <w:tcPr>
            <w:tcW w:w="4147" w:type="dxa"/>
            <w:shd w:val="clear" w:color="auto" w:fill="auto"/>
          </w:tcPr>
          <w:p w14:paraId="0428D7B4" w14:textId="77777777" w:rsidR="00D769C0" w:rsidRPr="00771955" w:rsidRDefault="00D769C0" w:rsidP="004529E2">
            <w:pPr>
              <w:rPr>
                <w:rFonts w:ascii="Arial" w:hAnsi="Arial" w:cs="Arial"/>
                <w:sz w:val="18"/>
                <w:szCs w:val="18"/>
              </w:rPr>
            </w:pPr>
            <w:r w:rsidRPr="00771955">
              <w:rPr>
                <w:rFonts w:ascii="Arial" w:hAnsi="Arial" w:cs="Arial"/>
                <w:sz w:val="18"/>
                <w:szCs w:val="18"/>
              </w:rPr>
              <w:t>Contrôle de la mise à jour</w:t>
            </w:r>
          </w:p>
        </w:tc>
        <w:tc>
          <w:tcPr>
            <w:tcW w:w="1721" w:type="dxa"/>
            <w:shd w:val="clear" w:color="auto" w:fill="auto"/>
          </w:tcPr>
          <w:p w14:paraId="2DE7CBEA"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V</w:t>
            </w:r>
          </w:p>
        </w:tc>
        <w:tc>
          <w:tcPr>
            <w:tcW w:w="1512" w:type="dxa"/>
            <w:shd w:val="clear" w:color="auto" w:fill="auto"/>
          </w:tcPr>
          <w:p w14:paraId="30869A57"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r w:rsidR="00D769C0" w:rsidRPr="00677282" w14:paraId="76EF8E76" w14:textId="77777777" w:rsidTr="004529E2">
        <w:trPr>
          <w:cantSplit/>
        </w:trPr>
        <w:tc>
          <w:tcPr>
            <w:tcW w:w="2340" w:type="dxa"/>
            <w:vMerge w:val="restart"/>
            <w:shd w:val="clear" w:color="auto" w:fill="auto"/>
          </w:tcPr>
          <w:p w14:paraId="25EC7DE3" w14:textId="77777777" w:rsidR="00D769C0" w:rsidRPr="00E82DF3" w:rsidRDefault="00D769C0" w:rsidP="004529E2">
            <w:pPr>
              <w:rPr>
                <w:rFonts w:ascii="Arial" w:hAnsi="Arial" w:cs="Arial"/>
                <w:sz w:val="18"/>
                <w:szCs w:val="18"/>
              </w:rPr>
            </w:pPr>
            <w:r w:rsidRPr="00E82DF3">
              <w:rPr>
                <w:rFonts w:ascii="Arial" w:hAnsi="Arial" w:cs="Arial"/>
                <w:sz w:val="18"/>
                <w:szCs w:val="18"/>
              </w:rPr>
              <w:t>Maîtrise de la qualité</w:t>
            </w:r>
          </w:p>
        </w:tc>
        <w:tc>
          <w:tcPr>
            <w:tcW w:w="4147" w:type="dxa"/>
            <w:shd w:val="clear" w:color="auto" w:fill="auto"/>
          </w:tcPr>
          <w:p w14:paraId="7CA63ADD" w14:textId="77777777" w:rsidR="00D769C0" w:rsidRPr="00E82DF3" w:rsidRDefault="00D769C0" w:rsidP="004529E2">
            <w:pPr>
              <w:rPr>
                <w:rFonts w:ascii="Arial" w:hAnsi="Arial" w:cs="Arial"/>
                <w:sz w:val="18"/>
                <w:szCs w:val="18"/>
              </w:rPr>
            </w:pPr>
            <w:r w:rsidRPr="00E82DF3">
              <w:rPr>
                <w:rFonts w:ascii="Arial" w:hAnsi="Arial" w:cs="Arial"/>
                <w:sz w:val="18"/>
                <w:szCs w:val="18"/>
              </w:rPr>
              <w:t>Gestion du PAQ</w:t>
            </w:r>
          </w:p>
        </w:tc>
        <w:tc>
          <w:tcPr>
            <w:tcW w:w="1721" w:type="dxa"/>
            <w:shd w:val="clear" w:color="auto" w:fill="auto"/>
          </w:tcPr>
          <w:p w14:paraId="102D227B"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V</w:t>
            </w:r>
          </w:p>
        </w:tc>
        <w:tc>
          <w:tcPr>
            <w:tcW w:w="1512" w:type="dxa"/>
            <w:shd w:val="clear" w:color="auto" w:fill="auto"/>
          </w:tcPr>
          <w:p w14:paraId="2E907544" w14:textId="77777777" w:rsidR="00D769C0" w:rsidRPr="00E82DF3" w:rsidRDefault="00D769C0" w:rsidP="004529E2">
            <w:pPr>
              <w:jc w:val="center"/>
              <w:rPr>
                <w:rFonts w:ascii="Arial" w:hAnsi="Arial" w:cs="Arial"/>
                <w:sz w:val="18"/>
                <w:szCs w:val="18"/>
              </w:rPr>
            </w:pPr>
            <w:r w:rsidRPr="00E82DF3">
              <w:rPr>
                <w:rFonts w:ascii="Arial" w:hAnsi="Arial" w:cs="Arial"/>
                <w:sz w:val="18"/>
                <w:szCs w:val="18"/>
              </w:rPr>
              <w:t>R</w:t>
            </w:r>
          </w:p>
        </w:tc>
      </w:tr>
      <w:tr w:rsidR="00D769C0" w:rsidRPr="00677282" w14:paraId="11F4BA3F" w14:textId="77777777" w:rsidTr="004529E2">
        <w:trPr>
          <w:cantSplit/>
        </w:trPr>
        <w:tc>
          <w:tcPr>
            <w:tcW w:w="2340" w:type="dxa"/>
            <w:vMerge/>
            <w:shd w:val="clear" w:color="auto" w:fill="auto"/>
          </w:tcPr>
          <w:p w14:paraId="5F39401F" w14:textId="77777777" w:rsidR="00D769C0" w:rsidRPr="00771955" w:rsidRDefault="00D769C0" w:rsidP="004529E2">
            <w:pPr>
              <w:rPr>
                <w:rFonts w:ascii="Arial" w:hAnsi="Arial" w:cs="Arial"/>
                <w:sz w:val="18"/>
                <w:szCs w:val="18"/>
              </w:rPr>
            </w:pPr>
          </w:p>
        </w:tc>
        <w:tc>
          <w:tcPr>
            <w:tcW w:w="4147" w:type="dxa"/>
            <w:shd w:val="clear" w:color="auto" w:fill="auto"/>
          </w:tcPr>
          <w:p w14:paraId="325DDDD3" w14:textId="77777777" w:rsidR="00D769C0" w:rsidRPr="00771955" w:rsidRDefault="00D769C0" w:rsidP="004529E2">
            <w:pPr>
              <w:rPr>
                <w:rFonts w:ascii="Arial" w:hAnsi="Arial" w:cs="Arial"/>
                <w:sz w:val="18"/>
                <w:szCs w:val="18"/>
              </w:rPr>
            </w:pPr>
            <w:r w:rsidRPr="00771955">
              <w:rPr>
                <w:rFonts w:ascii="Arial" w:hAnsi="Arial" w:cs="Arial"/>
                <w:sz w:val="18"/>
                <w:szCs w:val="18"/>
              </w:rPr>
              <w:t>Revue des services (audit projet)</w:t>
            </w:r>
          </w:p>
        </w:tc>
        <w:tc>
          <w:tcPr>
            <w:tcW w:w="1721" w:type="dxa"/>
            <w:shd w:val="clear" w:color="auto" w:fill="auto"/>
          </w:tcPr>
          <w:p w14:paraId="5613A518"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P</w:t>
            </w:r>
          </w:p>
        </w:tc>
        <w:tc>
          <w:tcPr>
            <w:tcW w:w="1512" w:type="dxa"/>
            <w:shd w:val="clear" w:color="auto" w:fill="auto"/>
          </w:tcPr>
          <w:p w14:paraId="4AB16176" w14:textId="77777777" w:rsidR="00D769C0" w:rsidRPr="00771955" w:rsidRDefault="00D769C0" w:rsidP="004529E2">
            <w:pPr>
              <w:jc w:val="center"/>
              <w:rPr>
                <w:rFonts w:ascii="Arial" w:hAnsi="Arial" w:cs="Arial"/>
                <w:sz w:val="18"/>
                <w:szCs w:val="18"/>
              </w:rPr>
            </w:pPr>
            <w:r w:rsidRPr="00771955">
              <w:rPr>
                <w:rFonts w:ascii="Arial" w:hAnsi="Arial" w:cs="Arial"/>
                <w:sz w:val="18"/>
                <w:szCs w:val="18"/>
              </w:rPr>
              <w:t>R</w:t>
            </w:r>
          </w:p>
        </w:tc>
      </w:tr>
    </w:tbl>
    <w:p w14:paraId="7499B636" w14:textId="77777777" w:rsidR="00D769C0" w:rsidRPr="008544F3" w:rsidRDefault="00D769C0" w:rsidP="00D769C0">
      <w:pPr>
        <w:jc w:val="center"/>
        <w:rPr>
          <w:rFonts w:ascii="Arial" w:hAnsi="Arial" w:cs="Arial"/>
          <w:i/>
          <w:iCs/>
          <w:sz w:val="16"/>
          <w:szCs w:val="16"/>
        </w:rPr>
      </w:pPr>
      <w:r w:rsidRPr="008544F3">
        <w:rPr>
          <w:rFonts w:ascii="Arial" w:hAnsi="Arial" w:cs="Arial"/>
          <w:i/>
          <w:iCs/>
          <w:sz w:val="16"/>
          <w:szCs w:val="16"/>
        </w:rPr>
        <w:t>R : responsable de la tâche, P : participe à la tâche, V : valide la tâche, I : est tenu informé, NC : non concerné.</w:t>
      </w:r>
    </w:p>
    <w:p w14:paraId="47F01FB7" w14:textId="77777777" w:rsidR="00D769C0" w:rsidRPr="00D769C0" w:rsidRDefault="00D769C0" w:rsidP="00E82DF3">
      <w:pPr>
        <w:pStyle w:val="Paragnivtitre3"/>
      </w:pPr>
    </w:p>
    <w:p w14:paraId="61FD911C" w14:textId="77777777" w:rsidR="00D769C0" w:rsidRDefault="00D769C0" w:rsidP="00523F80">
      <w:pPr>
        <w:pStyle w:val="Titre3"/>
      </w:pPr>
      <w:bookmarkStart w:id="242" w:name="_Toc9600255"/>
      <w:r>
        <w:t>Comité stratégique</w:t>
      </w:r>
      <w:bookmarkEnd w:id="242"/>
    </w:p>
    <w:p w14:paraId="57B4D303" w14:textId="64D1AC83" w:rsidR="00D769C0" w:rsidRPr="00D769C0" w:rsidRDefault="00D769C0" w:rsidP="00E82DF3">
      <w:pPr>
        <w:pStyle w:val="Paragnivtitre3"/>
      </w:pPr>
      <w:r>
        <w:t xml:space="preserve">Le comité stratégique a vocation à se réunir de façon exceptionnelle. Il est composé </w:t>
      </w:r>
      <w:proofErr w:type="gramStart"/>
      <w:r>
        <w:t xml:space="preserve">pour </w:t>
      </w:r>
      <w:r w:rsidR="00D233B1" w:rsidRPr="00D233B1">
        <w:rPr>
          <w:rFonts w:cs="Arial"/>
        </w:rPr>
        <w:t xml:space="preserve"> </w:t>
      </w:r>
      <w:r w:rsidR="00D233B1" w:rsidRPr="00F943D3">
        <w:rPr>
          <w:rFonts w:cs="Arial"/>
        </w:rPr>
        <w:t>l’AGENCE</w:t>
      </w:r>
      <w:proofErr w:type="gramEnd"/>
      <w:r w:rsidR="00D233B1" w:rsidRPr="00F943D3">
        <w:rPr>
          <w:rFonts w:cs="Arial"/>
        </w:rPr>
        <w:t xml:space="preserve"> DE LA BIOMÉDECINE</w:t>
      </w:r>
      <w:r>
        <w:t xml:space="preserve"> du Directeur des systèmes d’information et du responsable de pôle SIM et pour </w:t>
      </w:r>
      <w:r w:rsidR="00D05723">
        <w:t>TITULAIRE</w:t>
      </w:r>
      <w:r>
        <w:t xml:space="preserve"> du Président de </w:t>
      </w:r>
      <w:r w:rsidR="00D05723">
        <w:t>TITULAIRE</w:t>
      </w:r>
      <w:r>
        <w:t xml:space="preserve"> et du directeur de surveillance. </w:t>
      </w:r>
    </w:p>
    <w:p w14:paraId="4F0FECE3" w14:textId="60A2FE41" w:rsidR="00A9256D" w:rsidRDefault="00D769C0" w:rsidP="00523F80">
      <w:pPr>
        <w:pStyle w:val="Titre3"/>
      </w:pPr>
      <w:bookmarkStart w:id="243" w:name="_Toc9600256"/>
      <w:r>
        <w:t>C</w:t>
      </w:r>
      <w:r w:rsidR="00A9256D">
        <w:t xml:space="preserve">omité de </w:t>
      </w:r>
      <w:proofErr w:type="gramStart"/>
      <w:r w:rsidR="00F71D88">
        <w:t>suivi  Opérationnel</w:t>
      </w:r>
      <w:bookmarkEnd w:id="243"/>
      <w:proofErr w:type="gramEnd"/>
    </w:p>
    <w:p w14:paraId="30FF8F4A" w14:textId="77777777" w:rsidR="00A9256D" w:rsidRDefault="00A9256D" w:rsidP="00A9256D">
      <w:pPr>
        <w:pStyle w:val="Paragnivtitre3"/>
      </w:pPr>
      <w:r>
        <w:t>Le comité de suivi se réunit pour examiner les actions courantes ou à venir, à court terme. Sa mission est de régler les questions techniques et organisationnelles, selon les orientations issues des comités de pilotage.</w:t>
      </w:r>
    </w:p>
    <w:p w14:paraId="5728E705" w14:textId="77777777" w:rsidR="00A9256D" w:rsidRDefault="00A9256D" w:rsidP="00A9256D">
      <w:pPr>
        <w:pStyle w:val="Paragnivtitre3"/>
      </w:pPr>
    </w:p>
    <w:tbl>
      <w:tblPr>
        <w:tblW w:w="0" w:type="auto"/>
        <w:tblLayout w:type="fixed"/>
        <w:tblCellMar>
          <w:left w:w="70" w:type="dxa"/>
          <w:right w:w="70" w:type="dxa"/>
        </w:tblCellMar>
        <w:tblLook w:val="0000" w:firstRow="0" w:lastRow="0" w:firstColumn="0" w:lastColumn="0" w:noHBand="0" w:noVBand="0"/>
      </w:tblPr>
      <w:tblGrid>
        <w:gridCol w:w="1488"/>
        <w:gridCol w:w="8363"/>
      </w:tblGrid>
      <w:tr w:rsidR="00A9256D" w14:paraId="193820F4" w14:textId="77777777" w:rsidTr="003622FE">
        <w:trPr>
          <w:cantSplit/>
        </w:trPr>
        <w:tc>
          <w:tcPr>
            <w:tcW w:w="1488" w:type="dxa"/>
            <w:tcBorders>
              <w:top w:val="nil"/>
              <w:left w:val="nil"/>
              <w:bottom w:val="nil"/>
              <w:right w:val="nil"/>
            </w:tcBorders>
          </w:tcPr>
          <w:p w14:paraId="57337C30" w14:textId="77777777" w:rsidR="00A9256D" w:rsidRDefault="00A9256D" w:rsidP="003622FE">
            <w:pPr>
              <w:pStyle w:val="TabCel"/>
              <w:rPr>
                <w:b/>
                <w:i/>
              </w:rPr>
            </w:pPr>
            <w:r>
              <w:rPr>
                <w:b/>
                <w:i/>
              </w:rPr>
              <w:t>Rôle</w:t>
            </w:r>
          </w:p>
          <w:p w14:paraId="6D302151" w14:textId="77777777" w:rsidR="00A9256D" w:rsidRDefault="00A9256D" w:rsidP="003622FE">
            <w:pPr>
              <w:pStyle w:val="TabCel"/>
              <w:rPr>
                <w:b/>
                <w:i/>
              </w:rPr>
            </w:pPr>
          </w:p>
        </w:tc>
        <w:tc>
          <w:tcPr>
            <w:tcW w:w="8363" w:type="dxa"/>
            <w:tcBorders>
              <w:top w:val="nil"/>
              <w:left w:val="nil"/>
              <w:bottom w:val="nil"/>
              <w:right w:val="nil"/>
            </w:tcBorders>
          </w:tcPr>
          <w:p w14:paraId="193C639A" w14:textId="77777777" w:rsidR="00CC7880" w:rsidRPr="00DA69EF" w:rsidRDefault="00CC7880" w:rsidP="00792706">
            <w:pPr>
              <w:pStyle w:val="Paragraphedeliste"/>
              <w:widowControl w:val="0"/>
              <w:numPr>
                <w:ilvl w:val="0"/>
                <w:numId w:val="25"/>
              </w:numPr>
              <w:tabs>
                <w:tab w:val="left" w:pos="1216"/>
              </w:tabs>
              <w:overflowPunct/>
              <w:adjustRightInd/>
              <w:spacing w:before="39"/>
              <w:ind w:right="145"/>
              <w:contextualSpacing w:val="0"/>
              <w:jc w:val="both"/>
              <w:textAlignment w:val="auto"/>
              <w:rPr>
                <w:rFonts w:ascii="Arial" w:hAnsi="Arial" w:cs="Arial"/>
              </w:rPr>
            </w:pPr>
            <w:r w:rsidRPr="00DA69EF">
              <w:rPr>
                <w:rFonts w:ascii="Arial" w:hAnsi="Arial" w:cs="Arial"/>
              </w:rPr>
              <w:t>Le suivi de la qualité de l’opération : conformité par rapport au CCTP et au PAQ, aux activités</w:t>
            </w:r>
            <w:r w:rsidRPr="00DA69EF">
              <w:rPr>
                <w:rFonts w:ascii="Arial" w:hAnsi="Arial" w:cs="Arial"/>
                <w:spacing w:val="-13"/>
              </w:rPr>
              <w:t xml:space="preserve"> </w:t>
            </w:r>
            <w:r w:rsidRPr="00DA69EF">
              <w:rPr>
                <w:rFonts w:ascii="Arial" w:hAnsi="Arial" w:cs="Arial"/>
              </w:rPr>
              <w:t>et</w:t>
            </w:r>
            <w:r w:rsidRPr="00DA69EF">
              <w:rPr>
                <w:rFonts w:ascii="Arial" w:hAnsi="Arial" w:cs="Arial"/>
                <w:spacing w:val="-12"/>
              </w:rPr>
              <w:t xml:space="preserve"> </w:t>
            </w:r>
            <w:r w:rsidRPr="00DA69EF">
              <w:rPr>
                <w:rFonts w:ascii="Arial" w:hAnsi="Arial" w:cs="Arial"/>
              </w:rPr>
              <w:t>aux</w:t>
            </w:r>
            <w:r w:rsidRPr="00DA69EF">
              <w:rPr>
                <w:rFonts w:ascii="Arial" w:hAnsi="Arial" w:cs="Arial"/>
                <w:spacing w:val="-12"/>
              </w:rPr>
              <w:t xml:space="preserve"> </w:t>
            </w:r>
            <w:r w:rsidRPr="00DA69EF">
              <w:rPr>
                <w:rFonts w:ascii="Arial" w:hAnsi="Arial" w:cs="Arial"/>
              </w:rPr>
              <w:t>niveaux</w:t>
            </w:r>
            <w:r w:rsidRPr="00DA69EF">
              <w:rPr>
                <w:rFonts w:ascii="Arial" w:hAnsi="Arial" w:cs="Arial"/>
                <w:spacing w:val="-12"/>
              </w:rPr>
              <w:t xml:space="preserve"> </w:t>
            </w:r>
            <w:r w:rsidRPr="00DA69EF">
              <w:rPr>
                <w:rFonts w:ascii="Arial" w:hAnsi="Arial" w:cs="Arial"/>
              </w:rPr>
              <w:t>de</w:t>
            </w:r>
            <w:r w:rsidRPr="00DA69EF">
              <w:rPr>
                <w:rFonts w:ascii="Arial" w:hAnsi="Arial" w:cs="Arial"/>
                <w:spacing w:val="-12"/>
              </w:rPr>
              <w:t xml:space="preserve"> </w:t>
            </w:r>
            <w:r w:rsidRPr="00DA69EF">
              <w:rPr>
                <w:rFonts w:ascii="Arial" w:hAnsi="Arial" w:cs="Arial"/>
              </w:rPr>
              <w:t>services,</w:t>
            </w:r>
            <w:r w:rsidRPr="00DA69EF">
              <w:rPr>
                <w:rFonts w:ascii="Arial" w:hAnsi="Arial" w:cs="Arial"/>
                <w:spacing w:val="-12"/>
              </w:rPr>
              <w:t xml:space="preserve"> </w:t>
            </w:r>
            <w:r w:rsidRPr="00DA69EF">
              <w:rPr>
                <w:rFonts w:ascii="Arial" w:hAnsi="Arial" w:cs="Arial"/>
              </w:rPr>
              <w:t>proposition</w:t>
            </w:r>
            <w:r w:rsidRPr="00DA69EF">
              <w:rPr>
                <w:rFonts w:ascii="Arial" w:hAnsi="Arial" w:cs="Arial"/>
                <w:spacing w:val="-14"/>
              </w:rPr>
              <w:t xml:space="preserve"> </w:t>
            </w:r>
            <w:r w:rsidRPr="00DA69EF">
              <w:rPr>
                <w:rFonts w:ascii="Arial" w:hAnsi="Arial" w:cs="Arial"/>
              </w:rPr>
              <w:t>de</w:t>
            </w:r>
            <w:r w:rsidRPr="00DA69EF">
              <w:rPr>
                <w:rFonts w:ascii="Arial" w:hAnsi="Arial" w:cs="Arial"/>
                <w:spacing w:val="-12"/>
              </w:rPr>
              <w:t xml:space="preserve"> </w:t>
            </w:r>
            <w:r w:rsidRPr="00DA69EF">
              <w:rPr>
                <w:rFonts w:ascii="Arial" w:hAnsi="Arial" w:cs="Arial"/>
              </w:rPr>
              <w:t>déclenchement</w:t>
            </w:r>
            <w:r w:rsidRPr="00DA69EF">
              <w:rPr>
                <w:rFonts w:ascii="Arial" w:hAnsi="Arial" w:cs="Arial"/>
                <w:spacing w:val="-12"/>
              </w:rPr>
              <w:t xml:space="preserve"> </w:t>
            </w:r>
            <w:r w:rsidRPr="00DA69EF">
              <w:rPr>
                <w:rFonts w:ascii="Arial" w:hAnsi="Arial" w:cs="Arial"/>
              </w:rPr>
              <w:t>des</w:t>
            </w:r>
            <w:r w:rsidRPr="00DA69EF">
              <w:rPr>
                <w:rFonts w:ascii="Arial" w:hAnsi="Arial" w:cs="Arial"/>
                <w:spacing w:val="-15"/>
              </w:rPr>
              <w:t xml:space="preserve"> </w:t>
            </w:r>
            <w:r w:rsidRPr="00DA69EF">
              <w:rPr>
                <w:rFonts w:ascii="Arial" w:hAnsi="Arial" w:cs="Arial"/>
              </w:rPr>
              <w:t>étapes</w:t>
            </w:r>
            <w:r w:rsidRPr="00DA69EF">
              <w:rPr>
                <w:rFonts w:ascii="Arial" w:hAnsi="Arial" w:cs="Arial"/>
                <w:spacing w:val="-13"/>
              </w:rPr>
              <w:t xml:space="preserve"> </w:t>
            </w:r>
            <w:r w:rsidRPr="00DA69EF">
              <w:rPr>
                <w:rFonts w:ascii="Arial" w:hAnsi="Arial" w:cs="Arial"/>
              </w:rPr>
              <w:t>de</w:t>
            </w:r>
            <w:r w:rsidRPr="00DA69EF">
              <w:rPr>
                <w:rFonts w:ascii="Arial" w:hAnsi="Arial" w:cs="Arial"/>
                <w:spacing w:val="-12"/>
              </w:rPr>
              <w:t xml:space="preserve"> </w:t>
            </w:r>
            <w:r w:rsidRPr="00DA69EF">
              <w:rPr>
                <w:rFonts w:ascii="Arial" w:hAnsi="Arial" w:cs="Arial"/>
              </w:rPr>
              <w:t>livraison, des recettes et des mises en</w:t>
            </w:r>
            <w:r w:rsidRPr="00DA69EF">
              <w:rPr>
                <w:rFonts w:ascii="Arial" w:hAnsi="Arial" w:cs="Arial"/>
                <w:spacing w:val="-12"/>
              </w:rPr>
              <w:t xml:space="preserve"> </w:t>
            </w:r>
            <w:r w:rsidRPr="00DA69EF">
              <w:rPr>
                <w:rFonts w:ascii="Arial" w:hAnsi="Arial" w:cs="Arial"/>
              </w:rPr>
              <w:t>production.</w:t>
            </w:r>
          </w:p>
          <w:p w14:paraId="3CC5D187" w14:textId="77777777" w:rsidR="00CC7880" w:rsidRPr="00DA69EF" w:rsidRDefault="00CC7880" w:rsidP="00792706">
            <w:pPr>
              <w:pStyle w:val="Paragraphedeliste"/>
              <w:widowControl w:val="0"/>
              <w:numPr>
                <w:ilvl w:val="0"/>
                <w:numId w:val="25"/>
              </w:numPr>
              <w:tabs>
                <w:tab w:val="left" w:pos="1215"/>
                <w:tab w:val="left" w:pos="1216"/>
              </w:tabs>
              <w:overflowPunct/>
              <w:adjustRightInd/>
              <w:spacing w:before="120"/>
              <w:contextualSpacing w:val="0"/>
              <w:textAlignment w:val="auto"/>
              <w:rPr>
                <w:rFonts w:ascii="Arial" w:hAnsi="Arial" w:cs="Arial"/>
              </w:rPr>
            </w:pPr>
            <w:r w:rsidRPr="00DA69EF">
              <w:rPr>
                <w:rFonts w:ascii="Arial" w:hAnsi="Arial" w:cs="Arial"/>
              </w:rPr>
              <w:t>L’analyse de certaines demandes, si besoin, et propositions des priorités de</w:t>
            </w:r>
            <w:r w:rsidRPr="00DA69EF">
              <w:rPr>
                <w:rFonts w:ascii="Arial" w:hAnsi="Arial" w:cs="Arial"/>
                <w:spacing w:val="-35"/>
              </w:rPr>
              <w:t xml:space="preserve"> </w:t>
            </w:r>
            <w:r w:rsidRPr="00DA69EF">
              <w:rPr>
                <w:rFonts w:ascii="Arial" w:hAnsi="Arial" w:cs="Arial"/>
              </w:rPr>
              <w:t>livraison.</w:t>
            </w:r>
          </w:p>
          <w:p w14:paraId="0C0405EE" w14:textId="77777777" w:rsidR="00CC7880" w:rsidRPr="00DA69EF" w:rsidRDefault="00CC7880" w:rsidP="00792706">
            <w:pPr>
              <w:pStyle w:val="Paragraphedeliste"/>
              <w:widowControl w:val="0"/>
              <w:numPr>
                <w:ilvl w:val="0"/>
                <w:numId w:val="25"/>
              </w:numPr>
              <w:tabs>
                <w:tab w:val="left" w:pos="1215"/>
                <w:tab w:val="left" w:pos="1216"/>
              </w:tabs>
              <w:overflowPunct/>
              <w:adjustRightInd/>
              <w:spacing w:before="120"/>
              <w:contextualSpacing w:val="0"/>
              <w:textAlignment w:val="auto"/>
              <w:rPr>
                <w:rFonts w:ascii="Arial" w:hAnsi="Arial" w:cs="Arial"/>
              </w:rPr>
            </w:pPr>
            <w:r w:rsidRPr="00DA69EF">
              <w:rPr>
                <w:rFonts w:ascii="Arial" w:hAnsi="Arial" w:cs="Arial"/>
              </w:rPr>
              <w:t>La définition des trains de maintenance et leur</w:t>
            </w:r>
            <w:r w:rsidRPr="00DA69EF">
              <w:rPr>
                <w:rFonts w:ascii="Arial" w:hAnsi="Arial" w:cs="Arial"/>
                <w:spacing w:val="-23"/>
              </w:rPr>
              <w:t xml:space="preserve"> </w:t>
            </w:r>
            <w:r w:rsidRPr="00DA69EF">
              <w:rPr>
                <w:rFonts w:ascii="Arial" w:hAnsi="Arial" w:cs="Arial"/>
              </w:rPr>
              <w:t>planification.</w:t>
            </w:r>
          </w:p>
          <w:p w14:paraId="116445CB" w14:textId="77777777" w:rsidR="00CC7880" w:rsidRPr="00DA69EF" w:rsidRDefault="00CC7880" w:rsidP="00792706">
            <w:pPr>
              <w:pStyle w:val="Paragraphedeliste"/>
              <w:widowControl w:val="0"/>
              <w:numPr>
                <w:ilvl w:val="0"/>
                <w:numId w:val="25"/>
              </w:numPr>
              <w:tabs>
                <w:tab w:val="left" w:pos="1215"/>
                <w:tab w:val="left" w:pos="1216"/>
              </w:tabs>
              <w:overflowPunct/>
              <w:adjustRightInd/>
              <w:spacing w:before="120"/>
              <w:contextualSpacing w:val="0"/>
              <w:textAlignment w:val="auto"/>
              <w:rPr>
                <w:rFonts w:ascii="Arial" w:hAnsi="Arial" w:cs="Arial"/>
              </w:rPr>
            </w:pPr>
            <w:r w:rsidRPr="00DA69EF">
              <w:rPr>
                <w:rFonts w:ascii="Arial" w:hAnsi="Arial" w:cs="Arial"/>
              </w:rPr>
              <w:t>Les difficultés</w:t>
            </w:r>
            <w:r w:rsidRPr="00DA69EF">
              <w:rPr>
                <w:rFonts w:ascii="Arial" w:hAnsi="Arial" w:cs="Arial"/>
                <w:spacing w:val="-9"/>
              </w:rPr>
              <w:t xml:space="preserve"> </w:t>
            </w:r>
            <w:r w:rsidRPr="00DA69EF">
              <w:rPr>
                <w:rFonts w:ascii="Arial" w:hAnsi="Arial" w:cs="Arial"/>
              </w:rPr>
              <w:t>rencontrées.</w:t>
            </w:r>
          </w:p>
          <w:p w14:paraId="4ED6376A" w14:textId="77777777" w:rsidR="00CC7880" w:rsidRPr="00DA69EF" w:rsidRDefault="00CC7880" w:rsidP="00792706">
            <w:pPr>
              <w:pStyle w:val="Paragraphedeliste"/>
              <w:widowControl w:val="0"/>
              <w:numPr>
                <w:ilvl w:val="0"/>
                <w:numId w:val="25"/>
              </w:numPr>
              <w:tabs>
                <w:tab w:val="left" w:pos="1215"/>
                <w:tab w:val="left" w:pos="1216"/>
              </w:tabs>
              <w:overflowPunct/>
              <w:adjustRightInd/>
              <w:spacing w:before="117"/>
              <w:contextualSpacing w:val="0"/>
              <w:textAlignment w:val="auto"/>
              <w:rPr>
                <w:rFonts w:ascii="Arial" w:hAnsi="Arial" w:cs="Arial"/>
              </w:rPr>
            </w:pPr>
            <w:r w:rsidRPr="00DA69EF">
              <w:rPr>
                <w:rFonts w:ascii="Arial" w:hAnsi="Arial" w:cs="Arial"/>
              </w:rPr>
              <w:t>Le suivi des</w:t>
            </w:r>
            <w:r w:rsidRPr="00DA69EF">
              <w:rPr>
                <w:rFonts w:ascii="Arial" w:hAnsi="Arial" w:cs="Arial"/>
                <w:spacing w:val="-4"/>
              </w:rPr>
              <w:t xml:space="preserve"> </w:t>
            </w:r>
            <w:r w:rsidRPr="00DA69EF">
              <w:rPr>
                <w:rFonts w:ascii="Arial" w:hAnsi="Arial" w:cs="Arial"/>
              </w:rPr>
              <w:t>risques.</w:t>
            </w:r>
          </w:p>
          <w:p w14:paraId="0B18BFF8" w14:textId="77777777" w:rsidR="00CC7880" w:rsidRPr="00DA69EF" w:rsidRDefault="00CC7880" w:rsidP="00792706">
            <w:pPr>
              <w:pStyle w:val="Paragraphedeliste"/>
              <w:widowControl w:val="0"/>
              <w:numPr>
                <w:ilvl w:val="0"/>
                <w:numId w:val="25"/>
              </w:numPr>
              <w:tabs>
                <w:tab w:val="left" w:pos="1215"/>
                <w:tab w:val="left" w:pos="1216"/>
              </w:tabs>
              <w:overflowPunct/>
              <w:adjustRightInd/>
              <w:spacing w:before="119"/>
              <w:contextualSpacing w:val="0"/>
              <w:textAlignment w:val="auto"/>
              <w:rPr>
                <w:rFonts w:ascii="Arial" w:hAnsi="Arial" w:cs="Arial"/>
              </w:rPr>
            </w:pPr>
            <w:r w:rsidRPr="00DA69EF">
              <w:rPr>
                <w:rFonts w:ascii="Arial" w:hAnsi="Arial" w:cs="Arial"/>
              </w:rPr>
              <w:t>La gestion du projet : suivi de l’avancement des tâches et du</w:t>
            </w:r>
            <w:r w:rsidRPr="00DA69EF">
              <w:rPr>
                <w:rFonts w:ascii="Arial" w:hAnsi="Arial" w:cs="Arial"/>
                <w:spacing w:val="-23"/>
              </w:rPr>
              <w:t xml:space="preserve"> </w:t>
            </w:r>
            <w:r w:rsidRPr="00DA69EF">
              <w:rPr>
                <w:rFonts w:ascii="Arial" w:hAnsi="Arial" w:cs="Arial"/>
              </w:rPr>
              <w:t>planning.</w:t>
            </w:r>
          </w:p>
          <w:p w14:paraId="1E3CAFFC" w14:textId="2872FB0C" w:rsidR="00A9256D" w:rsidRPr="00DA69EF" w:rsidRDefault="00A9256D" w:rsidP="003622FE">
            <w:pPr>
              <w:pStyle w:val="TabCel"/>
              <w:rPr>
                <w:rFonts w:cs="Arial"/>
              </w:rPr>
            </w:pPr>
          </w:p>
        </w:tc>
      </w:tr>
      <w:tr w:rsidR="00A9256D" w14:paraId="1843FBC4" w14:textId="77777777" w:rsidTr="003622FE">
        <w:trPr>
          <w:cantSplit/>
        </w:trPr>
        <w:tc>
          <w:tcPr>
            <w:tcW w:w="1488" w:type="dxa"/>
            <w:tcBorders>
              <w:top w:val="nil"/>
              <w:left w:val="nil"/>
              <w:bottom w:val="nil"/>
              <w:right w:val="nil"/>
            </w:tcBorders>
          </w:tcPr>
          <w:p w14:paraId="1954F248" w14:textId="77777777" w:rsidR="00A9256D" w:rsidRDefault="00A9256D" w:rsidP="003622FE">
            <w:pPr>
              <w:pStyle w:val="TabCel"/>
              <w:rPr>
                <w:b/>
                <w:i/>
              </w:rPr>
            </w:pPr>
            <w:r>
              <w:rPr>
                <w:b/>
                <w:i/>
              </w:rPr>
              <w:t>Production</w:t>
            </w:r>
          </w:p>
        </w:tc>
        <w:tc>
          <w:tcPr>
            <w:tcW w:w="8363" w:type="dxa"/>
            <w:tcBorders>
              <w:top w:val="nil"/>
              <w:left w:val="nil"/>
              <w:bottom w:val="nil"/>
              <w:right w:val="nil"/>
            </w:tcBorders>
          </w:tcPr>
          <w:p w14:paraId="6ADF6C20" w14:textId="6292BC16" w:rsidR="00A9256D" w:rsidRDefault="00A9256D" w:rsidP="003622FE">
            <w:pPr>
              <w:pStyle w:val="TabCel"/>
            </w:pPr>
            <w:r>
              <w:t xml:space="preserve">un compte-rendu de chaque réunion, à la charge de </w:t>
            </w:r>
            <w:r w:rsidR="00D05723">
              <w:t>TITULAIRE</w:t>
            </w:r>
            <w:r>
              <w:t>.</w:t>
            </w:r>
          </w:p>
        </w:tc>
      </w:tr>
      <w:tr w:rsidR="00A9256D" w14:paraId="7892F75D" w14:textId="77777777" w:rsidTr="003622FE">
        <w:trPr>
          <w:cantSplit/>
        </w:trPr>
        <w:tc>
          <w:tcPr>
            <w:tcW w:w="1488" w:type="dxa"/>
            <w:tcBorders>
              <w:top w:val="nil"/>
              <w:left w:val="nil"/>
              <w:bottom w:val="nil"/>
              <w:right w:val="nil"/>
            </w:tcBorders>
          </w:tcPr>
          <w:p w14:paraId="031E56AA" w14:textId="77777777" w:rsidR="00A9256D" w:rsidRDefault="00A9256D" w:rsidP="003622FE">
            <w:pPr>
              <w:pStyle w:val="TabCel"/>
              <w:rPr>
                <w:b/>
                <w:i/>
              </w:rPr>
            </w:pPr>
            <w:r>
              <w:rPr>
                <w:b/>
                <w:i/>
              </w:rPr>
              <w:t>Participants</w:t>
            </w:r>
          </w:p>
        </w:tc>
        <w:tc>
          <w:tcPr>
            <w:tcW w:w="8363" w:type="dxa"/>
            <w:tcBorders>
              <w:top w:val="nil"/>
              <w:left w:val="nil"/>
              <w:bottom w:val="nil"/>
              <w:right w:val="nil"/>
            </w:tcBorders>
          </w:tcPr>
          <w:p w14:paraId="3DEF5DAC" w14:textId="32467F65" w:rsidR="00A9256D" w:rsidRDefault="00A9256D" w:rsidP="003622FE">
            <w:pPr>
              <w:pStyle w:val="TabCel"/>
            </w:pPr>
            <w:proofErr w:type="gramStart"/>
            <w:r>
              <w:t>le</w:t>
            </w:r>
            <w:proofErr w:type="gramEnd"/>
            <w:r>
              <w:t xml:space="preserve"> </w:t>
            </w:r>
            <w:r w:rsidR="00CC7880">
              <w:t>PMO</w:t>
            </w:r>
            <w:r>
              <w:t xml:space="preserve"> </w:t>
            </w:r>
            <w:r w:rsidR="00D05723">
              <w:t>TITULAIRE</w:t>
            </w:r>
            <w:r>
              <w:t xml:space="preserve">, </w:t>
            </w:r>
            <w:r w:rsidR="00CC7880">
              <w:t xml:space="preserve">et le chef de projet </w:t>
            </w:r>
            <w:r>
              <w:t xml:space="preserve">ou son représentant délégué, </w:t>
            </w:r>
          </w:p>
          <w:p w14:paraId="22E965E2" w14:textId="77777777" w:rsidR="00A9256D" w:rsidRDefault="00A9256D" w:rsidP="003622FE">
            <w:pPr>
              <w:pStyle w:val="TabCel"/>
            </w:pPr>
            <w:proofErr w:type="gramStart"/>
            <w:r>
              <w:t>les</w:t>
            </w:r>
            <w:proofErr w:type="gramEnd"/>
            <w:r>
              <w:t xml:space="preserve"> membres du groupe projet AGENCE DE LA BIOMÉDECINE, ou leur représentant,</w:t>
            </w:r>
          </w:p>
          <w:p w14:paraId="6EF643C6" w14:textId="77777777" w:rsidR="00A9256D" w:rsidRDefault="00A9256D" w:rsidP="003622FE">
            <w:pPr>
              <w:pStyle w:val="TabCel"/>
            </w:pPr>
            <w:r>
              <w:t>éventuellement d’autres intervenants, invités exceptionnellement.</w:t>
            </w:r>
          </w:p>
        </w:tc>
      </w:tr>
      <w:tr w:rsidR="00A9256D" w14:paraId="39177B80" w14:textId="77777777" w:rsidTr="003622FE">
        <w:trPr>
          <w:cantSplit/>
        </w:trPr>
        <w:tc>
          <w:tcPr>
            <w:tcW w:w="1488" w:type="dxa"/>
            <w:tcBorders>
              <w:top w:val="nil"/>
              <w:left w:val="nil"/>
              <w:bottom w:val="nil"/>
              <w:right w:val="nil"/>
            </w:tcBorders>
          </w:tcPr>
          <w:p w14:paraId="3928B57A" w14:textId="77777777" w:rsidR="00A9256D" w:rsidRDefault="00A9256D" w:rsidP="003622FE">
            <w:pPr>
              <w:pStyle w:val="TabCel"/>
              <w:rPr>
                <w:b/>
                <w:i/>
              </w:rPr>
            </w:pPr>
            <w:r>
              <w:rPr>
                <w:b/>
                <w:i/>
              </w:rPr>
              <w:t xml:space="preserve">Fréquence </w:t>
            </w:r>
          </w:p>
        </w:tc>
        <w:tc>
          <w:tcPr>
            <w:tcW w:w="8363" w:type="dxa"/>
            <w:tcBorders>
              <w:top w:val="nil"/>
              <w:left w:val="nil"/>
              <w:bottom w:val="nil"/>
              <w:right w:val="nil"/>
            </w:tcBorders>
          </w:tcPr>
          <w:p w14:paraId="69C6EB8D" w14:textId="77777777" w:rsidR="00D769C0" w:rsidRDefault="00D769C0" w:rsidP="003622FE">
            <w:pPr>
              <w:pStyle w:val="TabCel"/>
            </w:pPr>
            <w:r>
              <w:t>Au démarrage du service</w:t>
            </w:r>
          </w:p>
          <w:p w14:paraId="0F475F16" w14:textId="5C58B35A" w:rsidR="00A9256D" w:rsidRDefault="00394BF1" w:rsidP="003622FE">
            <w:pPr>
              <w:pStyle w:val="TabCel"/>
            </w:pPr>
            <w:r>
              <w:t>T</w:t>
            </w:r>
            <w:r w:rsidR="0024594F">
              <w:t>outes les deux semaines (sur la base de 10 mois)</w:t>
            </w:r>
          </w:p>
          <w:p w14:paraId="401780D2" w14:textId="77777777" w:rsidR="00D769C0" w:rsidRDefault="00A9256D" w:rsidP="003622FE">
            <w:pPr>
              <w:pStyle w:val="TabCel"/>
            </w:pPr>
            <w:proofErr w:type="gramStart"/>
            <w:r>
              <w:t>à</w:t>
            </w:r>
            <w:proofErr w:type="gramEnd"/>
            <w:r>
              <w:t xml:space="preserve"> la demande de l’un de ses membres pour traiter ponctuellement d’un point précis</w:t>
            </w:r>
          </w:p>
          <w:p w14:paraId="60B5CA1C" w14:textId="77777777" w:rsidR="00A9256D" w:rsidRDefault="00D769C0" w:rsidP="003622FE">
            <w:pPr>
              <w:pStyle w:val="TabCel"/>
            </w:pPr>
            <w:r>
              <w:t>à la fin du service</w:t>
            </w:r>
            <w:r w:rsidR="00A9256D">
              <w:t>.</w:t>
            </w:r>
          </w:p>
        </w:tc>
      </w:tr>
      <w:tr w:rsidR="00A9256D" w14:paraId="63B61E28" w14:textId="77777777" w:rsidTr="003622FE">
        <w:trPr>
          <w:cantSplit/>
        </w:trPr>
        <w:tc>
          <w:tcPr>
            <w:tcW w:w="1488" w:type="dxa"/>
            <w:tcBorders>
              <w:top w:val="nil"/>
              <w:left w:val="nil"/>
              <w:bottom w:val="nil"/>
              <w:right w:val="nil"/>
            </w:tcBorders>
          </w:tcPr>
          <w:p w14:paraId="54E9A37B" w14:textId="22B5310E" w:rsidR="00A9256D" w:rsidRDefault="00A9256D" w:rsidP="003622FE">
            <w:pPr>
              <w:pStyle w:val="TabCel"/>
              <w:rPr>
                <w:b/>
                <w:i/>
              </w:rPr>
            </w:pPr>
          </w:p>
        </w:tc>
        <w:tc>
          <w:tcPr>
            <w:tcW w:w="8363" w:type="dxa"/>
            <w:tcBorders>
              <w:top w:val="nil"/>
              <w:left w:val="nil"/>
              <w:bottom w:val="nil"/>
              <w:right w:val="nil"/>
            </w:tcBorders>
          </w:tcPr>
          <w:p w14:paraId="2231988D" w14:textId="00952B12" w:rsidR="00A9256D" w:rsidRDefault="00A9256D" w:rsidP="00360D15">
            <w:pPr>
              <w:pStyle w:val="TabCel"/>
            </w:pPr>
          </w:p>
        </w:tc>
      </w:tr>
      <w:tr w:rsidR="00A9256D" w14:paraId="0754B6D0" w14:textId="77777777" w:rsidTr="003622FE">
        <w:trPr>
          <w:cantSplit/>
        </w:trPr>
        <w:tc>
          <w:tcPr>
            <w:tcW w:w="1488" w:type="dxa"/>
            <w:tcBorders>
              <w:top w:val="nil"/>
              <w:left w:val="nil"/>
              <w:bottom w:val="nil"/>
              <w:right w:val="nil"/>
            </w:tcBorders>
          </w:tcPr>
          <w:p w14:paraId="5CAFC291" w14:textId="77777777" w:rsidR="00A9256D" w:rsidRDefault="00A9256D" w:rsidP="003622FE">
            <w:pPr>
              <w:pStyle w:val="TabCel"/>
              <w:rPr>
                <w:b/>
                <w:i/>
              </w:rPr>
            </w:pPr>
            <w:r>
              <w:rPr>
                <w:b/>
                <w:i/>
              </w:rPr>
              <w:t>Convocation</w:t>
            </w:r>
          </w:p>
        </w:tc>
        <w:tc>
          <w:tcPr>
            <w:tcW w:w="8363" w:type="dxa"/>
            <w:tcBorders>
              <w:top w:val="nil"/>
              <w:left w:val="nil"/>
              <w:bottom w:val="nil"/>
              <w:right w:val="nil"/>
            </w:tcBorders>
          </w:tcPr>
          <w:p w14:paraId="5DC80CF1" w14:textId="77777777" w:rsidR="00A9256D" w:rsidRDefault="00A9256D" w:rsidP="003622FE">
            <w:pPr>
              <w:pStyle w:val="TabCel"/>
            </w:pPr>
            <w:r>
              <w:t>Il n’y aura pas de convocation pour ce comité.</w:t>
            </w:r>
          </w:p>
          <w:p w14:paraId="5EA55257" w14:textId="77777777" w:rsidR="00A9256D" w:rsidRDefault="00A9256D" w:rsidP="003622FE">
            <w:pPr>
              <w:pStyle w:val="TabCel"/>
            </w:pPr>
            <w:r>
              <w:t xml:space="preserve">La date des prochaines réunions sera inscrite dans les comptes rendus. </w:t>
            </w:r>
          </w:p>
        </w:tc>
      </w:tr>
      <w:tr w:rsidR="00A9256D" w14:paraId="0207EFE6" w14:textId="77777777" w:rsidTr="003622FE">
        <w:trPr>
          <w:cantSplit/>
        </w:trPr>
        <w:tc>
          <w:tcPr>
            <w:tcW w:w="1488" w:type="dxa"/>
            <w:tcBorders>
              <w:top w:val="nil"/>
              <w:left w:val="nil"/>
              <w:bottom w:val="nil"/>
              <w:right w:val="nil"/>
            </w:tcBorders>
          </w:tcPr>
          <w:p w14:paraId="57F60FEB" w14:textId="77777777" w:rsidR="00A9256D" w:rsidRDefault="00A9256D" w:rsidP="003622FE">
            <w:pPr>
              <w:pStyle w:val="TabCel"/>
              <w:rPr>
                <w:b/>
                <w:i/>
              </w:rPr>
            </w:pPr>
            <w:r>
              <w:rPr>
                <w:b/>
                <w:i/>
              </w:rPr>
              <w:t>Animation</w:t>
            </w:r>
          </w:p>
        </w:tc>
        <w:tc>
          <w:tcPr>
            <w:tcW w:w="8363" w:type="dxa"/>
            <w:tcBorders>
              <w:top w:val="nil"/>
              <w:left w:val="nil"/>
              <w:bottom w:val="nil"/>
              <w:right w:val="nil"/>
            </w:tcBorders>
          </w:tcPr>
          <w:p w14:paraId="15CD99B8" w14:textId="559212A4" w:rsidR="00A9256D" w:rsidRDefault="00A9256D" w:rsidP="003622FE">
            <w:pPr>
              <w:pStyle w:val="TabCel"/>
            </w:pPr>
            <w:r>
              <w:t xml:space="preserve">Le </w:t>
            </w:r>
            <w:r w:rsidR="0024594F">
              <w:t>PMO</w:t>
            </w:r>
            <w:r>
              <w:t xml:space="preserve"> </w:t>
            </w:r>
            <w:r w:rsidR="00D05723">
              <w:t>TITULAIRE</w:t>
            </w:r>
            <w:r>
              <w:t xml:space="preserve"> anime la réunion.</w:t>
            </w:r>
          </w:p>
          <w:p w14:paraId="0B8ED82D" w14:textId="5FE20C52" w:rsidR="00A9256D" w:rsidRDefault="00A9256D" w:rsidP="003622FE">
            <w:pPr>
              <w:pStyle w:val="TabCel"/>
            </w:pPr>
            <w:r>
              <w:t xml:space="preserve">Des questions diverses pourront être abordées si besoin à la demande du chef de projet </w:t>
            </w:r>
            <w:r w:rsidR="00D05723">
              <w:t>TITULAIRE</w:t>
            </w:r>
            <w:r>
              <w:t xml:space="preserve"> ou AGENCE DE LA BIOMÉDECINE</w:t>
            </w:r>
          </w:p>
        </w:tc>
      </w:tr>
      <w:tr w:rsidR="00A9256D" w14:paraId="37101C24" w14:textId="77777777" w:rsidTr="003622FE">
        <w:trPr>
          <w:cantSplit/>
        </w:trPr>
        <w:tc>
          <w:tcPr>
            <w:tcW w:w="1488" w:type="dxa"/>
            <w:tcBorders>
              <w:top w:val="nil"/>
              <w:left w:val="nil"/>
              <w:bottom w:val="nil"/>
              <w:right w:val="nil"/>
            </w:tcBorders>
          </w:tcPr>
          <w:p w14:paraId="058AEADA" w14:textId="77777777" w:rsidR="00A9256D" w:rsidRDefault="00A9256D" w:rsidP="003622FE">
            <w:pPr>
              <w:pStyle w:val="TabCel"/>
              <w:rPr>
                <w:b/>
                <w:i/>
              </w:rPr>
            </w:pPr>
            <w:r>
              <w:rPr>
                <w:b/>
                <w:i/>
              </w:rPr>
              <w:t>Rédaction Diffusion</w:t>
            </w:r>
          </w:p>
        </w:tc>
        <w:tc>
          <w:tcPr>
            <w:tcW w:w="8363" w:type="dxa"/>
            <w:tcBorders>
              <w:top w:val="nil"/>
              <w:left w:val="nil"/>
              <w:bottom w:val="nil"/>
              <w:right w:val="nil"/>
            </w:tcBorders>
          </w:tcPr>
          <w:p w14:paraId="3D606BB0" w14:textId="507C3661" w:rsidR="00A9256D" w:rsidRDefault="00A9256D" w:rsidP="003622FE">
            <w:pPr>
              <w:pStyle w:val="TabCel"/>
            </w:pPr>
            <w:r>
              <w:t xml:space="preserve">Le </w:t>
            </w:r>
            <w:r w:rsidR="0024594F">
              <w:t>PMO</w:t>
            </w:r>
            <w:r>
              <w:t xml:space="preserve"> </w:t>
            </w:r>
            <w:r w:rsidR="00D05723">
              <w:t>TITULAIRE</w:t>
            </w:r>
            <w:r>
              <w:t xml:space="preserve"> rédige et diffuse le compte-rendu dans les 2 jours ouvrés aux destinataires </w:t>
            </w:r>
            <w:r w:rsidR="00D05723">
              <w:t>TITULAIRE</w:t>
            </w:r>
            <w:r>
              <w:t xml:space="preserve"> et AGENCE DE LA BIOMÉDECINE.</w:t>
            </w:r>
          </w:p>
        </w:tc>
      </w:tr>
      <w:tr w:rsidR="00A9256D" w14:paraId="0B05CA69" w14:textId="77777777" w:rsidTr="003622FE">
        <w:trPr>
          <w:cantSplit/>
        </w:trPr>
        <w:tc>
          <w:tcPr>
            <w:tcW w:w="1488" w:type="dxa"/>
            <w:tcBorders>
              <w:top w:val="nil"/>
              <w:left w:val="nil"/>
              <w:bottom w:val="nil"/>
              <w:right w:val="nil"/>
            </w:tcBorders>
          </w:tcPr>
          <w:p w14:paraId="00145A23" w14:textId="77777777" w:rsidR="00A9256D" w:rsidRDefault="00A9256D" w:rsidP="003622FE">
            <w:pPr>
              <w:pStyle w:val="TabCel"/>
              <w:rPr>
                <w:b/>
                <w:i/>
              </w:rPr>
            </w:pPr>
            <w:r>
              <w:rPr>
                <w:b/>
                <w:i/>
              </w:rPr>
              <w:lastRenderedPageBreak/>
              <w:t>Valeur</w:t>
            </w:r>
          </w:p>
        </w:tc>
        <w:tc>
          <w:tcPr>
            <w:tcW w:w="8363" w:type="dxa"/>
            <w:tcBorders>
              <w:top w:val="nil"/>
              <w:left w:val="nil"/>
              <w:bottom w:val="nil"/>
              <w:right w:val="nil"/>
            </w:tcBorders>
          </w:tcPr>
          <w:p w14:paraId="27D2A804" w14:textId="58CB68A0" w:rsidR="00A9256D" w:rsidRDefault="00A9256D" w:rsidP="003622FE">
            <w:pPr>
              <w:pStyle w:val="TabCel"/>
            </w:pPr>
            <w:r>
              <w:t xml:space="preserve">Sans remarque sous </w:t>
            </w:r>
            <w:r w:rsidR="00FE1E2D">
              <w:t xml:space="preserve">7 </w:t>
            </w:r>
            <w:r>
              <w:t xml:space="preserve">jours ouvrés après envoi le compte rendu est considéré comme approuvé. Les décisions prises et validées par ce comité prévalent sur les décisions antérieures prises par elle-même. </w:t>
            </w:r>
          </w:p>
          <w:p w14:paraId="578456E1" w14:textId="77777777" w:rsidR="00A9256D" w:rsidRDefault="00A9256D" w:rsidP="003622FE">
            <w:pPr>
              <w:pStyle w:val="TabCel"/>
            </w:pPr>
            <w:r>
              <w:t>Cependant, ce comité n’est pas habilité à prendre des décisions en contradiction avec des choix du comité de pilotage. En cas de difficulté d’application ou d’interprétation de décisions du comité de pilotage, ce comité demande au comité de pilotage de statuer, éventuellement en réunion extraordinaire si la situation présente un caractère d’urgence</w:t>
            </w:r>
          </w:p>
        </w:tc>
      </w:tr>
      <w:tr w:rsidR="00A9256D" w14:paraId="49BD4611" w14:textId="77777777" w:rsidTr="003622FE">
        <w:trPr>
          <w:cantSplit/>
        </w:trPr>
        <w:tc>
          <w:tcPr>
            <w:tcW w:w="1488" w:type="dxa"/>
            <w:tcBorders>
              <w:top w:val="nil"/>
              <w:left w:val="nil"/>
              <w:bottom w:val="nil"/>
              <w:right w:val="nil"/>
            </w:tcBorders>
          </w:tcPr>
          <w:p w14:paraId="7832DB5C" w14:textId="77777777" w:rsidR="00A9256D" w:rsidRDefault="00A9256D" w:rsidP="003622FE">
            <w:pPr>
              <w:pStyle w:val="TabCel"/>
              <w:rPr>
                <w:b/>
                <w:i/>
              </w:rPr>
            </w:pPr>
            <w:r>
              <w:rPr>
                <w:b/>
                <w:i/>
              </w:rPr>
              <w:t>Archivage</w:t>
            </w:r>
          </w:p>
        </w:tc>
        <w:tc>
          <w:tcPr>
            <w:tcW w:w="8363" w:type="dxa"/>
            <w:tcBorders>
              <w:top w:val="nil"/>
              <w:left w:val="nil"/>
              <w:bottom w:val="nil"/>
              <w:right w:val="nil"/>
            </w:tcBorders>
          </w:tcPr>
          <w:p w14:paraId="5216419F" w14:textId="77777777" w:rsidR="00A9256D" w:rsidRDefault="00A9256D" w:rsidP="003622FE">
            <w:pPr>
              <w:pStyle w:val="TabCel"/>
            </w:pPr>
            <w:r>
              <w:t>Le compte-rendu ce comité est conservé sous forme “ papier ” jusqu'au Comité de Pilotage suivant.</w:t>
            </w:r>
          </w:p>
          <w:p w14:paraId="3AE04B80" w14:textId="77777777" w:rsidR="00A9256D" w:rsidRDefault="00A9256D" w:rsidP="003622FE">
            <w:pPr>
              <w:pStyle w:val="TabCel"/>
            </w:pPr>
            <w:r>
              <w:t>Il est ensuite archivé sous forme magnétique pendant toute la durée du contrat.</w:t>
            </w:r>
          </w:p>
        </w:tc>
      </w:tr>
    </w:tbl>
    <w:p w14:paraId="1358C30B" w14:textId="77777777" w:rsidR="00A9256D" w:rsidRDefault="00A9256D" w:rsidP="00A9256D">
      <w:pPr>
        <w:pStyle w:val="Titre3"/>
      </w:pPr>
      <w:bookmarkStart w:id="244" w:name="_Toc385998704"/>
      <w:bookmarkStart w:id="245" w:name="_Toc386531037"/>
      <w:bookmarkStart w:id="246" w:name="_Toc483200540"/>
      <w:bookmarkStart w:id="247" w:name="_Toc10437451"/>
      <w:bookmarkStart w:id="248" w:name="_Toc9600257"/>
      <w:r>
        <w:t>Le comité de pilotage</w:t>
      </w:r>
      <w:bookmarkEnd w:id="244"/>
      <w:bookmarkEnd w:id="245"/>
      <w:bookmarkEnd w:id="246"/>
      <w:bookmarkEnd w:id="247"/>
      <w:bookmarkEnd w:id="248"/>
    </w:p>
    <w:p w14:paraId="4F3F44DA" w14:textId="77777777" w:rsidR="00A9256D" w:rsidRDefault="00A9256D" w:rsidP="00A9256D">
      <w:pPr>
        <w:pStyle w:val="Paragnivtitre3"/>
      </w:pPr>
      <w:r>
        <w:t>Le comité de pilotage est la structure décisionnelle du projet. Il se réunit périodiquement, sur convocation et peut être saisi exceptionnellement.</w:t>
      </w:r>
    </w:p>
    <w:p w14:paraId="49414074" w14:textId="77777777" w:rsidR="00A9256D" w:rsidRDefault="00A9256D" w:rsidP="00A9256D">
      <w:pPr>
        <w:pStyle w:val="Paragnivtitre3"/>
      </w:pPr>
      <w:r>
        <w:t>Il fixe les orientations définissant ou précisant les modalités de management du projet et le planning à moyen ou à long terme.</w:t>
      </w:r>
    </w:p>
    <w:p w14:paraId="67527323" w14:textId="77777777" w:rsidR="00A9256D" w:rsidRDefault="00A9256D" w:rsidP="00A9256D">
      <w:pPr>
        <w:pStyle w:val="Paragnivtitre3"/>
      </w:pPr>
      <w:r>
        <w:t>Il réunit les intervenants des deux parties nécessaires aux arbitrages.</w:t>
      </w:r>
    </w:p>
    <w:p w14:paraId="6117ED1D" w14:textId="77777777" w:rsidR="00A9256D" w:rsidRDefault="00A9256D" w:rsidP="00A9256D">
      <w:pPr>
        <w:pStyle w:val="Paragnivtitre3"/>
      </w:pPr>
    </w:p>
    <w:tbl>
      <w:tblPr>
        <w:tblW w:w="0" w:type="auto"/>
        <w:tblLayout w:type="fixed"/>
        <w:tblCellMar>
          <w:left w:w="70" w:type="dxa"/>
          <w:right w:w="70" w:type="dxa"/>
        </w:tblCellMar>
        <w:tblLook w:val="0000" w:firstRow="0" w:lastRow="0" w:firstColumn="0" w:lastColumn="0" w:noHBand="0" w:noVBand="0"/>
      </w:tblPr>
      <w:tblGrid>
        <w:gridCol w:w="1396"/>
        <w:gridCol w:w="8455"/>
      </w:tblGrid>
      <w:tr w:rsidR="00A9256D" w14:paraId="4301BBBE" w14:textId="77777777" w:rsidTr="003622FE">
        <w:trPr>
          <w:cantSplit/>
        </w:trPr>
        <w:tc>
          <w:tcPr>
            <w:tcW w:w="1396" w:type="dxa"/>
            <w:tcBorders>
              <w:top w:val="nil"/>
              <w:left w:val="nil"/>
              <w:bottom w:val="nil"/>
              <w:right w:val="nil"/>
            </w:tcBorders>
          </w:tcPr>
          <w:p w14:paraId="6DF064D9" w14:textId="77777777" w:rsidR="00A9256D" w:rsidRDefault="00A9256D" w:rsidP="003622FE">
            <w:pPr>
              <w:pStyle w:val="TabCel"/>
              <w:rPr>
                <w:b/>
                <w:i/>
              </w:rPr>
            </w:pPr>
            <w:r>
              <w:rPr>
                <w:b/>
                <w:i/>
              </w:rPr>
              <w:t>Rôle</w:t>
            </w:r>
          </w:p>
          <w:p w14:paraId="3A59C794" w14:textId="77777777" w:rsidR="00A9256D" w:rsidRDefault="00A9256D" w:rsidP="003622FE">
            <w:pPr>
              <w:pStyle w:val="TabCel"/>
              <w:rPr>
                <w:b/>
                <w:i/>
              </w:rPr>
            </w:pPr>
          </w:p>
        </w:tc>
        <w:tc>
          <w:tcPr>
            <w:tcW w:w="8455" w:type="dxa"/>
            <w:tcBorders>
              <w:top w:val="nil"/>
              <w:left w:val="nil"/>
              <w:bottom w:val="nil"/>
              <w:right w:val="nil"/>
            </w:tcBorders>
          </w:tcPr>
          <w:p w14:paraId="5449210B" w14:textId="12DEE152" w:rsidR="00A9256D" w:rsidRDefault="00A9256D" w:rsidP="00CC7880">
            <w:pPr>
              <w:pStyle w:val="TabCel"/>
            </w:pPr>
          </w:p>
          <w:p w14:paraId="07201344" w14:textId="77777777" w:rsidR="00CC7880" w:rsidRPr="00DA69EF" w:rsidRDefault="00CC7880" w:rsidP="00792706">
            <w:pPr>
              <w:pStyle w:val="Paragraphedeliste"/>
              <w:widowControl w:val="0"/>
              <w:numPr>
                <w:ilvl w:val="0"/>
                <w:numId w:val="26"/>
              </w:numPr>
              <w:tabs>
                <w:tab w:val="left" w:pos="1215"/>
                <w:tab w:val="left" w:pos="1216"/>
              </w:tabs>
              <w:overflowPunct/>
              <w:adjustRightInd/>
              <w:spacing w:before="38"/>
              <w:ind w:hanging="357"/>
              <w:contextualSpacing w:val="0"/>
              <w:textAlignment w:val="auto"/>
              <w:rPr>
                <w:rFonts w:ascii="Arial" w:hAnsi="Arial" w:cs="Arial"/>
                <w:sz w:val="18"/>
              </w:rPr>
            </w:pPr>
            <w:r w:rsidRPr="00DA69EF">
              <w:rPr>
                <w:rFonts w:ascii="Arial" w:hAnsi="Arial" w:cs="Arial"/>
              </w:rPr>
              <w:t>Suivi des aspects contractuels et budgétaires de la</w:t>
            </w:r>
            <w:r w:rsidRPr="00DA69EF">
              <w:rPr>
                <w:rFonts w:ascii="Arial" w:hAnsi="Arial" w:cs="Arial"/>
                <w:spacing w:val="-23"/>
              </w:rPr>
              <w:t xml:space="preserve"> </w:t>
            </w:r>
            <w:r w:rsidRPr="00DA69EF">
              <w:rPr>
                <w:rFonts w:ascii="Arial" w:hAnsi="Arial" w:cs="Arial"/>
              </w:rPr>
              <w:t>prestation.</w:t>
            </w:r>
          </w:p>
          <w:p w14:paraId="748FC4CF" w14:textId="77777777" w:rsidR="00CC7880" w:rsidRPr="00DA69EF" w:rsidRDefault="00CC7880" w:rsidP="00792706">
            <w:pPr>
              <w:pStyle w:val="Paragraphedeliste"/>
              <w:widowControl w:val="0"/>
              <w:numPr>
                <w:ilvl w:val="0"/>
                <w:numId w:val="26"/>
              </w:numPr>
              <w:tabs>
                <w:tab w:val="left" w:pos="1215"/>
                <w:tab w:val="left" w:pos="1216"/>
              </w:tabs>
              <w:overflowPunct/>
              <w:adjustRightInd/>
              <w:spacing w:before="119"/>
              <w:ind w:hanging="357"/>
              <w:contextualSpacing w:val="0"/>
              <w:textAlignment w:val="auto"/>
              <w:rPr>
                <w:rFonts w:ascii="Arial" w:hAnsi="Arial" w:cs="Arial"/>
                <w:sz w:val="18"/>
              </w:rPr>
            </w:pPr>
            <w:r w:rsidRPr="00DA69EF">
              <w:rPr>
                <w:rFonts w:ascii="Arial" w:hAnsi="Arial" w:cs="Arial"/>
              </w:rPr>
              <w:t>Suivi des achats (commandes, PV de</w:t>
            </w:r>
            <w:r w:rsidRPr="00DA69EF">
              <w:rPr>
                <w:rFonts w:ascii="Arial" w:hAnsi="Arial" w:cs="Arial"/>
                <w:spacing w:val="-14"/>
              </w:rPr>
              <w:t xml:space="preserve"> </w:t>
            </w:r>
            <w:r w:rsidRPr="00DA69EF">
              <w:rPr>
                <w:rFonts w:ascii="Arial" w:hAnsi="Arial" w:cs="Arial"/>
              </w:rPr>
              <w:t>réception)</w:t>
            </w:r>
          </w:p>
          <w:p w14:paraId="4A7E2060" w14:textId="77777777" w:rsidR="00CC7880" w:rsidRPr="00DA69EF" w:rsidRDefault="00CC7880" w:rsidP="00792706">
            <w:pPr>
              <w:pStyle w:val="Paragraphedeliste"/>
              <w:widowControl w:val="0"/>
              <w:numPr>
                <w:ilvl w:val="0"/>
                <w:numId w:val="26"/>
              </w:numPr>
              <w:tabs>
                <w:tab w:val="left" w:pos="1215"/>
                <w:tab w:val="left" w:pos="1216"/>
              </w:tabs>
              <w:overflowPunct/>
              <w:adjustRightInd/>
              <w:spacing w:before="160"/>
              <w:ind w:hanging="357"/>
              <w:contextualSpacing w:val="0"/>
              <w:textAlignment w:val="auto"/>
              <w:rPr>
                <w:rFonts w:ascii="Arial" w:hAnsi="Arial" w:cs="Arial"/>
                <w:sz w:val="18"/>
              </w:rPr>
            </w:pPr>
            <w:r w:rsidRPr="00DA69EF">
              <w:rPr>
                <w:rFonts w:ascii="Arial" w:hAnsi="Arial" w:cs="Arial"/>
              </w:rPr>
              <w:t>Suivi des niveaux et de qualité de</w:t>
            </w:r>
            <w:r w:rsidRPr="00DA69EF">
              <w:rPr>
                <w:rFonts w:ascii="Arial" w:hAnsi="Arial" w:cs="Arial"/>
                <w:spacing w:val="-13"/>
              </w:rPr>
              <w:t xml:space="preserve"> </w:t>
            </w:r>
            <w:r w:rsidRPr="00DA69EF">
              <w:rPr>
                <w:rFonts w:ascii="Arial" w:hAnsi="Arial" w:cs="Arial"/>
              </w:rPr>
              <w:t>service.</w:t>
            </w:r>
          </w:p>
          <w:p w14:paraId="63ACE15C" w14:textId="77777777" w:rsidR="00CC7880" w:rsidRPr="00DA69EF" w:rsidRDefault="00CC7880" w:rsidP="00792706">
            <w:pPr>
              <w:pStyle w:val="Paragraphedeliste"/>
              <w:widowControl w:val="0"/>
              <w:numPr>
                <w:ilvl w:val="0"/>
                <w:numId w:val="26"/>
              </w:numPr>
              <w:tabs>
                <w:tab w:val="left" w:pos="1215"/>
                <w:tab w:val="left" w:pos="1216"/>
              </w:tabs>
              <w:overflowPunct/>
              <w:adjustRightInd/>
              <w:spacing w:before="158"/>
              <w:ind w:hanging="357"/>
              <w:contextualSpacing w:val="0"/>
              <w:textAlignment w:val="auto"/>
              <w:rPr>
                <w:rFonts w:ascii="Arial" w:hAnsi="Arial" w:cs="Arial"/>
                <w:sz w:val="18"/>
              </w:rPr>
            </w:pPr>
            <w:r w:rsidRPr="00DA69EF">
              <w:rPr>
                <w:rFonts w:ascii="Arial" w:hAnsi="Arial" w:cs="Arial"/>
              </w:rPr>
              <w:t>Qualité des</w:t>
            </w:r>
            <w:r w:rsidRPr="00DA69EF">
              <w:rPr>
                <w:rFonts w:ascii="Arial" w:hAnsi="Arial" w:cs="Arial"/>
                <w:spacing w:val="-6"/>
              </w:rPr>
              <w:t xml:space="preserve"> </w:t>
            </w:r>
            <w:r w:rsidRPr="00DA69EF">
              <w:rPr>
                <w:rFonts w:ascii="Arial" w:hAnsi="Arial" w:cs="Arial"/>
              </w:rPr>
              <w:t>prestations.</w:t>
            </w:r>
          </w:p>
          <w:p w14:paraId="7A4E6222" w14:textId="77777777" w:rsidR="00CC7880" w:rsidRPr="00DA69EF" w:rsidRDefault="00CC7880" w:rsidP="00792706">
            <w:pPr>
              <w:pStyle w:val="Paragraphedeliste"/>
              <w:widowControl w:val="0"/>
              <w:numPr>
                <w:ilvl w:val="0"/>
                <w:numId w:val="26"/>
              </w:numPr>
              <w:tabs>
                <w:tab w:val="left" w:pos="1215"/>
                <w:tab w:val="left" w:pos="1216"/>
              </w:tabs>
              <w:overflowPunct/>
              <w:adjustRightInd/>
              <w:spacing w:before="160"/>
              <w:ind w:hanging="357"/>
              <w:contextualSpacing w:val="0"/>
              <w:textAlignment w:val="auto"/>
              <w:rPr>
                <w:rFonts w:ascii="Arial" w:hAnsi="Arial" w:cs="Arial"/>
                <w:sz w:val="18"/>
              </w:rPr>
            </w:pPr>
            <w:r w:rsidRPr="00DA69EF">
              <w:rPr>
                <w:rFonts w:ascii="Arial" w:hAnsi="Arial" w:cs="Arial"/>
              </w:rPr>
              <w:t>Qualité de la documentation</w:t>
            </w:r>
            <w:r w:rsidRPr="00DA69EF">
              <w:rPr>
                <w:rFonts w:ascii="Arial" w:hAnsi="Arial" w:cs="Arial"/>
                <w:spacing w:val="-15"/>
              </w:rPr>
              <w:t xml:space="preserve"> </w:t>
            </w:r>
            <w:r w:rsidRPr="00DA69EF">
              <w:rPr>
                <w:rFonts w:ascii="Arial" w:hAnsi="Arial" w:cs="Arial"/>
              </w:rPr>
              <w:t>produite.</w:t>
            </w:r>
          </w:p>
          <w:p w14:paraId="2C1798C8" w14:textId="77777777" w:rsidR="00CC7880" w:rsidRPr="00DA69EF" w:rsidRDefault="00CC7880" w:rsidP="00792706">
            <w:pPr>
              <w:pStyle w:val="Paragraphedeliste"/>
              <w:widowControl w:val="0"/>
              <w:numPr>
                <w:ilvl w:val="0"/>
                <w:numId w:val="26"/>
              </w:numPr>
              <w:tabs>
                <w:tab w:val="left" w:pos="1215"/>
                <w:tab w:val="left" w:pos="1216"/>
              </w:tabs>
              <w:overflowPunct/>
              <w:adjustRightInd/>
              <w:spacing w:before="160" w:line="273" w:lineRule="auto"/>
              <w:ind w:right="147" w:hanging="357"/>
              <w:contextualSpacing w:val="0"/>
              <w:textAlignment w:val="auto"/>
              <w:rPr>
                <w:rFonts w:ascii="Arial" w:hAnsi="Arial" w:cs="Arial"/>
                <w:sz w:val="18"/>
              </w:rPr>
            </w:pPr>
            <w:r w:rsidRPr="00DA69EF">
              <w:rPr>
                <w:rFonts w:ascii="Arial" w:hAnsi="Arial" w:cs="Arial"/>
              </w:rPr>
              <w:t>Évolution du nombre d’anomalies et de la maintenance corrective sur les versions opérationnelles.</w:t>
            </w:r>
          </w:p>
          <w:p w14:paraId="204CEFD3" w14:textId="77777777" w:rsidR="00CC7880" w:rsidRPr="00DA69EF" w:rsidRDefault="00CC7880" w:rsidP="00792706">
            <w:pPr>
              <w:pStyle w:val="Paragraphedeliste"/>
              <w:widowControl w:val="0"/>
              <w:numPr>
                <w:ilvl w:val="0"/>
                <w:numId w:val="26"/>
              </w:numPr>
              <w:tabs>
                <w:tab w:val="left" w:pos="1215"/>
                <w:tab w:val="left" w:pos="1216"/>
              </w:tabs>
              <w:overflowPunct/>
              <w:adjustRightInd/>
              <w:spacing w:before="123"/>
              <w:ind w:hanging="357"/>
              <w:contextualSpacing w:val="0"/>
              <w:textAlignment w:val="auto"/>
              <w:rPr>
                <w:rFonts w:ascii="Arial" w:hAnsi="Arial" w:cs="Arial"/>
                <w:sz w:val="18"/>
              </w:rPr>
            </w:pPr>
            <w:r w:rsidRPr="00DA69EF">
              <w:rPr>
                <w:rFonts w:ascii="Arial" w:hAnsi="Arial" w:cs="Arial"/>
              </w:rPr>
              <w:t>Suivi des risques et des actions correctives et/ou</w:t>
            </w:r>
            <w:r w:rsidRPr="00DA69EF">
              <w:rPr>
                <w:rFonts w:ascii="Arial" w:hAnsi="Arial" w:cs="Arial"/>
                <w:spacing w:val="-22"/>
              </w:rPr>
              <w:t xml:space="preserve"> </w:t>
            </w:r>
            <w:r w:rsidRPr="00DA69EF">
              <w:rPr>
                <w:rFonts w:ascii="Arial" w:hAnsi="Arial" w:cs="Arial"/>
              </w:rPr>
              <w:t>préventives.</w:t>
            </w:r>
          </w:p>
          <w:p w14:paraId="6550F644" w14:textId="77777777" w:rsidR="00CC7880" w:rsidRPr="00DA69EF" w:rsidRDefault="00CC7880" w:rsidP="00792706">
            <w:pPr>
              <w:pStyle w:val="Paragraphedeliste"/>
              <w:widowControl w:val="0"/>
              <w:numPr>
                <w:ilvl w:val="0"/>
                <w:numId w:val="26"/>
              </w:numPr>
              <w:tabs>
                <w:tab w:val="left" w:pos="1215"/>
                <w:tab w:val="left" w:pos="1216"/>
              </w:tabs>
              <w:overflowPunct/>
              <w:adjustRightInd/>
              <w:spacing w:before="56"/>
              <w:ind w:left="1216"/>
              <w:contextualSpacing w:val="0"/>
              <w:textAlignment w:val="auto"/>
              <w:rPr>
                <w:rFonts w:ascii="Arial" w:hAnsi="Arial" w:cs="Arial"/>
                <w:sz w:val="18"/>
              </w:rPr>
            </w:pPr>
            <w:r w:rsidRPr="00DA69EF">
              <w:rPr>
                <w:rFonts w:ascii="Arial" w:hAnsi="Arial" w:cs="Arial"/>
              </w:rPr>
              <w:t>Arbitrage des litiges</w:t>
            </w:r>
            <w:r w:rsidRPr="00DA69EF">
              <w:rPr>
                <w:rFonts w:ascii="Arial" w:hAnsi="Arial" w:cs="Arial"/>
                <w:spacing w:val="-15"/>
              </w:rPr>
              <w:t xml:space="preserve"> </w:t>
            </w:r>
            <w:r w:rsidRPr="00DA69EF">
              <w:rPr>
                <w:rFonts w:ascii="Arial" w:hAnsi="Arial" w:cs="Arial"/>
              </w:rPr>
              <w:t>éventuels.</w:t>
            </w:r>
          </w:p>
          <w:p w14:paraId="6E048384" w14:textId="77777777" w:rsidR="00CC7880" w:rsidRPr="00DA69EF" w:rsidRDefault="00CC7880" w:rsidP="00792706">
            <w:pPr>
              <w:pStyle w:val="Paragraphedeliste"/>
              <w:widowControl w:val="0"/>
              <w:numPr>
                <w:ilvl w:val="0"/>
                <w:numId w:val="26"/>
              </w:numPr>
              <w:tabs>
                <w:tab w:val="left" w:pos="1215"/>
                <w:tab w:val="left" w:pos="1216"/>
              </w:tabs>
              <w:overflowPunct/>
              <w:adjustRightInd/>
              <w:spacing w:before="161"/>
              <w:ind w:left="1216"/>
              <w:contextualSpacing w:val="0"/>
              <w:textAlignment w:val="auto"/>
              <w:rPr>
                <w:rFonts w:ascii="Arial" w:hAnsi="Arial" w:cs="Arial"/>
                <w:sz w:val="18"/>
              </w:rPr>
            </w:pPr>
            <w:r w:rsidRPr="00DA69EF">
              <w:rPr>
                <w:rFonts w:ascii="Arial" w:hAnsi="Arial" w:cs="Arial"/>
              </w:rPr>
              <w:t>Faits marquants sur la période passée, et perspectives pour la période à</w:t>
            </w:r>
            <w:r w:rsidRPr="00DA69EF">
              <w:rPr>
                <w:rFonts w:ascii="Arial" w:hAnsi="Arial" w:cs="Arial"/>
                <w:spacing w:val="-32"/>
              </w:rPr>
              <w:t xml:space="preserve"> </w:t>
            </w:r>
            <w:r w:rsidRPr="00DA69EF">
              <w:rPr>
                <w:rFonts w:ascii="Arial" w:hAnsi="Arial" w:cs="Arial"/>
              </w:rPr>
              <w:t>venir.</w:t>
            </w:r>
          </w:p>
          <w:p w14:paraId="3E363F9C" w14:textId="77777777" w:rsidR="00CC7880" w:rsidRPr="00DA69EF" w:rsidRDefault="00CC7880" w:rsidP="00792706">
            <w:pPr>
              <w:pStyle w:val="Paragraphedeliste"/>
              <w:widowControl w:val="0"/>
              <w:numPr>
                <w:ilvl w:val="0"/>
                <w:numId w:val="26"/>
              </w:numPr>
              <w:tabs>
                <w:tab w:val="left" w:pos="1215"/>
                <w:tab w:val="left" w:pos="1216"/>
              </w:tabs>
              <w:overflowPunct/>
              <w:adjustRightInd/>
              <w:spacing w:before="161"/>
              <w:ind w:hanging="357"/>
              <w:contextualSpacing w:val="0"/>
              <w:textAlignment w:val="auto"/>
              <w:rPr>
                <w:rFonts w:ascii="Arial" w:hAnsi="Arial" w:cs="Arial"/>
                <w:sz w:val="18"/>
              </w:rPr>
            </w:pPr>
            <w:r w:rsidRPr="00DA69EF">
              <w:rPr>
                <w:rFonts w:ascii="Arial" w:hAnsi="Arial" w:cs="Arial"/>
              </w:rPr>
              <w:t>Suivi des ressources et compétences du Titulaire affectées à la</w:t>
            </w:r>
            <w:r w:rsidRPr="00DA69EF">
              <w:rPr>
                <w:rFonts w:ascii="Arial" w:hAnsi="Arial" w:cs="Arial"/>
                <w:spacing w:val="-25"/>
              </w:rPr>
              <w:t xml:space="preserve"> </w:t>
            </w:r>
            <w:r w:rsidRPr="00DA69EF">
              <w:rPr>
                <w:rFonts w:ascii="Arial" w:hAnsi="Arial" w:cs="Arial"/>
              </w:rPr>
              <w:t>TMA.</w:t>
            </w:r>
          </w:p>
          <w:p w14:paraId="423329CD" w14:textId="77777777" w:rsidR="00CC7880" w:rsidRPr="00DA69EF" w:rsidRDefault="00CC7880" w:rsidP="00792706">
            <w:pPr>
              <w:pStyle w:val="Paragraphedeliste"/>
              <w:widowControl w:val="0"/>
              <w:numPr>
                <w:ilvl w:val="0"/>
                <w:numId w:val="26"/>
              </w:numPr>
              <w:tabs>
                <w:tab w:val="left" w:pos="1215"/>
                <w:tab w:val="left" w:pos="1216"/>
              </w:tabs>
              <w:overflowPunct/>
              <w:adjustRightInd/>
              <w:spacing w:before="158"/>
              <w:ind w:hanging="357"/>
              <w:contextualSpacing w:val="0"/>
              <w:textAlignment w:val="auto"/>
              <w:rPr>
                <w:rFonts w:ascii="Arial" w:hAnsi="Arial" w:cs="Arial"/>
                <w:sz w:val="18"/>
              </w:rPr>
            </w:pPr>
            <w:r w:rsidRPr="00DA69EF">
              <w:rPr>
                <w:rFonts w:ascii="Arial" w:hAnsi="Arial" w:cs="Arial"/>
              </w:rPr>
              <w:t>Suivi des</w:t>
            </w:r>
            <w:r w:rsidRPr="00DA69EF">
              <w:rPr>
                <w:rFonts w:ascii="Arial" w:hAnsi="Arial" w:cs="Arial"/>
                <w:spacing w:val="-6"/>
              </w:rPr>
              <w:t xml:space="preserve"> </w:t>
            </w:r>
            <w:r w:rsidRPr="00DA69EF">
              <w:rPr>
                <w:rFonts w:ascii="Arial" w:hAnsi="Arial" w:cs="Arial"/>
              </w:rPr>
              <w:t>plannings</w:t>
            </w:r>
          </w:p>
          <w:p w14:paraId="3FD7670D" w14:textId="45004989" w:rsidR="00CC7880" w:rsidRPr="00693728" w:rsidRDefault="00CC7880" w:rsidP="00792706">
            <w:pPr>
              <w:pStyle w:val="Paragraphedeliste"/>
              <w:widowControl w:val="0"/>
              <w:numPr>
                <w:ilvl w:val="0"/>
                <w:numId w:val="26"/>
              </w:numPr>
              <w:tabs>
                <w:tab w:val="left" w:pos="1215"/>
                <w:tab w:val="left" w:pos="1216"/>
              </w:tabs>
              <w:overflowPunct/>
              <w:adjustRightInd/>
              <w:spacing w:before="160"/>
              <w:ind w:hanging="357"/>
              <w:contextualSpacing w:val="0"/>
              <w:textAlignment w:val="auto"/>
            </w:pPr>
            <w:r w:rsidRPr="00DA69EF">
              <w:rPr>
                <w:rFonts w:ascii="Arial" w:hAnsi="Arial" w:cs="Arial"/>
              </w:rPr>
              <w:t xml:space="preserve">Pilotage </w:t>
            </w:r>
            <w:r w:rsidR="00FE1E2D" w:rsidRPr="00DA69EF">
              <w:rPr>
                <w:rFonts w:ascii="Arial" w:hAnsi="Arial" w:cs="Arial"/>
              </w:rPr>
              <w:t>de la TMA</w:t>
            </w:r>
            <w:r w:rsidRPr="00DA69EF">
              <w:rPr>
                <w:rFonts w:ascii="Arial" w:hAnsi="Arial" w:cs="Arial"/>
              </w:rPr>
              <w:t xml:space="preserve"> (coûts, qualité, délais,</w:t>
            </w:r>
            <w:r w:rsidRPr="00DA69EF">
              <w:rPr>
                <w:rFonts w:ascii="Arial" w:hAnsi="Arial" w:cs="Arial"/>
                <w:spacing w:val="-20"/>
              </w:rPr>
              <w:t xml:space="preserve"> </w:t>
            </w:r>
            <w:r w:rsidRPr="00DA69EF">
              <w:rPr>
                <w:rFonts w:ascii="Arial" w:hAnsi="Arial" w:cs="Arial"/>
              </w:rPr>
              <w:t>risques).</w:t>
            </w:r>
          </w:p>
          <w:p w14:paraId="7AD4710B" w14:textId="61389F6E" w:rsidR="00CC7880" w:rsidRDefault="00CC7880" w:rsidP="00CC7880">
            <w:pPr>
              <w:pStyle w:val="TabCel"/>
            </w:pPr>
          </w:p>
        </w:tc>
      </w:tr>
      <w:tr w:rsidR="00A9256D" w14:paraId="429D589B" w14:textId="77777777" w:rsidTr="003622FE">
        <w:trPr>
          <w:cantSplit/>
        </w:trPr>
        <w:tc>
          <w:tcPr>
            <w:tcW w:w="1396" w:type="dxa"/>
            <w:tcBorders>
              <w:top w:val="nil"/>
              <w:left w:val="nil"/>
              <w:bottom w:val="nil"/>
              <w:right w:val="nil"/>
            </w:tcBorders>
          </w:tcPr>
          <w:p w14:paraId="348C2E88" w14:textId="77777777" w:rsidR="00A9256D" w:rsidRDefault="00A9256D" w:rsidP="003622FE">
            <w:pPr>
              <w:pStyle w:val="TabCel"/>
              <w:rPr>
                <w:b/>
                <w:i/>
              </w:rPr>
            </w:pPr>
            <w:r>
              <w:rPr>
                <w:b/>
                <w:i/>
              </w:rPr>
              <w:t>Participants</w:t>
            </w:r>
          </w:p>
        </w:tc>
        <w:tc>
          <w:tcPr>
            <w:tcW w:w="8455" w:type="dxa"/>
            <w:tcBorders>
              <w:top w:val="nil"/>
              <w:left w:val="nil"/>
              <w:bottom w:val="nil"/>
              <w:right w:val="nil"/>
            </w:tcBorders>
          </w:tcPr>
          <w:p w14:paraId="00E1EE54" w14:textId="4BAA5770" w:rsidR="00A9256D" w:rsidRDefault="00A9256D" w:rsidP="003622FE">
            <w:pPr>
              <w:pStyle w:val="TabCel"/>
            </w:pPr>
            <w:r>
              <w:t xml:space="preserve">Le </w:t>
            </w:r>
            <w:r w:rsidR="00C8197B">
              <w:t>responsable de pôle SIM</w:t>
            </w:r>
            <w:r w:rsidR="00CE7125">
              <w:t xml:space="preserve"> et</w:t>
            </w:r>
            <w:r>
              <w:t xml:space="preserve"> le</w:t>
            </w:r>
            <w:r w:rsidR="00C8197B">
              <w:t>s</w:t>
            </w:r>
            <w:r>
              <w:t xml:space="preserve"> chef</w:t>
            </w:r>
            <w:r w:rsidR="00C8197B">
              <w:t>s</w:t>
            </w:r>
            <w:r>
              <w:t xml:space="preserve"> de projet AGENCE DE LA BIOMÉDECINE, le directeur de surveillance et de projet </w:t>
            </w:r>
            <w:r w:rsidR="00D05723">
              <w:t>TITULAIRE</w:t>
            </w:r>
            <w:r>
              <w:t xml:space="preserve">, le chef de projet </w:t>
            </w:r>
            <w:r w:rsidR="00D05723">
              <w:t>TITULAIRE</w:t>
            </w:r>
            <w:r>
              <w:t xml:space="preserve">, </w:t>
            </w:r>
            <w:r w:rsidR="00C8197B">
              <w:t>l</w:t>
            </w:r>
            <w:r>
              <w:t>’Ingénieur d’Affaire</w:t>
            </w:r>
            <w:r w:rsidR="00CE7125">
              <w:t>s</w:t>
            </w:r>
            <w:r>
              <w:t xml:space="preserve"> </w:t>
            </w:r>
            <w:r w:rsidR="00D05723">
              <w:t>TITULAIRE</w:t>
            </w:r>
          </w:p>
          <w:p w14:paraId="7680B499" w14:textId="77777777" w:rsidR="00A9256D" w:rsidRDefault="00A9256D" w:rsidP="00C8197B">
            <w:pPr>
              <w:pStyle w:val="TabCel"/>
            </w:pPr>
            <w:r>
              <w:t xml:space="preserve">Ce comité peut être élargi, si besoin est, à d'autres membres concernés par l'ordre du jour, notamment au </w:t>
            </w:r>
            <w:r w:rsidR="00C8197B">
              <w:t>directeur des systèmes d’information de l’</w:t>
            </w:r>
            <w:r>
              <w:t xml:space="preserve"> AGENCE DE LA </w:t>
            </w:r>
            <w:r w:rsidR="00300E27">
              <w:t>BIOMÉDECINE.</w:t>
            </w:r>
          </w:p>
        </w:tc>
      </w:tr>
      <w:tr w:rsidR="00A9256D" w14:paraId="624C1223" w14:textId="77777777" w:rsidTr="003622FE">
        <w:trPr>
          <w:cantSplit/>
        </w:trPr>
        <w:tc>
          <w:tcPr>
            <w:tcW w:w="1396" w:type="dxa"/>
            <w:tcBorders>
              <w:top w:val="nil"/>
              <w:left w:val="nil"/>
              <w:bottom w:val="nil"/>
              <w:right w:val="nil"/>
            </w:tcBorders>
          </w:tcPr>
          <w:p w14:paraId="295CFD77" w14:textId="77777777" w:rsidR="00A9256D" w:rsidRDefault="00A9256D" w:rsidP="003622FE">
            <w:pPr>
              <w:pStyle w:val="TabCel"/>
              <w:rPr>
                <w:b/>
                <w:i/>
              </w:rPr>
            </w:pPr>
            <w:r>
              <w:rPr>
                <w:b/>
                <w:i/>
              </w:rPr>
              <w:t xml:space="preserve">Fréquence </w:t>
            </w:r>
          </w:p>
        </w:tc>
        <w:tc>
          <w:tcPr>
            <w:tcW w:w="8455" w:type="dxa"/>
            <w:tcBorders>
              <w:top w:val="nil"/>
              <w:left w:val="nil"/>
              <w:bottom w:val="nil"/>
              <w:right w:val="nil"/>
            </w:tcBorders>
          </w:tcPr>
          <w:p w14:paraId="6F7478D2" w14:textId="77777777" w:rsidR="00A9256D" w:rsidRDefault="00793CDA" w:rsidP="003622FE">
            <w:pPr>
              <w:pStyle w:val="TabCel"/>
            </w:pPr>
            <w:r>
              <w:t>Bi</w:t>
            </w:r>
            <w:r w:rsidR="00A9256D">
              <w:t>mestriel, sauf décision contraire, ainsi qu'à chaque événement majeur de la prestation et à la demande de l'un de ses membres pour traiter ponctuellement d'un point précis.</w:t>
            </w:r>
          </w:p>
        </w:tc>
      </w:tr>
      <w:tr w:rsidR="00A9256D" w14:paraId="653B4C69" w14:textId="77777777" w:rsidTr="003622FE">
        <w:trPr>
          <w:cantSplit/>
        </w:trPr>
        <w:tc>
          <w:tcPr>
            <w:tcW w:w="1396" w:type="dxa"/>
            <w:tcBorders>
              <w:top w:val="nil"/>
              <w:left w:val="nil"/>
              <w:bottom w:val="nil"/>
              <w:right w:val="nil"/>
            </w:tcBorders>
          </w:tcPr>
          <w:p w14:paraId="1B60C0AD" w14:textId="68E1345B" w:rsidR="00A9256D" w:rsidRDefault="00A9256D" w:rsidP="003622FE">
            <w:pPr>
              <w:pStyle w:val="TabCel"/>
              <w:rPr>
                <w:b/>
                <w:i/>
              </w:rPr>
            </w:pPr>
          </w:p>
        </w:tc>
        <w:tc>
          <w:tcPr>
            <w:tcW w:w="8455" w:type="dxa"/>
            <w:tcBorders>
              <w:top w:val="nil"/>
              <w:left w:val="nil"/>
              <w:bottom w:val="nil"/>
              <w:right w:val="nil"/>
            </w:tcBorders>
          </w:tcPr>
          <w:p w14:paraId="69CC7F44" w14:textId="025133D2" w:rsidR="00A9256D" w:rsidRDefault="00A9256D" w:rsidP="003622FE">
            <w:pPr>
              <w:pStyle w:val="TabCel"/>
            </w:pPr>
          </w:p>
        </w:tc>
      </w:tr>
      <w:tr w:rsidR="00A9256D" w14:paraId="4EA4E024" w14:textId="77777777" w:rsidTr="003622FE">
        <w:trPr>
          <w:cantSplit/>
        </w:trPr>
        <w:tc>
          <w:tcPr>
            <w:tcW w:w="1396" w:type="dxa"/>
            <w:tcBorders>
              <w:top w:val="nil"/>
              <w:left w:val="nil"/>
              <w:bottom w:val="nil"/>
              <w:right w:val="nil"/>
            </w:tcBorders>
          </w:tcPr>
          <w:p w14:paraId="2EEF49E3" w14:textId="77777777" w:rsidR="00A9256D" w:rsidRDefault="00A9256D" w:rsidP="003622FE">
            <w:pPr>
              <w:pStyle w:val="TabCel"/>
              <w:rPr>
                <w:b/>
                <w:i/>
              </w:rPr>
            </w:pPr>
            <w:r>
              <w:rPr>
                <w:b/>
                <w:i/>
              </w:rPr>
              <w:t>Convocation</w:t>
            </w:r>
          </w:p>
          <w:p w14:paraId="2CF258F7" w14:textId="77777777" w:rsidR="00A9256D" w:rsidRDefault="00A9256D" w:rsidP="003622FE">
            <w:pPr>
              <w:pStyle w:val="TabCel"/>
              <w:rPr>
                <w:b/>
                <w:i/>
              </w:rPr>
            </w:pPr>
          </w:p>
        </w:tc>
        <w:tc>
          <w:tcPr>
            <w:tcW w:w="8455" w:type="dxa"/>
            <w:tcBorders>
              <w:top w:val="nil"/>
              <w:left w:val="nil"/>
              <w:bottom w:val="nil"/>
              <w:right w:val="nil"/>
            </w:tcBorders>
          </w:tcPr>
          <w:p w14:paraId="684BCADA" w14:textId="60E93655" w:rsidR="00A9256D" w:rsidRDefault="00A9256D" w:rsidP="003622FE">
            <w:pPr>
              <w:pStyle w:val="TabCel"/>
            </w:pPr>
            <w:r>
              <w:t xml:space="preserve">Le </w:t>
            </w:r>
            <w:r w:rsidR="00CC7880">
              <w:t>PMO</w:t>
            </w:r>
            <w:r>
              <w:t xml:space="preserve"> </w:t>
            </w:r>
            <w:r w:rsidR="00D05723">
              <w:t>TITULAIRE</w:t>
            </w:r>
            <w:r>
              <w:t xml:space="preserve"> envoie une convocation à l'ensemble des participants avec l'ordre</w:t>
            </w:r>
            <w:r w:rsidR="00CC7880">
              <w:t xml:space="preserve"> </w:t>
            </w:r>
            <w:r>
              <w:t>du jour.</w:t>
            </w:r>
          </w:p>
          <w:p w14:paraId="3EB20634" w14:textId="71EB43C6" w:rsidR="00A9256D" w:rsidRDefault="00A9256D" w:rsidP="003622FE">
            <w:pPr>
              <w:pStyle w:val="TabCel"/>
            </w:pPr>
          </w:p>
        </w:tc>
      </w:tr>
      <w:tr w:rsidR="00A9256D" w14:paraId="05042D6C" w14:textId="77777777" w:rsidTr="003622FE">
        <w:trPr>
          <w:cantSplit/>
        </w:trPr>
        <w:tc>
          <w:tcPr>
            <w:tcW w:w="1396" w:type="dxa"/>
            <w:tcBorders>
              <w:top w:val="nil"/>
              <w:left w:val="nil"/>
              <w:bottom w:val="nil"/>
              <w:right w:val="nil"/>
            </w:tcBorders>
          </w:tcPr>
          <w:p w14:paraId="2637AA75" w14:textId="77777777" w:rsidR="00A9256D" w:rsidRDefault="00A9256D" w:rsidP="003622FE">
            <w:pPr>
              <w:pStyle w:val="TabCel"/>
              <w:rPr>
                <w:b/>
                <w:i/>
              </w:rPr>
            </w:pPr>
            <w:r>
              <w:rPr>
                <w:b/>
                <w:i/>
              </w:rPr>
              <w:lastRenderedPageBreak/>
              <w:t>Animation</w:t>
            </w:r>
          </w:p>
        </w:tc>
        <w:tc>
          <w:tcPr>
            <w:tcW w:w="8455" w:type="dxa"/>
            <w:tcBorders>
              <w:top w:val="nil"/>
              <w:left w:val="nil"/>
              <w:bottom w:val="nil"/>
              <w:right w:val="nil"/>
            </w:tcBorders>
          </w:tcPr>
          <w:p w14:paraId="40931B21" w14:textId="3692F75C" w:rsidR="00A9256D" w:rsidRDefault="00706173" w:rsidP="003622FE">
            <w:pPr>
              <w:pStyle w:val="TabCel"/>
            </w:pPr>
            <w:r>
              <w:t>Le responsable d</w:t>
            </w:r>
            <w:r w:rsidR="00DA69EF">
              <w:t>u pôle SIM</w:t>
            </w:r>
            <w:r>
              <w:t xml:space="preserve"> fixe l'ordre du jour, conjointement avec </w:t>
            </w:r>
            <w:r w:rsidR="00A9256D">
              <w:t xml:space="preserve">Le </w:t>
            </w:r>
            <w:bookmarkStart w:id="249" w:name="OLE_LINK3"/>
            <w:bookmarkStart w:id="250" w:name="OLE_LINK4"/>
            <w:proofErr w:type="gramStart"/>
            <w:r w:rsidR="00CC7880">
              <w:t xml:space="preserve">PMO </w:t>
            </w:r>
            <w:r w:rsidR="00A9256D">
              <w:t xml:space="preserve"> </w:t>
            </w:r>
            <w:r w:rsidR="00D05723">
              <w:t>TITULAIRE</w:t>
            </w:r>
            <w:proofErr w:type="gramEnd"/>
            <w:r w:rsidR="00A9256D">
              <w:t xml:space="preserve"> </w:t>
            </w:r>
            <w:bookmarkEnd w:id="249"/>
            <w:bookmarkEnd w:id="250"/>
            <w:r w:rsidR="00A9256D">
              <w:t>anime la réunion.</w:t>
            </w:r>
          </w:p>
          <w:p w14:paraId="6684858C" w14:textId="3A4CD920" w:rsidR="00A9256D" w:rsidRDefault="00A9256D" w:rsidP="00706173">
            <w:pPr>
              <w:pStyle w:val="TabCel"/>
            </w:pPr>
            <w:r>
              <w:t xml:space="preserve">L’ordre du jour doit </w:t>
            </w:r>
            <w:r w:rsidR="00706173">
              <w:t xml:space="preserve">être établi </w:t>
            </w:r>
            <w:r>
              <w:t>48h avant le comité de pilotage</w:t>
            </w:r>
          </w:p>
        </w:tc>
      </w:tr>
      <w:tr w:rsidR="00A9256D" w14:paraId="41B13B3C" w14:textId="77777777" w:rsidTr="003622FE">
        <w:trPr>
          <w:cantSplit/>
        </w:trPr>
        <w:tc>
          <w:tcPr>
            <w:tcW w:w="1396" w:type="dxa"/>
            <w:tcBorders>
              <w:top w:val="nil"/>
              <w:left w:val="nil"/>
              <w:bottom w:val="nil"/>
              <w:right w:val="nil"/>
            </w:tcBorders>
          </w:tcPr>
          <w:p w14:paraId="0C4F2862" w14:textId="77777777" w:rsidR="00A9256D" w:rsidRDefault="00A9256D" w:rsidP="003622FE">
            <w:pPr>
              <w:pStyle w:val="TabCel"/>
              <w:rPr>
                <w:b/>
                <w:i/>
              </w:rPr>
            </w:pPr>
            <w:r>
              <w:rPr>
                <w:b/>
                <w:i/>
              </w:rPr>
              <w:t>Rédaction</w:t>
            </w:r>
          </w:p>
          <w:p w14:paraId="53CCE827" w14:textId="77777777" w:rsidR="00A9256D" w:rsidRDefault="00A9256D" w:rsidP="003622FE">
            <w:pPr>
              <w:pStyle w:val="TabCel"/>
              <w:rPr>
                <w:b/>
                <w:i/>
              </w:rPr>
            </w:pPr>
            <w:r>
              <w:rPr>
                <w:b/>
                <w:i/>
              </w:rPr>
              <w:t>Diffusion</w:t>
            </w:r>
          </w:p>
        </w:tc>
        <w:tc>
          <w:tcPr>
            <w:tcW w:w="8455" w:type="dxa"/>
            <w:tcBorders>
              <w:top w:val="nil"/>
              <w:left w:val="nil"/>
              <w:bottom w:val="nil"/>
              <w:right w:val="nil"/>
            </w:tcBorders>
          </w:tcPr>
          <w:p w14:paraId="76F314FA" w14:textId="77777777" w:rsidR="00A9256D" w:rsidRDefault="00A9256D" w:rsidP="003622FE">
            <w:pPr>
              <w:pStyle w:val="TabCel"/>
            </w:pPr>
            <w:r>
              <w:t>Les relevés de décisions et les sujets importants sont validés en séance.</w:t>
            </w:r>
          </w:p>
          <w:p w14:paraId="6678C1D7" w14:textId="355666D8" w:rsidR="00A9256D" w:rsidRDefault="00706173" w:rsidP="003E2959">
            <w:pPr>
              <w:pStyle w:val="TabCel"/>
            </w:pPr>
            <w:r>
              <w:t>Le responsable d</w:t>
            </w:r>
            <w:r w:rsidR="00DA69EF">
              <w:t>u pôle SIM</w:t>
            </w:r>
            <w:r>
              <w:t xml:space="preserve"> </w:t>
            </w:r>
            <w:r w:rsidR="00A9256D">
              <w:t xml:space="preserve">rédige et diffuse le compte-rendu dans les </w:t>
            </w:r>
            <w:r w:rsidR="003E2959">
              <w:t>5</w:t>
            </w:r>
            <w:r w:rsidR="00A9256D">
              <w:t xml:space="preserve"> jours ouvrés aux </w:t>
            </w:r>
            <w:r>
              <w:t>membres du Copil</w:t>
            </w:r>
            <w:r w:rsidR="00A9256D">
              <w:t>.</w:t>
            </w:r>
          </w:p>
        </w:tc>
      </w:tr>
      <w:tr w:rsidR="00A9256D" w14:paraId="5228F8C8" w14:textId="77777777" w:rsidTr="003622FE">
        <w:trPr>
          <w:cantSplit/>
        </w:trPr>
        <w:tc>
          <w:tcPr>
            <w:tcW w:w="1396" w:type="dxa"/>
            <w:tcBorders>
              <w:top w:val="nil"/>
              <w:left w:val="nil"/>
              <w:bottom w:val="nil"/>
              <w:right w:val="nil"/>
            </w:tcBorders>
          </w:tcPr>
          <w:p w14:paraId="473A3660" w14:textId="77777777" w:rsidR="00A9256D" w:rsidRDefault="00A9256D" w:rsidP="003622FE">
            <w:pPr>
              <w:pStyle w:val="TabCel"/>
              <w:rPr>
                <w:b/>
                <w:i/>
              </w:rPr>
            </w:pPr>
            <w:r>
              <w:rPr>
                <w:b/>
                <w:i/>
              </w:rPr>
              <w:t>Validation</w:t>
            </w:r>
          </w:p>
        </w:tc>
        <w:tc>
          <w:tcPr>
            <w:tcW w:w="8455" w:type="dxa"/>
            <w:tcBorders>
              <w:top w:val="nil"/>
              <w:left w:val="nil"/>
              <w:bottom w:val="nil"/>
              <w:right w:val="nil"/>
            </w:tcBorders>
          </w:tcPr>
          <w:p w14:paraId="1F44E8F4" w14:textId="4C3E0887" w:rsidR="00A9256D" w:rsidRDefault="00706173" w:rsidP="003622FE">
            <w:pPr>
              <w:pStyle w:val="TabCel"/>
            </w:pPr>
            <w:r>
              <w:t>Le responsable d</w:t>
            </w:r>
            <w:r w:rsidR="00DA69EF">
              <w:t>u pôle SIM</w:t>
            </w:r>
            <w:r>
              <w:t xml:space="preserve"> </w:t>
            </w:r>
            <w:r w:rsidR="00A9256D">
              <w:t xml:space="preserve">reçoit les remarques sur le compte-rendu dans un délai de </w:t>
            </w:r>
            <w:r w:rsidR="00CC7880">
              <w:t xml:space="preserve">5 </w:t>
            </w:r>
            <w:r w:rsidR="00A9256D">
              <w:t>jours ouvrés après sa diffusion.</w:t>
            </w:r>
          </w:p>
          <w:p w14:paraId="31A99795" w14:textId="77777777" w:rsidR="00A9256D" w:rsidRDefault="00A9256D" w:rsidP="003622FE">
            <w:pPr>
              <w:pStyle w:val="TabCel"/>
            </w:pPr>
            <w:r>
              <w:t>Ce compte-rendu sera ensuite validé par écrit lors du comité de pilotage suivant.</w:t>
            </w:r>
          </w:p>
        </w:tc>
      </w:tr>
      <w:tr w:rsidR="00A9256D" w14:paraId="3C007CA6" w14:textId="77777777" w:rsidTr="003622FE">
        <w:trPr>
          <w:cantSplit/>
        </w:trPr>
        <w:tc>
          <w:tcPr>
            <w:tcW w:w="1396" w:type="dxa"/>
            <w:tcBorders>
              <w:top w:val="nil"/>
              <w:left w:val="nil"/>
              <w:bottom w:val="nil"/>
              <w:right w:val="nil"/>
            </w:tcBorders>
          </w:tcPr>
          <w:p w14:paraId="08DCFFB4" w14:textId="77777777" w:rsidR="00A9256D" w:rsidRDefault="00A9256D" w:rsidP="003622FE">
            <w:pPr>
              <w:pStyle w:val="TabCel"/>
              <w:rPr>
                <w:b/>
                <w:i/>
              </w:rPr>
            </w:pPr>
            <w:r>
              <w:rPr>
                <w:b/>
                <w:i/>
              </w:rPr>
              <w:t>Valeur</w:t>
            </w:r>
          </w:p>
        </w:tc>
        <w:tc>
          <w:tcPr>
            <w:tcW w:w="8455" w:type="dxa"/>
            <w:tcBorders>
              <w:top w:val="nil"/>
              <w:left w:val="nil"/>
              <w:bottom w:val="nil"/>
              <w:right w:val="nil"/>
            </w:tcBorders>
          </w:tcPr>
          <w:p w14:paraId="214A5736" w14:textId="77777777" w:rsidR="00A9256D" w:rsidRDefault="00A9256D" w:rsidP="003622FE">
            <w:pPr>
              <w:pStyle w:val="TabCel"/>
            </w:pPr>
            <w:r>
              <w:t xml:space="preserve">Les décisions prises et consignées dans le compte-rendu validé ont "force de loi" sur tout autre document préalable. </w:t>
            </w:r>
          </w:p>
        </w:tc>
      </w:tr>
      <w:tr w:rsidR="00A9256D" w14:paraId="34E44960" w14:textId="77777777" w:rsidTr="00E82DF3">
        <w:trPr>
          <w:cantSplit/>
          <w:trHeight w:val="1602"/>
        </w:trPr>
        <w:tc>
          <w:tcPr>
            <w:tcW w:w="1396" w:type="dxa"/>
            <w:tcBorders>
              <w:top w:val="nil"/>
              <w:left w:val="nil"/>
              <w:bottom w:val="nil"/>
              <w:right w:val="nil"/>
            </w:tcBorders>
          </w:tcPr>
          <w:p w14:paraId="79BAB176" w14:textId="77777777" w:rsidR="00A9256D" w:rsidRDefault="00A9256D" w:rsidP="003622FE">
            <w:pPr>
              <w:pStyle w:val="TabCel"/>
              <w:rPr>
                <w:b/>
                <w:i/>
              </w:rPr>
            </w:pPr>
            <w:r>
              <w:rPr>
                <w:b/>
                <w:i/>
              </w:rPr>
              <w:t>Archivage</w:t>
            </w:r>
          </w:p>
        </w:tc>
        <w:tc>
          <w:tcPr>
            <w:tcW w:w="8455" w:type="dxa"/>
            <w:tcBorders>
              <w:top w:val="nil"/>
              <w:left w:val="nil"/>
              <w:bottom w:val="nil"/>
              <w:right w:val="nil"/>
            </w:tcBorders>
          </w:tcPr>
          <w:p w14:paraId="46869A8F" w14:textId="02DA0A86" w:rsidR="00A9256D" w:rsidRPr="004529E2" w:rsidRDefault="00A9256D" w:rsidP="00677282">
            <w:pPr>
              <w:pStyle w:val="TabCel"/>
            </w:pPr>
            <w:r w:rsidRPr="00677282">
              <w:t xml:space="preserve">Le compte-rendu du Comité de Pilotage est archivé pendant toute la durée du contrat par les chefs de projet </w:t>
            </w:r>
            <w:r w:rsidR="00D05723">
              <w:t>TITULAIRE</w:t>
            </w:r>
            <w:r w:rsidRPr="00677282">
              <w:t xml:space="preserve"> et de l’ AGENCE DE LA BIOMÉDECINE.</w:t>
            </w:r>
          </w:p>
        </w:tc>
      </w:tr>
    </w:tbl>
    <w:p w14:paraId="34DFB128" w14:textId="77777777" w:rsidR="00A9256D" w:rsidRDefault="00A9256D" w:rsidP="00A9256D">
      <w:pPr>
        <w:pStyle w:val="Titre2"/>
      </w:pPr>
      <w:bookmarkStart w:id="251" w:name="_Toc385998705"/>
      <w:bookmarkStart w:id="252" w:name="_Toc386423661"/>
      <w:bookmarkStart w:id="253" w:name="_Toc386531038"/>
      <w:bookmarkStart w:id="254" w:name="_Toc386531272"/>
      <w:bookmarkStart w:id="255" w:name="_Toc386538506"/>
      <w:bookmarkStart w:id="256" w:name="_Toc465489237"/>
      <w:bookmarkStart w:id="257" w:name="_Toc483200541"/>
      <w:bookmarkStart w:id="258" w:name="_Toc10437452"/>
      <w:bookmarkStart w:id="259" w:name="_Toc9600258"/>
      <w:r>
        <w:t>Schéma des flux entre acteurs</w:t>
      </w:r>
      <w:bookmarkEnd w:id="251"/>
      <w:bookmarkEnd w:id="252"/>
      <w:bookmarkEnd w:id="253"/>
      <w:bookmarkEnd w:id="254"/>
      <w:bookmarkEnd w:id="255"/>
      <w:bookmarkEnd w:id="256"/>
      <w:bookmarkEnd w:id="257"/>
      <w:bookmarkEnd w:id="258"/>
      <w:bookmarkEnd w:id="259"/>
    </w:p>
    <w:p w14:paraId="049C17BD" w14:textId="77777777" w:rsidR="00A9256D" w:rsidRDefault="00A9256D" w:rsidP="00A9256D">
      <w:pPr>
        <w:pStyle w:val="Paragnivtitre2"/>
      </w:pPr>
      <w:r>
        <w:t>Le schéma suivant présente les principales relations entre les acteurs ou instances d</w:t>
      </w:r>
      <w:r w:rsidR="00D769C0">
        <w:t>e la TMA</w:t>
      </w:r>
      <w:r>
        <w:t>.</w:t>
      </w:r>
    </w:p>
    <w:p w14:paraId="734756B8" w14:textId="77777777" w:rsidR="00A9256D" w:rsidRDefault="00A9256D" w:rsidP="00A9256D">
      <w:pPr>
        <w:pStyle w:val="Paragnivtitre2"/>
      </w:pPr>
    </w:p>
    <w:p w14:paraId="12D6BF5E" w14:textId="56ECAB6F" w:rsidR="00A9256D" w:rsidRDefault="00DF0B53" w:rsidP="00523F80">
      <w:pPr>
        <w:pStyle w:val="Paragnivtitre2"/>
        <w:outlineLvl w:val="0"/>
      </w:pPr>
      <w:r>
        <w:t>Phase de maintenance Corrective</w:t>
      </w:r>
    </w:p>
    <w:p w14:paraId="5079959E" w14:textId="27039DE9" w:rsidR="00670E72" w:rsidRDefault="00670E72" w:rsidP="00523F80">
      <w:pPr>
        <w:pStyle w:val="Paragnivtitre2"/>
        <w:outlineLvl w:val="0"/>
      </w:pPr>
      <w:r>
        <w:rPr>
          <w:noProof/>
        </w:rPr>
        <w:drawing>
          <wp:inline distT="0" distB="0" distL="0" distR="0" wp14:anchorId="6810A7C4" wp14:editId="366A4C73">
            <wp:extent cx="5901055" cy="3190875"/>
            <wp:effectExtent l="0" t="0" r="444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01055" cy="3190875"/>
                    </a:xfrm>
                    <a:prstGeom prst="rect">
                      <a:avLst/>
                    </a:prstGeom>
                    <a:noFill/>
                    <a:ln>
                      <a:noFill/>
                    </a:ln>
                  </pic:spPr>
                </pic:pic>
              </a:graphicData>
            </a:graphic>
          </wp:inline>
        </w:drawing>
      </w:r>
    </w:p>
    <w:p w14:paraId="537829A0" w14:textId="327D0621" w:rsidR="00A9256D" w:rsidRDefault="00441957" w:rsidP="00A9256D">
      <w:pPr>
        <w:pStyle w:val="Paragnivtitre2"/>
      </w:pPr>
      <w:commentRangeStart w:id="260"/>
      <w:commentRangeEnd w:id="260"/>
      <w:r>
        <w:rPr>
          <w:rStyle w:val="Marquedecommentaire"/>
          <w:lang w:eastAsia="en-US"/>
        </w:rPr>
        <w:commentReference w:id="260"/>
      </w:r>
    </w:p>
    <w:p w14:paraId="43E1CCF8" w14:textId="77777777" w:rsidR="00A9256D" w:rsidRDefault="00A9256D" w:rsidP="00A9256D">
      <w:pPr>
        <w:pStyle w:val="Paragnivtitre2"/>
      </w:pPr>
    </w:p>
    <w:p w14:paraId="48812ADF" w14:textId="77777777" w:rsidR="00A9256D" w:rsidRDefault="00DF0B53" w:rsidP="00523F80">
      <w:pPr>
        <w:pStyle w:val="Paragnivtitre2"/>
        <w:outlineLvl w:val="0"/>
      </w:pPr>
      <w:r>
        <w:t xml:space="preserve">Phase de Maintenance Evolutive </w:t>
      </w:r>
    </w:p>
    <w:p w14:paraId="1E56929E" w14:textId="5A2CC879" w:rsidR="00DF0B53" w:rsidRPr="008A2D48" w:rsidRDefault="00441957" w:rsidP="00A9256D">
      <w:pPr>
        <w:pStyle w:val="Paragnivtitre2"/>
      </w:pPr>
      <w:commentRangeStart w:id="261"/>
      <w:commentRangeEnd w:id="261"/>
      <w:r>
        <w:rPr>
          <w:rStyle w:val="Marquedecommentaire"/>
          <w:lang w:eastAsia="en-US"/>
        </w:rPr>
        <w:lastRenderedPageBreak/>
        <w:commentReference w:id="261"/>
      </w:r>
      <w:r w:rsidR="00670E72">
        <w:rPr>
          <w:noProof/>
        </w:rPr>
        <w:drawing>
          <wp:inline distT="0" distB="0" distL="0" distR="0" wp14:anchorId="26F58C17" wp14:editId="0740C0B0">
            <wp:extent cx="5897880" cy="3215640"/>
            <wp:effectExtent l="0" t="0" r="762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97880" cy="3215640"/>
                    </a:xfrm>
                    <a:prstGeom prst="rect">
                      <a:avLst/>
                    </a:prstGeom>
                    <a:noFill/>
                    <a:ln>
                      <a:noFill/>
                    </a:ln>
                  </pic:spPr>
                </pic:pic>
              </a:graphicData>
            </a:graphic>
          </wp:inline>
        </w:drawing>
      </w:r>
    </w:p>
    <w:p w14:paraId="7A43768F" w14:textId="77777777" w:rsidR="00A9256D" w:rsidRDefault="00A9256D" w:rsidP="00523F80">
      <w:pPr>
        <w:pStyle w:val="Titre1"/>
      </w:pPr>
      <w:bookmarkStart w:id="262" w:name="_Toc385998706"/>
      <w:bookmarkStart w:id="263" w:name="_Toc386423662"/>
      <w:bookmarkStart w:id="264" w:name="_Toc386531039"/>
      <w:bookmarkStart w:id="265" w:name="_Toc386531273"/>
      <w:bookmarkStart w:id="266" w:name="_Toc386538507"/>
      <w:bookmarkStart w:id="267" w:name="_Toc465489238"/>
      <w:bookmarkStart w:id="268" w:name="_Toc483200542"/>
      <w:bookmarkStart w:id="269" w:name="_Toc10437453"/>
      <w:bookmarkStart w:id="270" w:name="_Toc9600259"/>
      <w:bookmarkStart w:id="271" w:name="_Toc385998723"/>
      <w:bookmarkStart w:id="272" w:name="_Toc386423669"/>
      <w:bookmarkStart w:id="273" w:name="_Toc386531054"/>
      <w:bookmarkStart w:id="274" w:name="_Toc386531280"/>
      <w:bookmarkStart w:id="275" w:name="_Toc386538514"/>
      <w:bookmarkStart w:id="276" w:name="_Toc465489245"/>
      <w:bookmarkStart w:id="277" w:name="_Toc483200556"/>
      <w:r>
        <w:lastRenderedPageBreak/>
        <w:t>DEMARCHE DE MAINTENANCE</w:t>
      </w:r>
      <w:bookmarkEnd w:id="262"/>
      <w:bookmarkEnd w:id="263"/>
      <w:bookmarkEnd w:id="264"/>
      <w:bookmarkEnd w:id="265"/>
      <w:bookmarkEnd w:id="266"/>
      <w:bookmarkEnd w:id="267"/>
      <w:bookmarkEnd w:id="268"/>
      <w:bookmarkEnd w:id="269"/>
      <w:bookmarkEnd w:id="270"/>
    </w:p>
    <w:p w14:paraId="092850E0" w14:textId="77777777" w:rsidR="00A9256D" w:rsidRDefault="00A9256D" w:rsidP="00523F80">
      <w:pPr>
        <w:pStyle w:val="Titre2"/>
      </w:pPr>
      <w:bookmarkStart w:id="278" w:name="_Toc385998707"/>
      <w:bookmarkStart w:id="279" w:name="_Toc386423663"/>
      <w:bookmarkStart w:id="280" w:name="_Toc386531040"/>
      <w:bookmarkStart w:id="281" w:name="_Toc386531274"/>
      <w:bookmarkStart w:id="282" w:name="_Toc386538508"/>
      <w:bookmarkStart w:id="283" w:name="_Toc465489239"/>
      <w:bookmarkStart w:id="284" w:name="_Toc483200543"/>
      <w:bookmarkStart w:id="285" w:name="_Toc10437454"/>
      <w:bookmarkStart w:id="286" w:name="_Toc9600260"/>
      <w:r>
        <w:t>Le contenu du chapitre</w:t>
      </w:r>
      <w:bookmarkEnd w:id="278"/>
      <w:bookmarkEnd w:id="279"/>
      <w:bookmarkEnd w:id="280"/>
      <w:bookmarkEnd w:id="281"/>
      <w:bookmarkEnd w:id="282"/>
      <w:bookmarkEnd w:id="283"/>
      <w:bookmarkEnd w:id="284"/>
      <w:bookmarkEnd w:id="285"/>
      <w:bookmarkEnd w:id="286"/>
    </w:p>
    <w:p w14:paraId="6AB35DD7" w14:textId="77777777" w:rsidR="00A9256D" w:rsidRDefault="00A9256D" w:rsidP="00A9256D">
      <w:pPr>
        <w:pStyle w:val="Paragnivtitre2"/>
      </w:pPr>
      <w:r>
        <w:t>Ce chapitre présente la démarche de maintenance qui doit être respectée. En premier lieu sont exposées les procédures de gestion des demandes d’évolution et de correction d’anomalies. Les différentes étapes et cycles de développement des interventions et les contrats d’engagement associés sont ensuite détaillés.</w:t>
      </w:r>
    </w:p>
    <w:p w14:paraId="7E23F158" w14:textId="77777777" w:rsidR="00A9256D" w:rsidRDefault="00A9256D" w:rsidP="00A9256D">
      <w:pPr>
        <w:pStyle w:val="Paragnivtitre2"/>
      </w:pPr>
    </w:p>
    <w:p w14:paraId="43EEC0EB" w14:textId="77777777" w:rsidR="00A9256D" w:rsidRDefault="00A9256D" w:rsidP="00A9256D">
      <w:pPr>
        <w:pStyle w:val="Paragnivtitre2"/>
      </w:pPr>
      <w:r>
        <w:t>Les tableaux suivants permettent de décrire les traitements des prestations à réaliser en utilisant la légende suivante :</w:t>
      </w:r>
    </w:p>
    <w:tbl>
      <w:tblPr>
        <w:tblpPr w:leftFromText="141" w:rightFromText="141" w:vertAnchor="page" w:horzAnchor="margin" w:tblpXSpec="center" w:tblpY="6766"/>
        <w:tblW w:w="6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19"/>
        <w:gridCol w:w="3170"/>
      </w:tblGrid>
      <w:tr w:rsidR="00A9256D" w:rsidRPr="00441957" w14:paraId="7ED22F4C" w14:textId="77777777" w:rsidTr="003622FE">
        <w:trPr>
          <w:cantSplit/>
          <w:trHeight w:val="434"/>
        </w:trPr>
        <w:tc>
          <w:tcPr>
            <w:tcW w:w="3119" w:type="dxa"/>
            <w:vMerge w:val="restart"/>
            <w:tcBorders>
              <w:bottom w:val="single" w:sz="6" w:space="0" w:color="auto"/>
            </w:tcBorders>
          </w:tcPr>
          <w:p w14:paraId="396BCC44" w14:textId="77777777" w:rsidR="00A9256D" w:rsidRPr="00F943D3" w:rsidRDefault="00A9256D" w:rsidP="003622FE">
            <w:pPr>
              <w:rPr>
                <w:rFonts w:ascii="Arial" w:hAnsi="Arial" w:cs="Arial"/>
                <w:sz w:val="16"/>
              </w:rPr>
            </w:pPr>
            <w:r w:rsidRPr="00F943D3">
              <w:rPr>
                <w:rFonts w:ascii="Arial" w:hAnsi="Arial" w:cs="Arial"/>
                <w:sz w:val="16"/>
                <w:u w:val="single"/>
              </w:rPr>
              <w:t>Type d’activité</w:t>
            </w:r>
          </w:p>
        </w:tc>
        <w:tc>
          <w:tcPr>
            <w:tcW w:w="3170" w:type="dxa"/>
            <w:vMerge w:val="restart"/>
            <w:tcBorders>
              <w:bottom w:val="single" w:sz="6" w:space="0" w:color="auto"/>
            </w:tcBorders>
          </w:tcPr>
          <w:p w14:paraId="77881ED2" w14:textId="77777777" w:rsidR="00A9256D" w:rsidRPr="00F943D3" w:rsidRDefault="00A9256D" w:rsidP="003622FE">
            <w:pPr>
              <w:ind w:left="142" w:right="143"/>
              <w:rPr>
                <w:rFonts w:ascii="Arial" w:hAnsi="Arial" w:cs="Arial"/>
                <w:sz w:val="16"/>
              </w:rPr>
            </w:pPr>
            <w:r w:rsidRPr="00F943D3">
              <w:rPr>
                <w:rFonts w:ascii="Arial" w:hAnsi="Arial" w:cs="Arial"/>
                <w:b/>
                <w:bCs/>
                <w:sz w:val="16"/>
              </w:rPr>
              <w:t xml:space="preserve">R : </w:t>
            </w:r>
            <w:r w:rsidRPr="00F943D3">
              <w:rPr>
                <w:rFonts w:ascii="Arial" w:hAnsi="Arial" w:cs="Arial"/>
                <w:sz w:val="16"/>
              </w:rPr>
              <w:t>réalise ou fait réaliser</w:t>
            </w:r>
          </w:p>
          <w:p w14:paraId="3C13617D" w14:textId="77777777" w:rsidR="00A9256D" w:rsidRPr="00F943D3" w:rsidRDefault="00A9256D" w:rsidP="003622FE">
            <w:pPr>
              <w:ind w:left="142" w:right="143"/>
              <w:rPr>
                <w:rFonts w:ascii="Arial" w:hAnsi="Arial" w:cs="Arial"/>
                <w:sz w:val="16"/>
              </w:rPr>
            </w:pPr>
            <w:r w:rsidRPr="00F943D3">
              <w:rPr>
                <w:rFonts w:ascii="Arial" w:hAnsi="Arial" w:cs="Arial"/>
                <w:b/>
                <w:bCs/>
                <w:sz w:val="16"/>
              </w:rPr>
              <w:t xml:space="preserve">I : </w:t>
            </w:r>
            <w:r w:rsidRPr="00F943D3">
              <w:rPr>
                <w:rFonts w:ascii="Arial" w:hAnsi="Arial" w:cs="Arial"/>
                <w:sz w:val="16"/>
              </w:rPr>
              <w:t>informe</w:t>
            </w:r>
          </w:p>
          <w:p w14:paraId="4E8FD459" w14:textId="77777777" w:rsidR="00A9256D" w:rsidRPr="00F943D3" w:rsidRDefault="00A9256D" w:rsidP="003622FE">
            <w:pPr>
              <w:ind w:left="142" w:right="143"/>
              <w:rPr>
                <w:rFonts w:ascii="Arial" w:hAnsi="Arial" w:cs="Arial"/>
                <w:sz w:val="16"/>
              </w:rPr>
            </w:pPr>
            <w:r w:rsidRPr="00F943D3">
              <w:rPr>
                <w:rFonts w:ascii="Arial" w:hAnsi="Arial" w:cs="Arial"/>
                <w:b/>
                <w:bCs/>
                <w:sz w:val="16"/>
              </w:rPr>
              <w:t xml:space="preserve">V : </w:t>
            </w:r>
            <w:r w:rsidRPr="00F943D3">
              <w:rPr>
                <w:rFonts w:ascii="Arial" w:hAnsi="Arial" w:cs="Arial"/>
                <w:sz w:val="16"/>
              </w:rPr>
              <w:t>valide ou fait valider</w:t>
            </w:r>
          </w:p>
        </w:tc>
      </w:tr>
      <w:tr w:rsidR="00A9256D" w:rsidRPr="00441957" w14:paraId="42F12327" w14:textId="77777777" w:rsidTr="003622FE">
        <w:trPr>
          <w:cantSplit/>
          <w:trHeight w:val="434"/>
        </w:trPr>
        <w:tc>
          <w:tcPr>
            <w:tcW w:w="3119" w:type="dxa"/>
            <w:vMerge/>
            <w:tcBorders>
              <w:bottom w:val="single" w:sz="6" w:space="0" w:color="auto"/>
            </w:tcBorders>
          </w:tcPr>
          <w:p w14:paraId="606D7610" w14:textId="77777777" w:rsidR="00A9256D" w:rsidRPr="00F943D3" w:rsidRDefault="00A9256D" w:rsidP="003622FE">
            <w:pPr>
              <w:rPr>
                <w:rFonts w:ascii="Arial" w:hAnsi="Arial" w:cs="Arial"/>
                <w:sz w:val="16"/>
                <w:u w:val="single"/>
              </w:rPr>
            </w:pPr>
          </w:p>
        </w:tc>
        <w:tc>
          <w:tcPr>
            <w:tcW w:w="3170" w:type="dxa"/>
            <w:vMerge/>
            <w:tcBorders>
              <w:bottom w:val="single" w:sz="6" w:space="0" w:color="auto"/>
            </w:tcBorders>
          </w:tcPr>
          <w:p w14:paraId="62571C9A" w14:textId="77777777" w:rsidR="00A9256D" w:rsidRPr="00F943D3" w:rsidRDefault="00A9256D" w:rsidP="003622FE">
            <w:pPr>
              <w:ind w:left="142" w:right="143"/>
              <w:rPr>
                <w:rFonts w:ascii="Arial" w:hAnsi="Arial" w:cs="Arial"/>
                <w:sz w:val="16"/>
                <w:u w:val="single"/>
              </w:rPr>
            </w:pPr>
          </w:p>
        </w:tc>
      </w:tr>
      <w:tr w:rsidR="00A9256D" w:rsidRPr="00441957" w14:paraId="49F5EDDF" w14:textId="77777777" w:rsidTr="003622FE">
        <w:trPr>
          <w:cantSplit/>
          <w:trHeight w:val="434"/>
        </w:trPr>
        <w:tc>
          <w:tcPr>
            <w:tcW w:w="3119" w:type="dxa"/>
            <w:vMerge/>
            <w:tcBorders>
              <w:top w:val="single" w:sz="6" w:space="0" w:color="auto"/>
              <w:bottom w:val="single" w:sz="6" w:space="0" w:color="auto"/>
            </w:tcBorders>
          </w:tcPr>
          <w:p w14:paraId="37DE5587" w14:textId="77777777" w:rsidR="00A9256D" w:rsidRPr="00F943D3" w:rsidRDefault="00A9256D" w:rsidP="003622FE">
            <w:pPr>
              <w:rPr>
                <w:rFonts w:ascii="Arial" w:hAnsi="Arial" w:cs="Arial"/>
                <w:sz w:val="16"/>
                <w:u w:val="single"/>
              </w:rPr>
            </w:pPr>
          </w:p>
        </w:tc>
        <w:tc>
          <w:tcPr>
            <w:tcW w:w="3170" w:type="dxa"/>
            <w:vMerge/>
            <w:tcBorders>
              <w:top w:val="single" w:sz="6" w:space="0" w:color="auto"/>
              <w:bottom w:val="single" w:sz="6" w:space="0" w:color="auto"/>
            </w:tcBorders>
          </w:tcPr>
          <w:p w14:paraId="6783E505" w14:textId="77777777" w:rsidR="00A9256D" w:rsidRPr="00F943D3" w:rsidRDefault="00A9256D" w:rsidP="003622FE">
            <w:pPr>
              <w:ind w:left="142" w:right="143"/>
              <w:rPr>
                <w:rFonts w:ascii="Arial" w:hAnsi="Arial" w:cs="Arial"/>
                <w:sz w:val="16"/>
                <w:u w:val="single"/>
              </w:rPr>
            </w:pPr>
          </w:p>
        </w:tc>
      </w:tr>
      <w:tr w:rsidR="00A9256D" w:rsidRPr="00441957" w14:paraId="7AD6A126" w14:textId="77777777" w:rsidTr="003622FE">
        <w:trPr>
          <w:cantSplit/>
          <w:trHeight w:val="411"/>
        </w:trPr>
        <w:tc>
          <w:tcPr>
            <w:tcW w:w="3119" w:type="dxa"/>
            <w:tcBorders>
              <w:top w:val="single" w:sz="6" w:space="0" w:color="auto"/>
              <w:bottom w:val="single" w:sz="6" w:space="0" w:color="auto"/>
            </w:tcBorders>
          </w:tcPr>
          <w:p w14:paraId="7AB363EB" w14:textId="77777777" w:rsidR="00A9256D" w:rsidRPr="00F943D3" w:rsidRDefault="00A9256D" w:rsidP="003622FE">
            <w:pPr>
              <w:rPr>
                <w:rFonts w:ascii="Arial" w:hAnsi="Arial" w:cs="Arial"/>
                <w:sz w:val="16"/>
                <w:u w:val="single"/>
              </w:rPr>
            </w:pPr>
            <w:r w:rsidRPr="00F943D3">
              <w:rPr>
                <w:rFonts w:ascii="Arial" w:hAnsi="Arial" w:cs="Arial"/>
                <w:sz w:val="16"/>
                <w:u w:val="single"/>
              </w:rPr>
              <w:t>Type de tâche</w:t>
            </w:r>
          </w:p>
        </w:tc>
        <w:tc>
          <w:tcPr>
            <w:tcW w:w="3170" w:type="dxa"/>
            <w:tcBorders>
              <w:top w:val="single" w:sz="6" w:space="0" w:color="auto"/>
              <w:bottom w:val="single" w:sz="6" w:space="0" w:color="auto"/>
            </w:tcBorders>
          </w:tcPr>
          <w:p w14:paraId="4F0D1B64" w14:textId="77777777" w:rsidR="00A9256D" w:rsidRPr="00F943D3" w:rsidRDefault="00A9256D" w:rsidP="003622FE">
            <w:pPr>
              <w:ind w:left="142" w:right="143"/>
              <w:rPr>
                <w:rFonts w:ascii="Arial" w:hAnsi="Arial" w:cs="Arial"/>
                <w:sz w:val="16"/>
              </w:rPr>
            </w:pPr>
            <w:r w:rsidRPr="00F943D3">
              <w:rPr>
                <w:rFonts w:ascii="Arial" w:hAnsi="Arial" w:cs="Arial"/>
                <w:b/>
                <w:sz w:val="16"/>
              </w:rPr>
              <w:t xml:space="preserve">O : </w:t>
            </w:r>
            <w:r w:rsidRPr="00F943D3">
              <w:rPr>
                <w:rFonts w:ascii="Arial" w:hAnsi="Arial" w:cs="Arial"/>
                <w:sz w:val="16"/>
              </w:rPr>
              <w:t>obligatoire</w:t>
            </w:r>
          </w:p>
          <w:p w14:paraId="44E0B042" w14:textId="77777777" w:rsidR="00A9256D" w:rsidRPr="00F943D3" w:rsidRDefault="00A9256D" w:rsidP="003622FE">
            <w:pPr>
              <w:ind w:left="142" w:right="143"/>
              <w:rPr>
                <w:rFonts w:ascii="Arial" w:hAnsi="Arial" w:cs="Arial"/>
                <w:b/>
                <w:sz w:val="16"/>
              </w:rPr>
            </w:pPr>
            <w:r w:rsidRPr="00F943D3">
              <w:rPr>
                <w:rFonts w:ascii="Arial" w:hAnsi="Arial" w:cs="Arial"/>
                <w:b/>
                <w:sz w:val="16"/>
              </w:rPr>
              <w:t>F :</w:t>
            </w:r>
            <w:r w:rsidRPr="00F943D3">
              <w:rPr>
                <w:rFonts w:ascii="Arial" w:hAnsi="Arial" w:cs="Arial"/>
                <w:sz w:val="16"/>
              </w:rPr>
              <w:t xml:space="preserve"> facultatif</w:t>
            </w:r>
          </w:p>
        </w:tc>
      </w:tr>
    </w:tbl>
    <w:p w14:paraId="3E296B86" w14:textId="77777777" w:rsidR="00300E27" w:rsidRPr="00133EF7" w:rsidRDefault="00300E27" w:rsidP="00A9256D">
      <w:pPr>
        <w:pStyle w:val="Paragnivtitre2"/>
        <w:rPr>
          <w:rFonts w:cs="Arial"/>
        </w:rPr>
      </w:pPr>
    </w:p>
    <w:p w14:paraId="560ED649" w14:textId="77777777" w:rsidR="00A9256D" w:rsidRPr="00133EF7" w:rsidRDefault="00A9256D" w:rsidP="00523F80">
      <w:pPr>
        <w:pStyle w:val="Titre2"/>
        <w:rPr>
          <w:rFonts w:cs="Arial"/>
        </w:rPr>
      </w:pPr>
      <w:bookmarkStart w:id="287" w:name="_Toc9600261"/>
      <w:bookmarkStart w:id="288" w:name="_Toc385998708"/>
      <w:bookmarkStart w:id="289" w:name="_Toc386423664"/>
      <w:bookmarkStart w:id="290" w:name="_Toc386531041"/>
      <w:bookmarkStart w:id="291" w:name="_Toc386531275"/>
      <w:bookmarkStart w:id="292" w:name="_Toc386538509"/>
      <w:bookmarkStart w:id="293" w:name="_Toc465489240"/>
      <w:bookmarkStart w:id="294" w:name="_Toc483200544"/>
      <w:bookmarkStart w:id="295" w:name="_Toc10437455"/>
      <w:r w:rsidRPr="00133EF7">
        <w:rPr>
          <w:rFonts w:cs="Arial"/>
        </w:rPr>
        <w:t>Maintenance corrective</w:t>
      </w:r>
      <w:bookmarkEnd w:id="287"/>
    </w:p>
    <w:p w14:paraId="123F89DC" w14:textId="77777777" w:rsidR="00C757A1" w:rsidRDefault="00C757A1" w:rsidP="00523F80">
      <w:pPr>
        <w:pStyle w:val="Titre3"/>
      </w:pPr>
      <w:bookmarkStart w:id="296" w:name="_Toc9600262"/>
      <w:r>
        <w:t>Cycle de traitement d’une anomalie</w:t>
      </w:r>
      <w:bookmarkEnd w:id="296"/>
    </w:p>
    <w:p w14:paraId="2A988082" w14:textId="77777777" w:rsidR="00C757A1" w:rsidRPr="00C757A1" w:rsidRDefault="00C757A1" w:rsidP="00E82DF3">
      <w:pPr>
        <w:pStyle w:val="Paragnivtitre2"/>
      </w:pPr>
    </w:p>
    <w:p w14:paraId="3786CEEC" w14:textId="388325AB" w:rsidR="00A9256D" w:rsidRDefault="00D340BC" w:rsidP="00A9256D">
      <w:pPr>
        <w:pStyle w:val="Paragnivtitre2"/>
      </w:pPr>
      <w:r w:rsidRPr="00F943D3">
        <w:rPr>
          <w:highlight w:val="yellow"/>
        </w:rPr>
        <w:t>PROPOSITION A ADAPTER AVEC TITULAIRE</w:t>
      </w:r>
    </w:p>
    <w:tbl>
      <w:tblPr>
        <w:tblW w:w="11201" w:type="dxa"/>
        <w:tblInd w:w="-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56"/>
        <w:gridCol w:w="1382"/>
        <w:gridCol w:w="3064"/>
        <w:gridCol w:w="1472"/>
        <w:gridCol w:w="1774"/>
        <w:gridCol w:w="675"/>
        <w:gridCol w:w="678"/>
      </w:tblGrid>
      <w:tr w:rsidR="00A9256D" w:rsidRPr="00677282" w14:paraId="7420792F" w14:textId="77777777" w:rsidTr="004F08A3">
        <w:trPr>
          <w:cantSplit/>
          <w:tblHeader/>
        </w:trPr>
        <w:tc>
          <w:tcPr>
            <w:tcW w:w="11201" w:type="dxa"/>
            <w:gridSpan w:val="7"/>
            <w:tcBorders>
              <w:top w:val="single" w:sz="4" w:space="0" w:color="auto"/>
              <w:left w:val="single" w:sz="4" w:space="0" w:color="auto"/>
              <w:bottom w:val="single" w:sz="6" w:space="0" w:color="auto"/>
              <w:right w:val="single" w:sz="4" w:space="0" w:color="auto"/>
            </w:tcBorders>
          </w:tcPr>
          <w:p w14:paraId="49BD0974" w14:textId="77777777" w:rsidR="00A9256D" w:rsidRPr="00E82DF3" w:rsidRDefault="00A9256D" w:rsidP="003622FE">
            <w:pPr>
              <w:pStyle w:val="Contenu"/>
              <w:rPr>
                <w:rFonts w:cs="Arial"/>
                <w:b w:val="0"/>
                <w:bCs/>
                <w:i/>
                <w:iCs/>
                <w:sz w:val="16"/>
                <w:szCs w:val="18"/>
              </w:rPr>
            </w:pPr>
            <w:r w:rsidRPr="00E82DF3">
              <w:rPr>
                <w:rFonts w:cs="Arial"/>
                <w:sz w:val="16"/>
                <w:szCs w:val="18"/>
              </w:rPr>
              <w:t>Traitement de la demande de maintenance corrective</w:t>
            </w:r>
          </w:p>
        </w:tc>
      </w:tr>
      <w:tr w:rsidR="00A9256D" w:rsidRPr="00677282" w14:paraId="2B567CCF" w14:textId="77777777" w:rsidTr="004159C2">
        <w:trPr>
          <w:cantSplit/>
          <w:tblHeader/>
        </w:trPr>
        <w:tc>
          <w:tcPr>
            <w:tcW w:w="2156" w:type="dxa"/>
            <w:vMerge w:val="restart"/>
            <w:tcBorders>
              <w:left w:val="single" w:sz="4" w:space="0" w:color="auto"/>
            </w:tcBorders>
          </w:tcPr>
          <w:p w14:paraId="1CD5FC4F" w14:textId="77777777" w:rsidR="00A9256D" w:rsidRPr="00E82DF3" w:rsidRDefault="00A9256D" w:rsidP="00E82DF3">
            <w:pPr>
              <w:jc w:val="center"/>
              <w:rPr>
                <w:rFonts w:ascii="Arial" w:hAnsi="Arial" w:cs="Arial"/>
                <w:sz w:val="16"/>
                <w:szCs w:val="18"/>
              </w:rPr>
            </w:pPr>
            <w:r w:rsidRPr="00E82DF3">
              <w:rPr>
                <w:rFonts w:ascii="Arial" w:hAnsi="Arial" w:cs="Arial"/>
                <w:sz w:val="16"/>
                <w:szCs w:val="18"/>
                <w:u w:val="single"/>
              </w:rPr>
              <w:t>Tâches</w:t>
            </w:r>
          </w:p>
        </w:tc>
        <w:tc>
          <w:tcPr>
            <w:tcW w:w="1382" w:type="dxa"/>
            <w:vMerge w:val="restart"/>
          </w:tcPr>
          <w:p w14:paraId="583D1C78" w14:textId="77777777" w:rsidR="00A9256D" w:rsidRPr="00E82DF3" w:rsidRDefault="00A9256D" w:rsidP="00571FEE">
            <w:pPr>
              <w:ind w:left="142" w:right="143"/>
              <w:jc w:val="center"/>
              <w:rPr>
                <w:rFonts w:ascii="Arial" w:hAnsi="Arial" w:cs="Arial"/>
                <w:sz w:val="16"/>
                <w:szCs w:val="18"/>
                <w:u w:val="single"/>
              </w:rPr>
            </w:pPr>
            <w:r w:rsidRPr="00E82DF3">
              <w:rPr>
                <w:rFonts w:ascii="Arial" w:hAnsi="Arial" w:cs="Arial"/>
                <w:sz w:val="16"/>
                <w:szCs w:val="18"/>
                <w:u w:val="single"/>
              </w:rPr>
              <w:t>Type</w:t>
            </w:r>
          </w:p>
        </w:tc>
        <w:tc>
          <w:tcPr>
            <w:tcW w:w="3064" w:type="dxa"/>
            <w:vMerge w:val="restart"/>
          </w:tcPr>
          <w:p w14:paraId="3B7A0328" w14:textId="77777777" w:rsidR="00A9256D" w:rsidRPr="00E82DF3" w:rsidRDefault="00A9256D" w:rsidP="00E82DF3">
            <w:pPr>
              <w:ind w:left="142" w:right="143"/>
              <w:jc w:val="center"/>
              <w:rPr>
                <w:rFonts w:ascii="Arial" w:hAnsi="Arial" w:cs="Arial"/>
                <w:sz w:val="16"/>
                <w:szCs w:val="18"/>
                <w:u w:val="single"/>
              </w:rPr>
            </w:pPr>
            <w:r w:rsidRPr="00E82DF3">
              <w:rPr>
                <w:rFonts w:ascii="Arial" w:hAnsi="Arial" w:cs="Arial"/>
                <w:sz w:val="16"/>
                <w:szCs w:val="18"/>
                <w:u w:val="single"/>
              </w:rPr>
              <w:t>Produits</w:t>
            </w:r>
          </w:p>
        </w:tc>
        <w:tc>
          <w:tcPr>
            <w:tcW w:w="1472" w:type="dxa"/>
            <w:vMerge w:val="restart"/>
          </w:tcPr>
          <w:p w14:paraId="52D7EE05" w14:textId="77777777" w:rsidR="00A9256D" w:rsidRPr="00E82DF3" w:rsidRDefault="00A9256D" w:rsidP="00E82DF3">
            <w:pPr>
              <w:ind w:left="142" w:right="143"/>
              <w:jc w:val="center"/>
              <w:rPr>
                <w:rFonts w:ascii="Arial" w:hAnsi="Arial" w:cs="Arial"/>
                <w:bCs/>
                <w:sz w:val="16"/>
                <w:szCs w:val="18"/>
                <w:highlight w:val="yellow"/>
                <w:u w:val="single"/>
              </w:rPr>
            </w:pPr>
            <w:r w:rsidRPr="00E82DF3">
              <w:rPr>
                <w:rFonts w:ascii="Arial" w:hAnsi="Arial" w:cs="Arial"/>
                <w:bCs/>
                <w:sz w:val="16"/>
                <w:szCs w:val="18"/>
                <w:highlight w:val="yellow"/>
                <w:u w:val="single"/>
              </w:rPr>
              <w:t>Statut</w:t>
            </w:r>
          </w:p>
          <w:p w14:paraId="40D32383" w14:textId="77777777" w:rsidR="00A9256D" w:rsidRPr="00E82DF3" w:rsidRDefault="00A9256D" w:rsidP="00E82DF3">
            <w:pPr>
              <w:ind w:left="142" w:right="143"/>
              <w:jc w:val="center"/>
              <w:rPr>
                <w:rFonts w:ascii="Arial" w:hAnsi="Arial" w:cs="Arial"/>
                <w:bCs/>
                <w:sz w:val="16"/>
                <w:szCs w:val="18"/>
                <w:highlight w:val="yellow"/>
                <w:u w:val="single"/>
              </w:rPr>
            </w:pPr>
            <w:r w:rsidRPr="00E82DF3">
              <w:rPr>
                <w:rFonts w:ascii="Arial" w:hAnsi="Arial" w:cs="Arial"/>
                <w:bCs/>
                <w:sz w:val="16"/>
                <w:szCs w:val="18"/>
                <w:highlight w:val="yellow"/>
                <w:u w:val="single"/>
              </w:rPr>
              <w:t>MANTIS à l’issue</w:t>
            </w:r>
          </w:p>
        </w:tc>
        <w:tc>
          <w:tcPr>
            <w:tcW w:w="3127" w:type="dxa"/>
            <w:gridSpan w:val="3"/>
            <w:tcBorders>
              <w:bottom w:val="single" w:sz="6" w:space="0" w:color="auto"/>
              <w:right w:val="single" w:sz="4" w:space="0" w:color="auto"/>
            </w:tcBorders>
          </w:tcPr>
          <w:p w14:paraId="7F062F6E" w14:textId="77777777" w:rsidR="00A9256D" w:rsidRPr="00E82DF3" w:rsidRDefault="00A9256D" w:rsidP="00E82DF3">
            <w:pPr>
              <w:ind w:right="143"/>
              <w:jc w:val="center"/>
              <w:rPr>
                <w:rFonts w:ascii="Arial" w:hAnsi="Arial" w:cs="Arial"/>
                <w:bCs/>
                <w:sz w:val="16"/>
                <w:szCs w:val="18"/>
                <w:u w:val="single"/>
              </w:rPr>
            </w:pPr>
            <w:r w:rsidRPr="00E82DF3">
              <w:rPr>
                <w:rFonts w:ascii="Arial" w:hAnsi="Arial" w:cs="Arial"/>
                <w:bCs/>
                <w:sz w:val="16"/>
                <w:szCs w:val="18"/>
                <w:u w:val="single"/>
              </w:rPr>
              <w:t>Acteurs</w:t>
            </w:r>
          </w:p>
        </w:tc>
      </w:tr>
      <w:tr w:rsidR="00A9256D" w:rsidRPr="00677282" w14:paraId="0D63C3E0" w14:textId="77777777" w:rsidTr="004159C2">
        <w:trPr>
          <w:cantSplit/>
          <w:trHeight w:val="211"/>
          <w:tblHeader/>
        </w:trPr>
        <w:tc>
          <w:tcPr>
            <w:tcW w:w="2156" w:type="dxa"/>
            <w:vMerge/>
            <w:tcBorders>
              <w:left w:val="single" w:sz="4" w:space="0" w:color="auto"/>
            </w:tcBorders>
          </w:tcPr>
          <w:p w14:paraId="2FFECFC4" w14:textId="77777777" w:rsidR="00A9256D" w:rsidRPr="00E82DF3" w:rsidRDefault="00A9256D" w:rsidP="003622FE">
            <w:pPr>
              <w:rPr>
                <w:rFonts w:ascii="Arial" w:hAnsi="Arial" w:cs="Arial"/>
                <w:sz w:val="16"/>
                <w:szCs w:val="18"/>
                <w:u w:val="single"/>
              </w:rPr>
            </w:pPr>
          </w:p>
        </w:tc>
        <w:tc>
          <w:tcPr>
            <w:tcW w:w="1382" w:type="dxa"/>
            <w:vMerge/>
          </w:tcPr>
          <w:p w14:paraId="5D755F61" w14:textId="77777777" w:rsidR="00A9256D" w:rsidRPr="00E82DF3" w:rsidRDefault="00A9256D" w:rsidP="003622FE">
            <w:pPr>
              <w:ind w:left="142" w:right="143"/>
              <w:jc w:val="center"/>
              <w:rPr>
                <w:rFonts w:ascii="Arial" w:hAnsi="Arial" w:cs="Arial"/>
                <w:sz w:val="16"/>
                <w:szCs w:val="18"/>
                <w:u w:val="single"/>
              </w:rPr>
            </w:pPr>
          </w:p>
        </w:tc>
        <w:tc>
          <w:tcPr>
            <w:tcW w:w="3064" w:type="dxa"/>
            <w:vMerge/>
          </w:tcPr>
          <w:p w14:paraId="7AD8E985" w14:textId="77777777" w:rsidR="00A9256D" w:rsidRPr="00E82DF3" w:rsidRDefault="00A9256D" w:rsidP="003622FE">
            <w:pPr>
              <w:ind w:left="142" w:right="143"/>
              <w:rPr>
                <w:rFonts w:ascii="Arial" w:hAnsi="Arial" w:cs="Arial"/>
                <w:sz w:val="16"/>
                <w:szCs w:val="18"/>
                <w:u w:val="single"/>
              </w:rPr>
            </w:pPr>
          </w:p>
        </w:tc>
        <w:tc>
          <w:tcPr>
            <w:tcW w:w="1472" w:type="dxa"/>
            <w:vMerge/>
          </w:tcPr>
          <w:p w14:paraId="6E8398FC" w14:textId="77777777" w:rsidR="00A9256D" w:rsidRPr="00E82DF3" w:rsidRDefault="00A9256D" w:rsidP="003622FE">
            <w:pPr>
              <w:ind w:left="142" w:right="143"/>
              <w:rPr>
                <w:rFonts w:ascii="Arial" w:hAnsi="Arial" w:cs="Arial"/>
                <w:bCs/>
                <w:sz w:val="16"/>
                <w:szCs w:val="18"/>
                <w:highlight w:val="yellow"/>
                <w:u w:val="single"/>
              </w:rPr>
            </w:pPr>
          </w:p>
        </w:tc>
        <w:tc>
          <w:tcPr>
            <w:tcW w:w="1774" w:type="dxa"/>
            <w:vMerge w:val="restart"/>
            <w:tcBorders>
              <w:top w:val="single" w:sz="6" w:space="0" w:color="auto"/>
            </w:tcBorders>
          </w:tcPr>
          <w:p w14:paraId="4990FD8C" w14:textId="77777777" w:rsidR="00A9256D" w:rsidRPr="00E82DF3" w:rsidRDefault="00A9256D" w:rsidP="003622FE">
            <w:pPr>
              <w:ind w:left="-70" w:right="-70"/>
              <w:jc w:val="center"/>
              <w:rPr>
                <w:rFonts w:ascii="Arial" w:hAnsi="Arial" w:cs="Arial"/>
                <w:bCs/>
                <w:sz w:val="16"/>
                <w:szCs w:val="18"/>
              </w:rPr>
            </w:pPr>
            <w:r w:rsidRPr="00E82DF3">
              <w:rPr>
                <w:rFonts w:ascii="Arial" w:hAnsi="Arial" w:cs="Arial"/>
                <w:bCs/>
                <w:sz w:val="16"/>
                <w:szCs w:val="18"/>
                <w:u w:val="single"/>
              </w:rPr>
              <w:t>AGENCE DE LA BIOMÉDECINE</w:t>
            </w:r>
          </w:p>
        </w:tc>
        <w:tc>
          <w:tcPr>
            <w:tcW w:w="1353" w:type="dxa"/>
            <w:gridSpan w:val="2"/>
            <w:tcBorders>
              <w:top w:val="single" w:sz="6" w:space="0" w:color="auto"/>
              <w:right w:val="single" w:sz="4" w:space="0" w:color="auto"/>
            </w:tcBorders>
            <w:shd w:val="clear" w:color="auto" w:fill="auto"/>
            <w:vAlign w:val="center"/>
          </w:tcPr>
          <w:p w14:paraId="5A5BC364" w14:textId="01D2643D" w:rsidR="00A9256D" w:rsidRPr="00E82DF3" w:rsidRDefault="00D05723" w:rsidP="003622FE">
            <w:pPr>
              <w:ind w:left="-70" w:right="-70"/>
              <w:jc w:val="center"/>
              <w:rPr>
                <w:rFonts w:ascii="Arial" w:hAnsi="Arial" w:cs="Arial"/>
                <w:bCs/>
                <w:sz w:val="16"/>
                <w:szCs w:val="18"/>
              </w:rPr>
            </w:pPr>
            <w:r>
              <w:rPr>
                <w:rFonts w:ascii="Arial" w:hAnsi="Arial" w:cs="Arial"/>
                <w:bCs/>
                <w:sz w:val="16"/>
                <w:szCs w:val="18"/>
              </w:rPr>
              <w:t>TITULAIRE</w:t>
            </w:r>
          </w:p>
        </w:tc>
      </w:tr>
      <w:tr w:rsidR="00A9256D" w:rsidRPr="00677282" w14:paraId="395EC894" w14:textId="77777777" w:rsidTr="004159C2">
        <w:trPr>
          <w:cantSplit/>
          <w:trHeight w:val="210"/>
          <w:tblHeader/>
        </w:trPr>
        <w:tc>
          <w:tcPr>
            <w:tcW w:w="2156" w:type="dxa"/>
            <w:vMerge/>
            <w:tcBorders>
              <w:left w:val="single" w:sz="4" w:space="0" w:color="auto"/>
              <w:bottom w:val="single" w:sz="4" w:space="0" w:color="auto"/>
            </w:tcBorders>
          </w:tcPr>
          <w:p w14:paraId="475E151B" w14:textId="77777777" w:rsidR="00A9256D" w:rsidRPr="00E82DF3" w:rsidRDefault="00A9256D" w:rsidP="003622FE">
            <w:pPr>
              <w:rPr>
                <w:rFonts w:ascii="Arial" w:hAnsi="Arial" w:cs="Arial"/>
                <w:sz w:val="16"/>
                <w:szCs w:val="18"/>
                <w:u w:val="single"/>
              </w:rPr>
            </w:pPr>
          </w:p>
        </w:tc>
        <w:tc>
          <w:tcPr>
            <w:tcW w:w="1382" w:type="dxa"/>
            <w:vMerge/>
            <w:tcBorders>
              <w:bottom w:val="single" w:sz="4" w:space="0" w:color="auto"/>
            </w:tcBorders>
          </w:tcPr>
          <w:p w14:paraId="7F5C9781" w14:textId="77777777" w:rsidR="00A9256D" w:rsidRPr="00E82DF3" w:rsidRDefault="00A9256D" w:rsidP="003622FE">
            <w:pPr>
              <w:ind w:left="142" w:right="143"/>
              <w:jc w:val="center"/>
              <w:rPr>
                <w:rFonts w:ascii="Arial" w:hAnsi="Arial" w:cs="Arial"/>
                <w:sz w:val="16"/>
                <w:szCs w:val="18"/>
                <w:u w:val="single"/>
              </w:rPr>
            </w:pPr>
          </w:p>
        </w:tc>
        <w:tc>
          <w:tcPr>
            <w:tcW w:w="3064" w:type="dxa"/>
            <w:vMerge/>
            <w:tcBorders>
              <w:bottom w:val="single" w:sz="4" w:space="0" w:color="auto"/>
            </w:tcBorders>
          </w:tcPr>
          <w:p w14:paraId="1E2D22E1" w14:textId="77777777" w:rsidR="00A9256D" w:rsidRPr="00E82DF3" w:rsidRDefault="00A9256D" w:rsidP="003622FE">
            <w:pPr>
              <w:ind w:left="142" w:right="143"/>
              <w:rPr>
                <w:rFonts w:ascii="Arial" w:hAnsi="Arial" w:cs="Arial"/>
                <w:sz w:val="16"/>
                <w:szCs w:val="18"/>
                <w:u w:val="single"/>
              </w:rPr>
            </w:pPr>
          </w:p>
        </w:tc>
        <w:tc>
          <w:tcPr>
            <w:tcW w:w="1472" w:type="dxa"/>
            <w:vMerge/>
            <w:tcBorders>
              <w:bottom w:val="single" w:sz="4" w:space="0" w:color="auto"/>
            </w:tcBorders>
          </w:tcPr>
          <w:p w14:paraId="449FE4AF" w14:textId="77777777" w:rsidR="00A9256D" w:rsidRPr="00E82DF3" w:rsidRDefault="00A9256D" w:rsidP="003622FE">
            <w:pPr>
              <w:ind w:left="142" w:right="143"/>
              <w:rPr>
                <w:rFonts w:ascii="Arial" w:hAnsi="Arial" w:cs="Arial"/>
                <w:bCs/>
                <w:sz w:val="16"/>
                <w:szCs w:val="18"/>
                <w:highlight w:val="yellow"/>
                <w:u w:val="single"/>
              </w:rPr>
            </w:pPr>
          </w:p>
        </w:tc>
        <w:tc>
          <w:tcPr>
            <w:tcW w:w="1774" w:type="dxa"/>
            <w:vMerge/>
            <w:tcBorders>
              <w:bottom w:val="single" w:sz="4" w:space="0" w:color="auto"/>
            </w:tcBorders>
          </w:tcPr>
          <w:p w14:paraId="4514EA56" w14:textId="77777777" w:rsidR="00A9256D" w:rsidRPr="00E82DF3" w:rsidRDefault="00A9256D" w:rsidP="003622FE">
            <w:pPr>
              <w:ind w:left="-70" w:right="-70"/>
              <w:jc w:val="center"/>
              <w:rPr>
                <w:rFonts w:ascii="Arial" w:hAnsi="Arial" w:cs="Arial"/>
                <w:bCs/>
                <w:sz w:val="16"/>
                <w:szCs w:val="18"/>
              </w:rPr>
            </w:pPr>
          </w:p>
        </w:tc>
        <w:tc>
          <w:tcPr>
            <w:tcW w:w="675" w:type="dxa"/>
            <w:tcBorders>
              <w:top w:val="single" w:sz="6" w:space="0" w:color="auto"/>
              <w:bottom w:val="single" w:sz="4" w:space="0" w:color="auto"/>
              <w:right w:val="single" w:sz="4" w:space="0" w:color="auto"/>
            </w:tcBorders>
          </w:tcPr>
          <w:p w14:paraId="4E6EBA23" w14:textId="77777777" w:rsidR="00A9256D" w:rsidRPr="00E82DF3" w:rsidRDefault="00A9256D" w:rsidP="003622FE">
            <w:pPr>
              <w:ind w:left="-70" w:right="-70"/>
              <w:jc w:val="center"/>
              <w:rPr>
                <w:rFonts w:ascii="Arial" w:hAnsi="Arial" w:cs="Arial"/>
                <w:bCs/>
                <w:sz w:val="16"/>
                <w:szCs w:val="18"/>
              </w:rPr>
            </w:pPr>
            <w:r w:rsidRPr="00E82DF3">
              <w:rPr>
                <w:rFonts w:ascii="Arial" w:hAnsi="Arial" w:cs="Arial"/>
                <w:bCs/>
                <w:sz w:val="16"/>
                <w:szCs w:val="18"/>
              </w:rPr>
              <w:t>CP</w:t>
            </w:r>
          </w:p>
        </w:tc>
        <w:tc>
          <w:tcPr>
            <w:tcW w:w="678" w:type="dxa"/>
            <w:tcBorders>
              <w:top w:val="single" w:sz="6" w:space="0" w:color="auto"/>
              <w:bottom w:val="single" w:sz="4" w:space="0" w:color="auto"/>
              <w:right w:val="single" w:sz="4" w:space="0" w:color="auto"/>
            </w:tcBorders>
          </w:tcPr>
          <w:p w14:paraId="08E7A2D7" w14:textId="77777777" w:rsidR="00A9256D" w:rsidRPr="00E82DF3" w:rsidRDefault="00A9256D" w:rsidP="003622FE">
            <w:pPr>
              <w:ind w:left="-70" w:right="-70"/>
              <w:jc w:val="center"/>
              <w:rPr>
                <w:rFonts w:ascii="Arial" w:hAnsi="Arial" w:cs="Arial"/>
                <w:bCs/>
                <w:sz w:val="16"/>
                <w:szCs w:val="18"/>
              </w:rPr>
            </w:pPr>
            <w:r w:rsidRPr="00E82DF3">
              <w:rPr>
                <w:rFonts w:ascii="Arial" w:hAnsi="Arial" w:cs="Arial"/>
                <w:bCs/>
                <w:sz w:val="16"/>
                <w:szCs w:val="18"/>
              </w:rPr>
              <w:t>Equipe</w:t>
            </w:r>
          </w:p>
        </w:tc>
      </w:tr>
      <w:tr w:rsidR="00A9256D" w:rsidRPr="00677282" w14:paraId="03ABA70C" w14:textId="77777777" w:rsidTr="004159C2">
        <w:trPr>
          <w:cantSplit/>
          <w:trHeight w:hRule="exact" w:val="670"/>
        </w:trPr>
        <w:tc>
          <w:tcPr>
            <w:tcW w:w="2156" w:type="dxa"/>
            <w:tcBorders>
              <w:top w:val="single" w:sz="4" w:space="0" w:color="auto"/>
              <w:bottom w:val="nil"/>
            </w:tcBorders>
            <w:vAlign w:val="center"/>
          </w:tcPr>
          <w:p w14:paraId="0441B1A2" w14:textId="41277964" w:rsidR="00A9256D" w:rsidRPr="00E82DF3" w:rsidRDefault="00A9256D" w:rsidP="003622FE">
            <w:pPr>
              <w:ind w:left="-4"/>
              <w:rPr>
                <w:rFonts w:ascii="Arial" w:hAnsi="Arial" w:cs="Arial"/>
                <w:sz w:val="16"/>
                <w:szCs w:val="18"/>
              </w:rPr>
            </w:pPr>
            <w:r w:rsidRPr="00E82DF3">
              <w:rPr>
                <w:rFonts w:ascii="Arial" w:hAnsi="Arial" w:cs="Arial"/>
                <w:sz w:val="16"/>
                <w:szCs w:val="18"/>
              </w:rPr>
              <w:t>Réception de la demande de correction, exprimée sous forme de</w:t>
            </w:r>
            <w:r w:rsidR="003F4D2F">
              <w:rPr>
                <w:rFonts w:ascii="Arial" w:hAnsi="Arial" w:cs="Arial"/>
                <w:sz w:val="16"/>
                <w:szCs w:val="18"/>
              </w:rPr>
              <w:t xml:space="preserve"> </w:t>
            </w:r>
            <w:r w:rsidRPr="00E82DF3">
              <w:rPr>
                <w:rFonts w:ascii="Arial" w:hAnsi="Arial" w:cs="Arial"/>
                <w:sz w:val="16"/>
                <w:szCs w:val="18"/>
              </w:rPr>
              <w:t> :</w:t>
            </w:r>
          </w:p>
        </w:tc>
        <w:tc>
          <w:tcPr>
            <w:tcW w:w="1382" w:type="dxa"/>
            <w:tcBorders>
              <w:top w:val="single" w:sz="4" w:space="0" w:color="auto"/>
              <w:bottom w:val="nil"/>
            </w:tcBorders>
            <w:vAlign w:val="center"/>
          </w:tcPr>
          <w:p w14:paraId="67483B7D" w14:textId="77777777" w:rsidR="00A9256D" w:rsidRPr="00E82DF3" w:rsidRDefault="00A9256D" w:rsidP="003622FE">
            <w:pPr>
              <w:ind w:right="143"/>
              <w:jc w:val="center"/>
              <w:rPr>
                <w:rFonts w:ascii="Arial" w:hAnsi="Arial" w:cs="Arial"/>
                <w:sz w:val="16"/>
                <w:szCs w:val="18"/>
              </w:rPr>
            </w:pPr>
            <w:r w:rsidRPr="00E82DF3">
              <w:rPr>
                <w:rFonts w:ascii="Arial" w:hAnsi="Arial" w:cs="Arial"/>
                <w:sz w:val="16"/>
                <w:szCs w:val="18"/>
              </w:rPr>
              <w:t>F</w:t>
            </w:r>
          </w:p>
        </w:tc>
        <w:tc>
          <w:tcPr>
            <w:tcW w:w="3064" w:type="dxa"/>
            <w:tcBorders>
              <w:top w:val="single" w:sz="4" w:space="0" w:color="auto"/>
              <w:bottom w:val="nil"/>
            </w:tcBorders>
            <w:vAlign w:val="center"/>
          </w:tcPr>
          <w:p w14:paraId="591F079F" w14:textId="77777777" w:rsidR="00A9256D" w:rsidRPr="00E82DF3" w:rsidRDefault="00A9256D" w:rsidP="003622FE">
            <w:pPr>
              <w:ind w:right="143"/>
              <w:rPr>
                <w:rFonts w:ascii="Arial" w:hAnsi="Arial" w:cs="Arial"/>
                <w:sz w:val="16"/>
                <w:szCs w:val="18"/>
              </w:rPr>
            </w:pPr>
            <w:r w:rsidRPr="00E82DF3">
              <w:rPr>
                <w:rFonts w:ascii="Arial" w:hAnsi="Arial" w:cs="Arial"/>
                <w:sz w:val="16"/>
                <w:szCs w:val="18"/>
              </w:rPr>
              <w:t>Demande de correction réceptionnée</w:t>
            </w:r>
          </w:p>
        </w:tc>
        <w:tc>
          <w:tcPr>
            <w:tcW w:w="1472" w:type="dxa"/>
            <w:tcBorders>
              <w:top w:val="single" w:sz="4" w:space="0" w:color="auto"/>
              <w:bottom w:val="nil"/>
            </w:tcBorders>
            <w:vAlign w:val="center"/>
          </w:tcPr>
          <w:p w14:paraId="1674371B" w14:textId="77777777" w:rsidR="00A9256D" w:rsidRPr="00E82DF3" w:rsidRDefault="00A9256D" w:rsidP="003622FE">
            <w:pPr>
              <w:ind w:left="567" w:right="143" w:hanging="567"/>
              <w:rPr>
                <w:rFonts w:ascii="Arial" w:hAnsi="Arial" w:cs="Arial"/>
                <w:sz w:val="16"/>
                <w:szCs w:val="18"/>
                <w:highlight w:val="yellow"/>
              </w:rPr>
            </w:pPr>
            <w:r w:rsidRPr="00E82DF3">
              <w:rPr>
                <w:rFonts w:ascii="Arial" w:hAnsi="Arial" w:cs="Arial"/>
                <w:sz w:val="16"/>
                <w:szCs w:val="18"/>
                <w:highlight w:val="yellow"/>
              </w:rPr>
              <w:t>Sans objet</w:t>
            </w:r>
          </w:p>
        </w:tc>
        <w:tc>
          <w:tcPr>
            <w:tcW w:w="1774" w:type="dxa"/>
            <w:tcBorders>
              <w:top w:val="single" w:sz="4" w:space="0" w:color="auto"/>
              <w:bottom w:val="nil"/>
            </w:tcBorders>
            <w:vAlign w:val="center"/>
          </w:tcPr>
          <w:p w14:paraId="0372C035" w14:textId="77777777" w:rsidR="00A9256D" w:rsidRPr="00E82DF3" w:rsidRDefault="00A9256D" w:rsidP="003622FE">
            <w:pPr>
              <w:ind w:left="72"/>
              <w:jc w:val="center"/>
              <w:rPr>
                <w:rFonts w:ascii="Arial" w:hAnsi="Arial" w:cs="Arial"/>
                <w:sz w:val="16"/>
                <w:szCs w:val="18"/>
              </w:rPr>
            </w:pPr>
            <w:r w:rsidRPr="00E82DF3">
              <w:rPr>
                <w:rFonts w:ascii="Arial" w:hAnsi="Arial" w:cs="Arial"/>
                <w:sz w:val="16"/>
                <w:szCs w:val="18"/>
              </w:rPr>
              <w:t>I</w:t>
            </w:r>
          </w:p>
        </w:tc>
        <w:tc>
          <w:tcPr>
            <w:tcW w:w="675" w:type="dxa"/>
            <w:tcBorders>
              <w:top w:val="single" w:sz="4" w:space="0" w:color="auto"/>
              <w:bottom w:val="nil"/>
            </w:tcBorders>
            <w:vAlign w:val="center"/>
          </w:tcPr>
          <w:p w14:paraId="644469F9" w14:textId="77777777" w:rsidR="00A9256D" w:rsidRPr="00E82DF3" w:rsidRDefault="00A9256D" w:rsidP="003622FE">
            <w:pPr>
              <w:jc w:val="center"/>
              <w:rPr>
                <w:rFonts w:ascii="Arial" w:hAnsi="Arial" w:cs="Arial"/>
                <w:sz w:val="16"/>
                <w:szCs w:val="18"/>
                <w:lang w:val="pt-PT"/>
              </w:rPr>
            </w:pPr>
          </w:p>
        </w:tc>
        <w:tc>
          <w:tcPr>
            <w:tcW w:w="678" w:type="dxa"/>
            <w:tcBorders>
              <w:top w:val="single" w:sz="4" w:space="0" w:color="auto"/>
              <w:bottom w:val="nil"/>
            </w:tcBorders>
            <w:vAlign w:val="center"/>
          </w:tcPr>
          <w:p w14:paraId="2FA2628E"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R</w:t>
            </w:r>
          </w:p>
        </w:tc>
      </w:tr>
      <w:tr w:rsidR="00A9256D" w:rsidRPr="00677282" w14:paraId="64CC759D" w14:textId="77777777" w:rsidTr="004159C2">
        <w:trPr>
          <w:cantSplit/>
        </w:trPr>
        <w:tc>
          <w:tcPr>
            <w:tcW w:w="2156" w:type="dxa"/>
            <w:tcBorders>
              <w:top w:val="nil"/>
              <w:bottom w:val="nil"/>
            </w:tcBorders>
            <w:vAlign w:val="center"/>
          </w:tcPr>
          <w:p w14:paraId="6B343972" w14:textId="77777777" w:rsidR="00A9256D" w:rsidRPr="00E82DF3" w:rsidRDefault="00A9256D" w:rsidP="00C757A1">
            <w:pPr>
              <w:ind w:left="214"/>
              <w:rPr>
                <w:rFonts w:ascii="Arial" w:hAnsi="Arial" w:cs="Arial"/>
                <w:sz w:val="16"/>
                <w:szCs w:val="18"/>
              </w:rPr>
            </w:pPr>
          </w:p>
        </w:tc>
        <w:tc>
          <w:tcPr>
            <w:tcW w:w="1382" w:type="dxa"/>
            <w:tcBorders>
              <w:top w:val="nil"/>
              <w:bottom w:val="nil"/>
            </w:tcBorders>
            <w:vAlign w:val="center"/>
          </w:tcPr>
          <w:p w14:paraId="4D8CAC32" w14:textId="77777777" w:rsidR="00A9256D" w:rsidRPr="00E82DF3" w:rsidRDefault="00A9256D" w:rsidP="003622FE">
            <w:pPr>
              <w:ind w:right="143"/>
              <w:jc w:val="center"/>
              <w:rPr>
                <w:rFonts w:ascii="Arial" w:hAnsi="Arial" w:cs="Arial"/>
                <w:sz w:val="16"/>
                <w:szCs w:val="18"/>
              </w:rPr>
            </w:pPr>
          </w:p>
        </w:tc>
        <w:tc>
          <w:tcPr>
            <w:tcW w:w="3064" w:type="dxa"/>
            <w:tcBorders>
              <w:top w:val="nil"/>
              <w:bottom w:val="nil"/>
            </w:tcBorders>
            <w:vAlign w:val="center"/>
          </w:tcPr>
          <w:p w14:paraId="28B6D5A7" w14:textId="77777777" w:rsidR="00A9256D" w:rsidRPr="00E82DF3" w:rsidRDefault="00A9256D" w:rsidP="003622FE">
            <w:pPr>
              <w:ind w:right="143"/>
              <w:rPr>
                <w:rFonts w:ascii="Arial" w:hAnsi="Arial" w:cs="Arial"/>
                <w:sz w:val="16"/>
                <w:szCs w:val="18"/>
              </w:rPr>
            </w:pPr>
          </w:p>
        </w:tc>
        <w:tc>
          <w:tcPr>
            <w:tcW w:w="1472" w:type="dxa"/>
            <w:tcBorders>
              <w:top w:val="nil"/>
              <w:bottom w:val="nil"/>
            </w:tcBorders>
            <w:vAlign w:val="center"/>
          </w:tcPr>
          <w:p w14:paraId="092F3932" w14:textId="77777777" w:rsidR="00A9256D" w:rsidRPr="00E82DF3" w:rsidRDefault="00A9256D" w:rsidP="003622FE">
            <w:pPr>
              <w:ind w:right="143"/>
              <w:rPr>
                <w:rFonts w:ascii="Arial" w:hAnsi="Arial" w:cs="Arial"/>
                <w:sz w:val="16"/>
                <w:szCs w:val="18"/>
                <w:highlight w:val="yellow"/>
              </w:rPr>
            </w:pPr>
          </w:p>
        </w:tc>
        <w:tc>
          <w:tcPr>
            <w:tcW w:w="1774" w:type="dxa"/>
            <w:tcBorders>
              <w:top w:val="nil"/>
              <w:bottom w:val="nil"/>
            </w:tcBorders>
            <w:vAlign w:val="center"/>
          </w:tcPr>
          <w:p w14:paraId="73B1D840" w14:textId="77777777" w:rsidR="00A9256D" w:rsidRPr="00E82DF3" w:rsidRDefault="00A9256D" w:rsidP="003622FE">
            <w:pPr>
              <w:ind w:left="72"/>
              <w:jc w:val="center"/>
              <w:rPr>
                <w:rFonts w:ascii="Arial" w:hAnsi="Arial" w:cs="Arial"/>
                <w:sz w:val="16"/>
                <w:szCs w:val="18"/>
              </w:rPr>
            </w:pPr>
          </w:p>
        </w:tc>
        <w:tc>
          <w:tcPr>
            <w:tcW w:w="675" w:type="dxa"/>
            <w:tcBorders>
              <w:top w:val="nil"/>
              <w:bottom w:val="nil"/>
            </w:tcBorders>
            <w:vAlign w:val="center"/>
          </w:tcPr>
          <w:p w14:paraId="08C20C16" w14:textId="77777777" w:rsidR="00A9256D" w:rsidRPr="00E82DF3" w:rsidRDefault="00A9256D" w:rsidP="003622FE">
            <w:pPr>
              <w:jc w:val="center"/>
              <w:rPr>
                <w:rFonts w:ascii="Arial" w:hAnsi="Arial" w:cs="Arial"/>
                <w:sz w:val="16"/>
                <w:szCs w:val="18"/>
              </w:rPr>
            </w:pPr>
          </w:p>
        </w:tc>
        <w:tc>
          <w:tcPr>
            <w:tcW w:w="678" w:type="dxa"/>
            <w:tcBorders>
              <w:top w:val="nil"/>
              <w:bottom w:val="nil"/>
            </w:tcBorders>
            <w:vAlign w:val="center"/>
          </w:tcPr>
          <w:p w14:paraId="17564CC9" w14:textId="77777777" w:rsidR="00A9256D" w:rsidRPr="00E82DF3" w:rsidRDefault="00A9256D" w:rsidP="003622FE">
            <w:pPr>
              <w:rPr>
                <w:rFonts w:ascii="Arial" w:hAnsi="Arial" w:cs="Arial"/>
                <w:sz w:val="16"/>
                <w:szCs w:val="18"/>
              </w:rPr>
            </w:pPr>
          </w:p>
        </w:tc>
      </w:tr>
      <w:tr w:rsidR="00A9256D" w:rsidRPr="00677282" w14:paraId="5AD935D8" w14:textId="77777777" w:rsidTr="004159C2">
        <w:trPr>
          <w:cantSplit/>
        </w:trPr>
        <w:tc>
          <w:tcPr>
            <w:tcW w:w="2156" w:type="dxa"/>
            <w:tcBorders>
              <w:top w:val="nil"/>
              <w:bottom w:val="nil"/>
            </w:tcBorders>
            <w:vAlign w:val="center"/>
          </w:tcPr>
          <w:p w14:paraId="12C8E387" w14:textId="77777777" w:rsidR="00A9256D" w:rsidRPr="00E82DF3" w:rsidRDefault="00A9256D" w:rsidP="003622FE">
            <w:pPr>
              <w:ind w:left="214" w:right="143"/>
              <w:rPr>
                <w:rFonts w:ascii="Arial" w:hAnsi="Arial" w:cs="Arial"/>
                <w:sz w:val="16"/>
                <w:szCs w:val="18"/>
              </w:rPr>
            </w:pPr>
          </w:p>
          <w:p w14:paraId="3FCD5D34" w14:textId="77777777" w:rsidR="00A9256D" w:rsidRPr="00E82DF3" w:rsidRDefault="00A9256D" w:rsidP="003622FE">
            <w:pPr>
              <w:ind w:left="214" w:right="143"/>
              <w:rPr>
                <w:rFonts w:ascii="Arial" w:hAnsi="Arial" w:cs="Arial"/>
                <w:sz w:val="16"/>
                <w:szCs w:val="18"/>
              </w:rPr>
            </w:pPr>
            <w:r w:rsidRPr="00E82DF3">
              <w:rPr>
                <w:rFonts w:ascii="Arial" w:hAnsi="Arial" w:cs="Arial"/>
                <w:sz w:val="16"/>
                <w:szCs w:val="18"/>
              </w:rPr>
              <w:t xml:space="preserve"> </w:t>
            </w:r>
          </w:p>
          <w:p w14:paraId="447D5F58" w14:textId="77777777" w:rsidR="00A9256D" w:rsidRPr="00E82DF3" w:rsidRDefault="00A9256D" w:rsidP="003622FE">
            <w:pPr>
              <w:ind w:left="214" w:right="143"/>
              <w:rPr>
                <w:rFonts w:ascii="Arial" w:hAnsi="Arial" w:cs="Arial"/>
                <w:sz w:val="16"/>
                <w:szCs w:val="18"/>
              </w:rPr>
            </w:pPr>
          </w:p>
          <w:p w14:paraId="18BF8970" w14:textId="3B7D6229" w:rsidR="00A9256D" w:rsidRPr="00E82DF3" w:rsidRDefault="00A9256D" w:rsidP="003622FE">
            <w:pPr>
              <w:ind w:left="214" w:right="143"/>
              <w:rPr>
                <w:rFonts w:ascii="Arial" w:hAnsi="Arial" w:cs="Arial"/>
                <w:sz w:val="16"/>
                <w:szCs w:val="18"/>
              </w:rPr>
            </w:pPr>
            <w:r w:rsidRPr="00E82DF3">
              <w:rPr>
                <w:rFonts w:ascii="Arial" w:hAnsi="Arial" w:cs="Arial"/>
                <w:sz w:val="16"/>
                <w:szCs w:val="18"/>
              </w:rPr>
              <w:t>Enregistrement MANTIS</w:t>
            </w:r>
            <w:r w:rsidR="00C757A1">
              <w:rPr>
                <w:rFonts w:ascii="Arial" w:hAnsi="Arial" w:cs="Arial"/>
                <w:sz w:val="16"/>
                <w:szCs w:val="18"/>
              </w:rPr>
              <w:t xml:space="preserve"> doublé d’un appel téléphonique</w:t>
            </w:r>
            <w:r w:rsidR="00EC7CB3">
              <w:rPr>
                <w:rFonts w:ascii="Arial" w:hAnsi="Arial" w:cs="Arial"/>
                <w:sz w:val="16"/>
                <w:szCs w:val="18"/>
              </w:rPr>
              <w:t xml:space="preserve"> ou d’un message </w:t>
            </w:r>
            <w:r w:rsidR="00D41039">
              <w:rPr>
                <w:rFonts w:ascii="Arial" w:hAnsi="Arial" w:cs="Arial"/>
                <w:sz w:val="16"/>
                <w:szCs w:val="18"/>
              </w:rPr>
              <w:t>électronique</w:t>
            </w:r>
            <w:r w:rsidR="00C757A1">
              <w:rPr>
                <w:rFonts w:ascii="Arial" w:hAnsi="Arial" w:cs="Arial"/>
                <w:sz w:val="16"/>
                <w:szCs w:val="18"/>
              </w:rPr>
              <w:t xml:space="preserve"> si la demande de correction est urgente</w:t>
            </w:r>
          </w:p>
        </w:tc>
        <w:tc>
          <w:tcPr>
            <w:tcW w:w="1382" w:type="dxa"/>
            <w:tcBorders>
              <w:top w:val="nil"/>
              <w:bottom w:val="nil"/>
            </w:tcBorders>
            <w:vAlign w:val="center"/>
          </w:tcPr>
          <w:p w14:paraId="070858B2" w14:textId="77777777" w:rsidR="00A9256D" w:rsidRPr="00E82DF3" w:rsidRDefault="00A9256D" w:rsidP="003622FE">
            <w:pPr>
              <w:ind w:right="143"/>
              <w:jc w:val="center"/>
              <w:rPr>
                <w:rFonts w:ascii="Arial" w:hAnsi="Arial" w:cs="Arial"/>
                <w:sz w:val="16"/>
                <w:szCs w:val="18"/>
              </w:rPr>
            </w:pPr>
          </w:p>
        </w:tc>
        <w:tc>
          <w:tcPr>
            <w:tcW w:w="3064" w:type="dxa"/>
            <w:tcBorders>
              <w:top w:val="nil"/>
              <w:bottom w:val="nil"/>
            </w:tcBorders>
            <w:vAlign w:val="center"/>
          </w:tcPr>
          <w:p w14:paraId="663F5152" w14:textId="77777777" w:rsidR="00A9256D" w:rsidRPr="00E82DF3" w:rsidRDefault="00A9256D" w:rsidP="003622FE">
            <w:pPr>
              <w:ind w:right="143"/>
              <w:rPr>
                <w:rFonts w:ascii="Arial" w:hAnsi="Arial" w:cs="Arial"/>
                <w:sz w:val="16"/>
                <w:szCs w:val="18"/>
              </w:rPr>
            </w:pPr>
          </w:p>
        </w:tc>
        <w:tc>
          <w:tcPr>
            <w:tcW w:w="1472" w:type="dxa"/>
            <w:tcBorders>
              <w:top w:val="nil"/>
              <w:bottom w:val="nil"/>
            </w:tcBorders>
            <w:vAlign w:val="center"/>
          </w:tcPr>
          <w:p w14:paraId="261F9A85" w14:textId="77777777" w:rsidR="00A9256D" w:rsidRPr="00E82DF3" w:rsidRDefault="00A9256D" w:rsidP="003622FE">
            <w:pPr>
              <w:ind w:left="567" w:right="143" w:hanging="567"/>
              <w:rPr>
                <w:rFonts w:ascii="Arial" w:hAnsi="Arial" w:cs="Arial"/>
                <w:sz w:val="16"/>
                <w:szCs w:val="18"/>
                <w:highlight w:val="yellow"/>
              </w:rPr>
            </w:pPr>
          </w:p>
        </w:tc>
        <w:tc>
          <w:tcPr>
            <w:tcW w:w="1774" w:type="dxa"/>
            <w:tcBorders>
              <w:top w:val="nil"/>
              <w:bottom w:val="nil"/>
            </w:tcBorders>
            <w:vAlign w:val="center"/>
          </w:tcPr>
          <w:p w14:paraId="2577B117" w14:textId="77777777" w:rsidR="00A9256D" w:rsidRPr="00E82DF3" w:rsidRDefault="00A9256D" w:rsidP="003622FE">
            <w:pPr>
              <w:ind w:left="72"/>
              <w:jc w:val="center"/>
              <w:rPr>
                <w:rFonts w:ascii="Arial" w:hAnsi="Arial" w:cs="Arial"/>
                <w:sz w:val="16"/>
                <w:szCs w:val="18"/>
              </w:rPr>
            </w:pPr>
          </w:p>
        </w:tc>
        <w:tc>
          <w:tcPr>
            <w:tcW w:w="675" w:type="dxa"/>
            <w:tcBorders>
              <w:top w:val="nil"/>
              <w:bottom w:val="nil"/>
            </w:tcBorders>
            <w:vAlign w:val="center"/>
          </w:tcPr>
          <w:p w14:paraId="7BD191D9" w14:textId="77777777" w:rsidR="00A9256D" w:rsidRPr="00E82DF3" w:rsidRDefault="00A9256D" w:rsidP="003622FE">
            <w:pPr>
              <w:jc w:val="center"/>
              <w:rPr>
                <w:rFonts w:ascii="Arial" w:hAnsi="Arial" w:cs="Arial"/>
                <w:sz w:val="16"/>
                <w:szCs w:val="18"/>
              </w:rPr>
            </w:pPr>
          </w:p>
        </w:tc>
        <w:tc>
          <w:tcPr>
            <w:tcW w:w="678" w:type="dxa"/>
            <w:tcBorders>
              <w:top w:val="nil"/>
              <w:bottom w:val="nil"/>
            </w:tcBorders>
            <w:vAlign w:val="center"/>
          </w:tcPr>
          <w:p w14:paraId="31D53183" w14:textId="77777777" w:rsidR="00A9256D" w:rsidRPr="00E82DF3" w:rsidRDefault="00A9256D" w:rsidP="003622FE">
            <w:pPr>
              <w:ind w:left="-70" w:right="-70"/>
              <w:jc w:val="center"/>
              <w:rPr>
                <w:rFonts w:ascii="Arial" w:hAnsi="Arial" w:cs="Arial"/>
                <w:sz w:val="16"/>
                <w:szCs w:val="18"/>
              </w:rPr>
            </w:pPr>
          </w:p>
        </w:tc>
      </w:tr>
      <w:tr w:rsidR="00A9256D" w:rsidRPr="00677282" w14:paraId="4C0D83BE" w14:textId="77777777" w:rsidTr="004159C2">
        <w:trPr>
          <w:cantSplit/>
        </w:trPr>
        <w:tc>
          <w:tcPr>
            <w:tcW w:w="2156" w:type="dxa"/>
            <w:tcBorders>
              <w:top w:val="dashSmallGap" w:sz="4" w:space="0" w:color="auto"/>
              <w:bottom w:val="dashSmallGap" w:sz="4" w:space="0" w:color="auto"/>
            </w:tcBorders>
            <w:vAlign w:val="center"/>
          </w:tcPr>
          <w:p w14:paraId="59F395B4" w14:textId="77777777" w:rsidR="00A9256D" w:rsidRPr="00E82DF3" w:rsidRDefault="00A9256D" w:rsidP="00E82DF3">
            <w:pPr>
              <w:ind w:left="-4"/>
              <w:jc w:val="center"/>
              <w:rPr>
                <w:rFonts w:ascii="Arial" w:hAnsi="Arial" w:cs="Arial"/>
                <w:sz w:val="16"/>
                <w:szCs w:val="18"/>
              </w:rPr>
            </w:pPr>
            <w:r w:rsidRPr="00E82DF3">
              <w:rPr>
                <w:rFonts w:ascii="Arial" w:hAnsi="Arial" w:cs="Arial"/>
                <w:sz w:val="16"/>
                <w:szCs w:val="18"/>
              </w:rPr>
              <w:t>Enregistrement de la demande dans MANTIS</w:t>
            </w:r>
          </w:p>
        </w:tc>
        <w:tc>
          <w:tcPr>
            <w:tcW w:w="1382" w:type="dxa"/>
            <w:tcBorders>
              <w:top w:val="dashSmallGap" w:sz="4" w:space="0" w:color="auto"/>
              <w:bottom w:val="dashSmallGap" w:sz="4" w:space="0" w:color="auto"/>
            </w:tcBorders>
            <w:vAlign w:val="center"/>
          </w:tcPr>
          <w:p w14:paraId="70C30C5B" w14:textId="77777777" w:rsidR="00A9256D" w:rsidRPr="00E82DF3" w:rsidRDefault="00A9256D" w:rsidP="00E82DF3">
            <w:pPr>
              <w:ind w:right="143"/>
              <w:jc w:val="center"/>
              <w:rPr>
                <w:rFonts w:ascii="Arial" w:hAnsi="Arial" w:cs="Arial"/>
                <w:sz w:val="16"/>
                <w:szCs w:val="18"/>
              </w:rPr>
            </w:pPr>
            <w:r w:rsidRPr="00E82DF3">
              <w:rPr>
                <w:rFonts w:ascii="Arial" w:hAnsi="Arial" w:cs="Arial"/>
                <w:sz w:val="16"/>
                <w:szCs w:val="18"/>
              </w:rPr>
              <w:t>O</w:t>
            </w:r>
          </w:p>
        </w:tc>
        <w:tc>
          <w:tcPr>
            <w:tcW w:w="3064" w:type="dxa"/>
            <w:tcBorders>
              <w:top w:val="dashSmallGap" w:sz="4" w:space="0" w:color="auto"/>
              <w:bottom w:val="dashSmallGap" w:sz="4" w:space="0" w:color="auto"/>
            </w:tcBorders>
            <w:vAlign w:val="center"/>
          </w:tcPr>
          <w:p w14:paraId="05BDE377" w14:textId="77777777" w:rsidR="00A9256D" w:rsidRPr="00E82DF3" w:rsidRDefault="00A9256D" w:rsidP="00E82DF3">
            <w:pPr>
              <w:ind w:right="143"/>
              <w:jc w:val="center"/>
              <w:rPr>
                <w:rFonts w:ascii="Arial" w:hAnsi="Arial" w:cs="Arial"/>
                <w:sz w:val="16"/>
                <w:szCs w:val="18"/>
              </w:rPr>
            </w:pPr>
            <w:r w:rsidRPr="00E82DF3">
              <w:rPr>
                <w:rFonts w:ascii="Arial" w:hAnsi="Arial" w:cs="Arial"/>
                <w:sz w:val="16"/>
                <w:szCs w:val="18"/>
              </w:rPr>
              <w:t>Demande de correction enregistrée</w:t>
            </w:r>
          </w:p>
        </w:tc>
        <w:tc>
          <w:tcPr>
            <w:tcW w:w="1472" w:type="dxa"/>
            <w:tcBorders>
              <w:top w:val="dashSmallGap" w:sz="4" w:space="0" w:color="auto"/>
              <w:bottom w:val="dashSmallGap" w:sz="4" w:space="0" w:color="auto"/>
            </w:tcBorders>
            <w:vAlign w:val="center"/>
          </w:tcPr>
          <w:p w14:paraId="60CC0EFD" w14:textId="542B9729" w:rsidR="00A9256D" w:rsidRPr="00E82DF3" w:rsidRDefault="003B7FE3" w:rsidP="003622FE">
            <w:pPr>
              <w:ind w:left="567" w:right="143" w:hanging="567"/>
              <w:rPr>
                <w:rFonts w:ascii="Arial" w:hAnsi="Arial" w:cs="Arial"/>
                <w:sz w:val="16"/>
                <w:szCs w:val="18"/>
                <w:highlight w:val="yellow"/>
                <w:lang w:val="pt-PT"/>
              </w:rPr>
            </w:pPr>
            <w:r>
              <w:rPr>
                <w:rFonts w:ascii="Arial" w:hAnsi="Arial" w:cs="Arial"/>
                <w:sz w:val="16"/>
                <w:szCs w:val="18"/>
                <w:highlight w:val="yellow"/>
                <w:lang w:val="pt-PT"/>
              </w:rPr>
              <w:t>Nouveau</w:t>
            </w:r>
          </w:p>
        </w:tc>
        <w:tc>
          <w:tcPr>
            <w:tcW w:w="1774" w:type="dxa"/>
            <w:tcBorders>
              <w:top w:val="dashSmallGap" w:sz="4" w:space="0" w:color="auto"/>
              <w:bottom w:val="dashSmallGap" w:sz="4" w:space="0" w:color="auto"/>
            </w:tcBorders>
            <w:vAlign w:val="center"/>
          </w:tcPr>
          <w:p w14:paraId="0F67FA0C" w14:textId="77777777" w:rsidR="00A9256D" w:rsidRPr="00E82DF3" w:rsidRDefault="00A9256D" w:rsidP="003622FE">
            <w:pPr>
              <w:ind w:left="72"/>
              <w:jc w:val="center"/>
              <w:rPr>
                <w:rFonts w:ascii="Arial" w:hAnsi="Arial" w:cs="Arial"/>
                <w:sz w:val="16"/>
                <w:szCs w:val="18"/>
                <w:lang w:val="pt-PT"/>
              </w:rPr>
            </w:pPr>
            <w:r w:rsidRPr="00E82DF3">
              <w:rPr>
                <w:rFonts w:ascii="Arial" w:hAnsi="Arial" w:cs="Arial"/>
                <w:sz w:val="16"/>
                <w:szCs w:val="18"/>
                <w:lang w:val="pt-PT"/>
              </w:rPr>
              <w:t>R</w:t>
            </w:r>
          </w:p>
        </w:tc>
        <w:tc>
          <w:tcPr>
            <w:tcW w:w="675" w:type="dxa"/>
            <w:tcBorders>
              <w:top w:val="dashSmallGap" w:sz="4" w:space="0" w:color="auto"/>
              <w:bottom w:val="dashSmallGap" w:sz="4" w:space="0" w:color="auto"/>
            </w:tcBorders>
            <w:vAlign w:val="center"/>
          </w:tcPr>
          <w:p w14:paraId="22F054AF" w14:textId="77777777" w:rsidR="00A9256D" w:rsidRPr="00E82DF3" w:rsidRDefault="00A9256D" w:rsidP="003622FE">
            <w:pPr>
              <w:jc w:val="center"/>
              <w:rPr>
                <w:rFonts w:ascii="Arial" w:hAnsi="Arial" w:cs="Arial"/>
                <w:sz w:val="16"/>
                <w:szCs w:val="18"/>
                <w:lang w:val="pt-PT"/>
              </w:rPr>
            </w:pPr>
            <w:r w:rsidRPr="00E82DF3">
              <w:rPr>
                <w:rFonts w:ascii="Arial" w:hAnsi="Arial" w:cs="Arial"/>
                <w:sz w:val="16"/>
                <w:szCs w:val="18"/>
                <w:lang w:val="pt-PT"/>
              </w:rPr>
              <w:t>I</w:t>
            </w:r>
          </w:p>
        </w:tc>
        <w:tc>
          <w:tcPr>
            <w:tcW w:w="678" w:type="dxa"/>
            <w:tcBorders>
              <w:top w:val="dashSmallGap" w:sz="4" w:space="0" w:color="auto"/>
              <w:bottom w:val="dashSmallGap" w:sz="4" w:space="0" w:color="auto"/>
            </w:tcBorders>
            <w:vAlign w:val="center"/>
          </w:tcPr>
          <w:p w14:paraId="78ED8B7F" w14:textId="77777777" w:rsidR="00A9256D" w:rsidRPr="00E82DF3" w:rsidRDefault="00A9256D" w:rsidP="003622FE">
            <w:pPr>
              <w:ind w:left="-70" w:right="-70"/>
              <w:jc w:val="center"/>
              <w:rPr>
                <w:rFonts w:ascii="Arial" w:hAnsi="Arial" w:cs="Arial"/>
                <w:sz w:val="16"/>
                <w:szCs w:val="18"/>
              </w:rPr>
            </w:pPr>
            <w:r w:rsidRPr="00E82DF3">
              <w:rPr>
                <w:rFonts w:ascii="Arial" w:hAnsi="Arial" w:cs="Arial"/>
                <w:sz w:val="16"/>
                <w:szCs w:val="18"/>
              </w:rPr>
              <w:t>R</w:t>
            </w:r>
          </w:p>
        </w:tc>
      </w:tr>
      <w:tr w:rsidR="00A9256D" w:rsidRPr="00677282" w14:paraId="7CA1E0D7" w14:textId="77777777" w:rsidTr="004159C2">
        <w:trPr>
          <w:cantSplit/>
        </w:trPr>
        <w:tc>
          <w:tcPr>
            <w:tcW w:w="2156" w:type="dxa"/>
            <w:tcBorders>
              <w:top w:val="dashSmallGap" w:sz="4" w:space="0" w:color="auto"/>
              <w:bottom w:val="dashSmallGap" w:sz="4" w:space="0" w:color="auto"/>
            </w:tcBorders>
            <w:vAlign w:val="center"/>
          </w:tcPr>
          <w:p w14:paraId="3D83EC8F" w14:textId="77777777" w:rsidR="00A9256D" w:rsidRPr="00E82DF3" w:rsidRDefault="00A9256D" w:rsidP="003622FE">
            <w:pPr>
              <w:rPr>
                <w:rFonts w:ascii="Arial" w:hAnsi="Arial" w:cs="Arial"/>
                <w:sz w:val="16"/>
                <w:szCs w:val="18"/>
              </w:rPr>
            </w:pPr>
            <w:r w:rsidRPr="00E82DF3">
              <w:rPr>
                <w:rFonts w:ascii="Arial" w:hAnsi="Arial" w:cs="Arial"/>
                <w:sz w:val="16"/>
                <w:szCs w:val="18"/>
              </w:rPr>
              <w:t>Qualification de la demande</w:t>
            </w:r>
          </w:p>
        </w:tc>
        <w:tc>
          <w:tcPr>
            <w:tcW w:w="1382" w:type="dxa"/>
            <w:tcBorders>
              <w:top w:val="dashSmallGap" w:sz="4" w:space="0" w:color="auto"/>
              <w:bottom w:val="dashSmallGap" w:sz="4" w:space="0" w:color="auto"/>
            </w:tcBorders>
            <w:vAlign w:val="center"/>
          </w:tcPr>
          <w:p w14:paraId="0917104E" w14:textId="77777777" w:rsidR="00A9256D" w:rsidRPr="00E82DF3" w:rsidRDefault="00A9256D" w:rsidP="003622FE">
            <w:pPr>
              <w:ind w:right="143"/>
              <w:jc w:val="center"/>
              <w:rPr>
                <w:rFonts w:ascii="Arial" w:hAnsi="Arial" w:cs="Arial"/>
                <w:sz w:val="16"/>
                <w:szCs w:val="18"/>
              </w:rPr>
            </w:pPr>
            <w:r w:rsidRPr="00E82DF3">
              <w:rPr>
                <w:rFonts w:ascii="Arial" w:hAnsi="Arial" w:cs="Arial"/>
                <w:sz w:val="16"/>
                <w:szCs w:val="18"/>
              </w:rPr>
              <w:t>O</w:t>
            </w:r>
          </w:p>
        </w:tc>
        <w:tc>
          <w:tcPr>
            <w:tcW w:w="3064" w:type="dxa"/>
            <w:tcBorders>
              <w:top w:val="dashSmallGap" w:sz="4" w:space="0" w:color="auto"/>
              <w:bottom w:val="dashSmallGap" w:sz="4" w:space="0" w:color="auto"/>
            </w:tcBorders>
            <w:vAlign w:val="center"/>
          </w:tcPr>
          <w:p w14:paraId="54D93875" w14:textId="77777777" w:rsidR="00A9256D" w:rsidRPr="00E82DF3" w:rsidRDefault="00A9256D" w:rsidP="003622FE">
            <w:pPr>
              <w:ind w:right="143"/>
              <w:rPr>
                <w:rFonts w:ascii="Arial" w:hAnsi="Arial" w:cs="Arial"/>
                <w:sz w:val="16"/>
                <w:szCs w:val="18"/>
              </w:rPr>
            </w:pPr>
            <w:r w:rsidRPr="00E82DF3">
              <w:rPr>
                <w:rFonts w:ascii="Arial" w:hAnsi="Arial" w:cs="Arial"/>
                <w:sz w:val="16"/>
                <w:szCs w:val="18"/>
              </w:rPr>
              <w:t>Précision engagement selon gravité / priorité de la demande / type de prise en charge (contournement et correction ou correction)</w:t>
            </w:r>
          </w:p>
        </w:tc>
        <w:tc>
          <w:tcPr>
            <w:tcW w:w="1472" w:type="dxa"/>
            <w:tcBorders>
              <w:top w:val="dashSmallGap" w:sz="4" w:space="0" w:color="auto"/>
              <w:bottom w:val="dashSmallGap" w:sz="4" w:space="0" w:color="auto"/>
            </w:tcBorders>
            <w:vAlign w:val="center"/>
          </w:tcPr>
          <w:p w14:paraId="2C57BC38" w14:textId="2752D8B0" w:rsidR="00A9256D" w:rsidRPr="00E82DF3" w:rsidRDefault="003B7FE3" w:rsidP="003622FE">
            <w:pPr>
              <w:ind w:right="143"/>
              <w:rPr>
                <w:rFonts w:ascii="Arial" w:hAnsi="Arial" w:cs="Arial"/>
                <w:sz w:val="16"/>
                <w:szCs w:val="18"/>
                <w:highlight w:val="yellow"/>
                <w:lang w:val="en-US"/>
              </w:rPr>
            </w:pPr>
            <w:proofErr w:type="spellStart"/>
            <w:r>
              <w:rPr>
                <w:rFonts w:ascii="Arial" w:hAnsi="Arial" w:cs="Arial"/>
                <w:sz w:val="16"/>
                <w:szCs w:val="18"/>
                <w:highlight w:val="yellow"/>
                <w:lang w:val="en-US"/>
              </w:rPr>
              <w:t>En</w:t>
            </w:r>
            <w:proofErr w:type="spellEnd"/>
            <w:r>
              <w:rPr>
                <w:rFonts w:ascii="Arial" w:hAnsi="Arial" w:cs="Arial"/>
                <w:sz w:val="16"/>
                <w:szCs w:val="18"/>
                <w:highlight w:val="yellow"/>
                <w:lang w:val="en-US"/>
              </w:rPr>
              <w:t xml:space="preserve"> </w:t>
            </w:r>
            <w:proofErr w:type="spellStart"/>
            <w:r>
              <w:rPr>
                <w:rFonts w:ascii="Arial" w:hAnsi="Arial" w:cs="Arial"/>
                <w:sz w:val="16"/>
                <w:szCs w:val="18"/>
                <w:highlight w:val="yellow"/>
                <w:lang w:val="en-US"/>
              </w:rPr>
              <w:t>cours</w:t>
            </w:r>
            <w:proofErr w:type="spellEnd"/>
          </w:p>
        </w:tc>
        <w:tc>
          <w:tcPr>
            <w:tcW w:w="1774" w:type="dxa"/>
            <w:tcBorders>
              <w:top w:val="dashSmallGap" w:sz="4" w:space="0" w:color="auto"/>
              <w:bottom w:val="dashSmallGap" w:sz="4" w:space="0" w:color="auto"/>
            </w:tcBorders>
            <w:vAlign w:val="center"/>
          </w:tcPr>
          <w:p w14:paraId="3CDC7068" w14:textId="77777777" w:rsidR="00A9256D" w:rsidRPr="00E82DF3" w:rsidRDefault="00A9256D" w:rsidP="003622FE">
            <w:pPr>
              <w:ind w:left="72"/>
              <w:jc w:val="center"/>
              <w:rPr>
                <w:rFonts w:ascii="Arial" w:hAnsi="Arial" w:cs="Arial"/>
                <w:sz w:val="16"/>
                <w:szCs w:val="18"/>
                <w:lang w:val="en-US"/>
              </w:rPr>
            </w:pPr>
            <w:r w:rsidRPr="00E82DF3">
              <w:rPr>
                <w:rFonts w:ascii="Arial" w:hAnsi="Arial" w:cs="Arial"/>
                <w:sz w:val="16"/>
                <w:szCs w:val="18"/>
                <w:lang w:val="en-US"/>
              </w:rPr>
              <w:t>V / I</w:t>
            </w:r>
          </w:p>
        </w:tc>
        <w:tc>
          <w:tcPr>
            <w:tcW w:w="675" w:type="dxa"/>
            <w:tcBorders>
              <w:top w:val="dashSmallGap" w:sz="4" w:space="0" w:color="auto"/>
              <w:bottom w:val="dashSmallGap" w:sz="4" w:space="0" w:color="auto"/>
            </w:tcBorders>
            <w:vAlign w:val="center"/>
          </w:tcPr>
          <w:p w14:paraId="6FD12B3B" w14:textId="77777777" w:rsidR="00A9256D" w:rsidRPr="00E82DF3" w:rsidRDefault="00A9256D" w:rsidP="003622FE">
            <w:pPr>
              <w:jc w:val="center"/>
              <w:rPr>
                <w:rFonts w:ascii="Arial" w:hAnsi="Arial" w:cs="Arial"/>
                <w:sz w:val="16"/>
                <w:szCs w:val="18"/>
                <w:lang w:val="pt-PT"/>
              </w:rPr>
            </w:pPr>
            <w:r w:rsidRPr="00E82DF3">
              <w:rPr>
                <w:rFonts w:ascii="Arial" w:hAnsi="Arial" w:cs="Arial"/>
                <w:sz w:val="16"/>
                <w:szCs w:val="18"/>
                <w:lang w:val="pt-PT"/>
              </w:rPr>
              <w:t>R / I</w:t>
            </w:r>
          </w:p>
        </w:tc>
        <w:tc>
          <w:tcPr>
            <w:tcW w:w="678" w:type="dxa"/>
            <w:tcBorders>
              <w:top w:val="dashSmallGap" w:sz="4" w:space="0" w:color="auto"/>
              <w:bottom w:val="dashSmallGap" w:sz="4" w:space="0" w:color="auto"/>
            </w:tcBorders>
            <w:vAlign w:val="center"/>
          </w:tcPr>
          <w:p w14:paraId="46747463" w14:textId="77777777" w:rsidR="00A9256D" w:rsidRPr="00E82DF3" w:rsidRDefault="00A9256D" w:rsidP="003622FE">
            <w:pPr>
              <w:ind w:left="-70" w:right="-70"/>
              <w:jc w:val="center"/>
              <w:rPr>
                <w:rFonts w:ascii="Arial" w:hAnsi="Arial" w:cs="Arial"/>
                <w:sz w:val="16"/>
                <w:szCs w:val="18"/>
                <w:lang w:val="en-US"/>
              </w:rPr>
            </w:pPr>
            <w:r w:rsidRPr="00E82DF3">
              <w:rPr>
                <w:rFonts w:ascii="Arial" w:hAnsi="Arial" w:cs="Arial"/>
                <w:sz w:val="16"/>
                <w:szCs w:val="18"/>
                <w:lang w:val="en-US"/>
              </w:rPr>
              <w:t>R</w:t>
            </w:r>
          </w:p>
        </w:tc>
      </w:tr>
      <w:tr w:rsidR="00A9256D" w:rsidRPr="00677282" w14:paraId="7E48F9CC" w14:textId="77777777" w:rsidTr="004159C2">
        <w:trPr>
          <w:cantSplit/>
        </w:trPr>
        <w:tc>
          <w:tcPr>
            <w:tcW w:w="2156" w:type="dxa"/>
            <w:tcBorders>
              <w:top w:val="dashSmallGap" w:sz="4" w:space="0" w:color="auto"/>
              <w:bottom w:val="nil"/>
              <w:right w:val="single" w:sz="6" w:space="0" w:color="auto"/>
            </w:tcBorders>
            <w:vAlign w:val="center"/>
          </w:tcPr>
          <w:p w14:paraId="693B8101" w14:textId="77777777" w:rsidR="00A9256D" w:rsidRPr="00E82DF3" w:rsidRDefault="00A9256D" w:rsidP="003622FE">
            <w:pPr>
              <w:rPr>
                <w:rFonts w:ascii="Arial" w:hAnsi="Arial" w:cs="Arial"/>
                <w:sz w:val="16"/>
                <w:szCs w:val="18"/>
              </w:rPr>
            </w:pPr>
            <w:r w:rsidRPr="00E82DF3">
              <w:rPr>
                <w:rFonts w:ascii="Arial" w:hAnsi="Arial" w:cs="Arial"/>
                <w:sz w:val="16"/>
                <w:szCs w:val="18"/>
              </w:rPr>
              <w:lastRenderedPageBreak/>
              <w:t>Conception d’une solution de contournement</w:t>
            </w:r>
          </w:p>
        </w:tc>
        <w:tc>
          <w:tcPr>
            <w:tcW w:w="1382" w:type="dxa"/>
            <w:tcBorders>
              <w:top w:val="dashSmallGap" w:sz="4" w:space="0" w:color="auto"/>
              <w:left w:val="single" w:sz="6" w:space="0" w:color="auto"/>
              <w:bottom w:val="nil"/>
            </w:tcBorders>
            <w:vAlign w:val="center"/>
          </w:tcPr>
          <w:p w14:paraId="2AD0E898" w14:textId="77777777" w:rsidR="00A9256D" w:rsidRPr="00E82DF3" w:rsidRDefault="00A9256D" w:rsidP="003622FE">
            <w:pPr>
              <w:ind w:right="143"/>
              <w:jc w:val="center"/>
              <w:rPr>
                <w:rFonts w:ascii="Arial" w:hAnsi="Arial" w:cs="Arial"/>
                <w:sz w:val="16"/>
                <w:szCs w:val="18"/>
              </w:rPr>
            </w:pPr>
            <w:r w:rsidRPr="00E82DF3">
              <w:rPr>
                <w:rFonts w:ascii="Arial" w:hAnsi="Arial" w:cs="Arial"/>
                <w:sz w:val="16"/>
                <w:szCs w:val="18"/>
              </w:rPr>
              <w:t>F</w:t>
            </w:r>
          </w:p>
        </w:tc>
        <w:tc>
          <w:tcPr>
            <w:tcW w:w="3064" w:type="dxa"/>
            <w:tcBorders>
              <w:top w:val="dashSmallGap" w:sz="4" w:space="0" w:color="auto"/>
              <w:bottom w:val="nil"/>
            </w:tcBorders>
            <w:vAlign w:val="center"/>
          </w:tcPr>
          <w:p w14:paraId="2B77D1E8" w14:textId="77777777" w:rsidR="00A9256D" w:rsidRPr="00E82DF3" w:rsidRDefault="00A9256D" w:rsidP="003622FE">
            <w:pPr>
              <w:ind w:right="143"/>
              <w:rPr>
                <w:rFonts w:ascii="Arial" w:hAnsi="Arial" w:cs="Arial"/>
                <w:sz w:val="16"/>
                <w:szCs w:val="18"/>
              </w:rPr>
            </w:pPr>
            <w:r w:rsidRPr="00E82DF3">
              <w:rPr>
                <w:rFonts w:ascii="Arial" w:hAnsi="Arial" w:cs="Arial"/>
                <w:sz w:val="16"/>
                <w:szCs w:val="18"/>
              </w:rPr>
              <w:t>Affectation d’une ressource au traitement de la demande</w:t>
            </w:r>
          </w:p>
        </w:tc>
        <w:tc>
          <w:tcPr>
            <w:tcW w:w="1472" w:type="dxa"/>
            <w:tcBorders>
              <w:top w:val="dashSmallGap" w:sz="4" w:space="0" w:color="auto"/>
              <w:bottom w:val="nil"/>
            </w:tcBorders>
            <w:vAlign w:val="center"/>
          </w:tcPr>
          <w:p w14:paraId="2EBC7E16" w14:textId="304F94C8" w:rsidR="00A9256D" w:rsidRPr="00E82DF3" w:rsidRDefault="003B7FE3" w:rsidP="003622FE">
            <w:pPr>
              <w:ind w:right="143"/>
              <w:rPr>
                <w:rFonts w:ascii="Arial" w:hAnsi="Arial" w:cs="Arial"/>
                <w:sz w:val="16"/>
                <w:szCs w:val="18"/>
                <w:highlight w:val="yellow"/>
              </w:rPr>
            </w:pPr>
            <w:r>
              <w:rPr>
                <w:rFonts w:ascii="Arial" w:hAnsi="Arial" w:cs="Arial"/>
                <w:sz w:val="16"/>
                <w:szCs w:val="18"/>
                <w:highlight w:val="yellow"/>
              </w:rPr>
              <w:t>Reproduit</w:t>
            </w:r>
          </w:p>
        </w:tc>
        <w:tc>
          <w:tcPr>
            <w:tcW w:w="1774" w:type="dxa"/>
            <w:tcBorders>
              <w:top w:val="dashSmallGap" w:sz="4" w:space="0" w:color="auto"/>
              <w:bottom w:val="nil"/>
            </w:tcBorders>
            <w:vAlign w:val="center"/>
          </w:tcPr>
          <w:p w14:paraId="103DCC71" w14:textId="77777777" w:rsidR="00A9256D" w:rsidRPr="00E82DF3" w:rsidRDefault="00A9256D" w:rsidP="003622FE">
            <w:pPr>
              <w:ind w:left="-70" w:right="-70"/>
              <w:jc w:val="center"/>
              <w:rPr>
                <w:rFonts w:ascii="Arial" w:hAnsi="Arial" w:cs="Arial"/>
                <w:sz w:val="16"/>
                <w:szCs w:val="18"/>
                <w:lang w:val="pt-PT"/>
              </w:rPr>
            </w:pPr>
          </w:p>
        </w:tc>
        <w:tc>
          <w:tcPr>
            <w:tcW w:w="675" w:type="dxa"/>
            <w:tcBorders>
              <w:top w:val="dashSmallGap" w:sz="4" w:space="0" w:color="auto"/>
              <w:bottom w:val="nil"/>
            </w:tcBorders>
            <w:vAlign w:val="center"/>
          </w:tcPr>
          <w:p w14:paraId="2DD8B23D" w14:textId="77777777" w:rsidR="00A9256D" w:rsidRPr="00E82DF3" w:rsidRDefault="00A9256D" w:rsidP="003622FE">
            <w:pPr>
              <w:jc w:val="center"/>
              <w:rPr>
                <w:rFonts w:ascii="Arial" w:hAnsi="Arial" w:cs="Arial"/>
                <w:sz w:val="16"/>
                <w:szCs w:val="18"/>
                <w:lang w:val="pt-PT"/>
              </w:rPr>
            </w:pPr>
            <w:r w:rsidRPr="00E82DF3">
              <w:rPr>
                <w:rFonts w:ascii="Arial" w:hAnsi="Arial" w:cs="Arial"/>
                <w:sz w:val="16"/>
                <w:szCs w:val="18"/>
                <w:lang w:val="pt-PT"/>
              </w:rPr>
              <w:t>R</w:t>
            </w:r>
          </w:p>
        </w:tc>
        <w:tc>
          <w:tcPr>
            <w:tcW w:w="678" w:type="dxa"/>
            <w:tcBorders>
              <w:top w:val="dashSmallGap" w:sz="4" w:space="0" w:color="auto"/>
              <w:bottom w:val="nil"/>
            </w:tcBorders>
            <w:vAlign w:val="center"/>
          </w:tcPr>
          <w:p w14:paraId="6D3AA7EC" w14:textId="77777777" w:rsidR="00A9256D" w:rsidRPr="00E82DF3" w:rsidRDefault="00A9256D" w:rsidP="003622FE">
            <w:pPr>
              <w:ind w:left="-70" w:right="-70"/>
              <w:jc w:val="center"/>
              <w:rPr>
                <w:rFonts w:ascii="Arial" w:hAnsi="Arial" w:cs="Arial"/>
                <w:sz w:val="16"/>
                <w:szCs w:val="18"/>
                <w:lang w:val="pt-PT"/>
              </w:rPr>
            </w:pPr>
          </w:p>
        </w:tc>
      </w:tr>
      <w:tr w:rsidR="00A9256D" w:rsidRPr="00677282" w14:paraId="31CAFD47" w14:textId="77777777" w:rsidTr="004159C2">
        <w:trPr>
          <w:cantSplit/>
          <w:trHeight w:val="236"/>
        </w:trPr>
        <w:tc>
          <w:tcPr>
            <w:tcW w:w="2156" w:type="dxa"/>
            <w:tcBorders>
              <w:top w:val="nil"/>
              <w:bottom w:val="nil"/>
              <w:right w:val="single" w:sz="6" w:space="0" w:color="auto"/>
            </w:tcBorders>
            <w:vAlign w:val="center"/>
          </w:tcPr>
          <w:p w14:paraId="50A40B0F" w14:textId="77777777" w:rsidR="00A9256D" w:rsidRPr="00E82DF3" w:rsidRDefault="00A9256D" w:rsidP="003622FE">
            <w:pPr>
              <w:rPr>
                <w:rFonts w:ascii="Arial" w:hAnsi="Arial" w:cs="Arial"/>
                <w:sz w:val="16"/>
                <w:szCs w:val="18"/>
                <w:lang w:val="pt-PT"/>
              </w:rPr>
            </w:pPr>
          </w:p>
        </w:tc>
        <w:tc>
          <w:tcPr>
            <w:tcW w:w="1382" w:type="dxa"/>
            <w:tcBorders>
              <w:top w:val="nil"/>
              <w:left w:val="single" w:sz="6" w:space="0" w:color="auto"/>
              <w:bottom w:val="nil"/>
            </w:tcBorders>
            <w:vAlign w:val="center"/>
          </w:tcPr>
          <w:p w14:paraId="40491358" w14:textId="77777777" w:rsidR="00A9256D" w:rsidRPr="00E82DF3" w:rsidRDefault="00A9256D" w:rsidP="003622FE">
            <w:pPr>
              <w:ind w:right="143"/>
              <w:jc w:val="center"/>
              <w:rPr>
                <w:rFonts w:ascii="Arial" w:hAnsi="Arial" w:cs="Arial"/>
                <w:sz w:val="16"/>
                <w:szCs w:val="18"/>
                <w:lang w:val="pt-PT"/>
              </w:rPr>
            </w:pPr>
          </w:p>
        </w:tc>
        <w:tc>
          <w:tcPr>
            <w:tcW w:w="3064" w:type="dxa"/>
            <w:tcBorders>
              <w:top w:val="nil"/>
              <w:bottom w:val="nil"/>
            </w:tcBorders>
            <w:vAlign w:val="center"/>
          </w:tcPr>
          <w:p w14:paraId="4E77E917" w14:textId="77777777" w:rsidR="00A9256D" w:rsidRPr="00E82DF3" w:rsidRDefault="00A9256D" w:rsidP="003622FE">
            <w:pPr>
              <w:ind w:right="143"/>
              <w:rPr>
                <w:rFonts w:ascii="Arial" w:hAnsi="Arial" w:cs="Arial"/>
                <w:sz w:val="16"/>
                <w:szCs w:val="18"/>
                <w:lang w:val="pt-PT"/>
              </w:rPr>
            </w:pPr>
            <w:r w:rsidRPr="00E82DF3">
              <w:rPr>
                <w:rFonts w:ascii="Arial" w:hAnsi="Arial" w:cs="Arial"/>
                <w:sz w:val="16"/>
                <w:szCs w:val="18"/>
                <w:lang w:val="pt-PT"/>
              </w:rPr>
              <w:t>Etude d’impact</w:t>
            </w:r>
          </w:p>
        </w:tc>
        <w:tc>
          <w:tcPr>
            <w:tcW w:w="1472" w:type="dxa"/>
            <w:tcBorders>
              <w:top w:val="nil"/>
              <w:bottom w:val="nil"/>
            </w:tcBorders>
            <w:vAlign w:val="center"/>
          </w:tcPr>
          <w:p w14:paraId="6935F430" w14:textId="77777777" w:rsidR="00A9256D" w:rsidRPr="00E82DF3" w:rsidRDefault="00A9256D" w:rsidP="003622FE">
            <w:pPr>
              <w:ind w:right="143"/>
              <w:rPr>
                <w:rFonts w:ascii="Arial" w:hAnsi="Arial" w:cs="Arial"/>
                <w:sz w:val="16"/>
                <w:szCs w:val="18"/>
                <w:lang w:val="pt-PT"/>
              </w:rPr>
            </w:pPr>
          </w:p>
        </w:tc>
        <w:tc>
          <w:tcPr>
            <w:tcW w:w="1774" w:type="dxa"/>
            <w:tcBorders>
              <w:top w:val="nil"/>
              <w:bottom w:val="nil"/>
            </w:tcBorders>
            <w:vAlign w:val="center"/>
          </w:tcPr>
          <w:p w14:paraId="55E5D7A9"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I</w:t>
            </w:r>
          </w:p>
        </w:tc>
        <w:tc>
          <w:tcPr>
            <w:tcW w:w="675" w:type="dxa"/>
            <w:tcBorders>
              <w:top w:val="nil"/>
              <w:bottom w:val="nil"/>
            </w:tcBorders>
            <w:vAlign w:val="center"/>
          </w:tcPr>
          <w:p w14:paraId="6D8F62C1" w14:textId="77777777" w:rsidR="00A9256D" w:rsidRPr="00E82DF3" w:rsidRDefault="00A9256D" w:rsidP="003622FE">
            <w:pPr>
              <w:jc w:val="center"/>
              <w:rPr>
                <w:rFonts w:ascii="Arial" w:hAnsi="Arial" w:cs="Arial"/>
                <w:sz w:val="16"/>
                <w:szCs w:val="18"/>
                <w:lang w:val="pt-PT"/>
              </w:rPr>
            </w:pPr>
            <w:r w:rsidRPr="00E82DF3">
              <w:rPr>
                <w:rFonts w:ascii="Arial" w:hAnsi="Arial" w:cs="Arial"/>
                <w:sz w:val="16"/>
                <w:szCs w:val="18"/>
                <w:lang w:val="pt-PT"/>
              </w:rPr>
              <w:t>I / V</w:t>
            </w:r>
          </w:p>
        </w:tc>
        <w:tc>
          <w:tcPr>
            <w:tcW w:w="678" w:type="dxa"/>
            <w:tcBorders>
              <w:top w:val="nil"/>
              <w:bottom w:val="nil"/>
            </w:tcBorders>
            <w:vAlign w:val="center"/>
          </w:tcPr>
          <w:p w14:paraId="30CC89B0" w14:textId="77777777" w:rsidR="00A9256D" w:rsidRPr="00E82DF3" w:rsidRDefault="00A9256D" w:rsidP="003622FE">
            <w:pPr>
              <w:ind w:left="-70" w:right="-70"/>
              <w:jc w:val="center"/>
              <w:rPr>
                <w:rFonts w:ascii="Arial" w:hAnsi="Arial" w:cs="Arial"/>
                <w:sz w:val="16"/>
                <w:szCs w:val="18"/>
              </w:rPr>
            </w:pPr>
            <w:r w:rsidRPr="00E82DF3">
              <w:rPr>
                <w:rFonts w:ascii="Arial" w:hAnsi="Arial" w:cs="Arial"/>
                <w:sz w:val="16"/>
                <w:szCs w:val="18"/>
              </w:rPr>
              <w:t>R</w:t>
            </w:r>
          </w:p>
        </w:tc>
      </w:tr>
      <w:tr w:rsidR="00A9256D" w:rsidRPr="00677282" w14:paraId="4DE643D3" w14:textId="77777777" w:rsidTr="004159C2">
        <w:trPr>
          <w:cantSplit/>
          <w:trHeight w:val="221"/>
        </w:trPr>
        <w:tc>
          <w:tcPr>
            <w:tcW w:w="2156" w:type="dxa"/>
            <w:tcBorders>
              <w:top w:val="nil"/>
              <w:bottom w:val="nil"/>
            </w:tcBorders>
            <w:vAlign w:val="center"/>
          </w:tcPr>
          <w:p w14:paraId="53636C8D" w14:textId="77777777" w:rsidR="00A9256D" w:rsidRPr="00E82DF3" w:rsidRDefault="00A9256D" w:rsidP="003622FE">
            <w:pPr>
              <w:rPr>
                <w:rFonts w:ascii="Arial" w:hAnsi="Arial" w:cs="Arial"/>
                <w:sz w:val="16"/>
                <w:szCs w:val="18"/>
              </w:rPr>
            </w:pPr>
          </w:p>
        </w:tc>
        <w:tc>
          <w:tcPr>
            <w:tcW w:w="1382" w:type="dxa"/>
            <w:tcBorders>
              <w:top w:val="nil"/>
              <w:bottom w:val="nil"/>
            </w:tcBorders>
            <w:vAlign w:val="center"/>
          </w:tcPr>
          <w:p w14:paraId="28483C4F" w14:textId="77777777" w:rsidR="00A9256D" w:rsidRPr="00E82DF3" w:rsidRDefault="00A9256D" w:rsidP="003622FE">
            <w:pPr>
              <w:ind w:right="143"/>
              <w:jc w:val="center"/>
              <w:rPr>
                <w:rFonts w:ascii="Arial" w:hAnsi="Arial" w:cs="Arial"/>
                <w:sz w:val="16"/>
                <w:szCs w:val="18"/>
              </w:rPr>
            </w:pPr>
          </w:p>
        </w:tc>
        <w:tc>
          <w:tcPr>
            <w:tcW w:w="3064" w:type="dxa"/>
            <w:tcBorders>
              <w:top w:val="nil"/>
              <w:bottom w:val="nil"/>
            </w:tcBorders>
            <w:vAlign w:val="center"/>
          </w:tcPr>
          <w:p w14:paraId="763E696E" w14:textId="77777777" w:rsidR="00A9256D" w:rsidRPr="00E82DF3" w:rsidRDefault="00A9256D" w:rsidP="003622FE">
            <w:pPr>
              <w:ind w:right="143"/>
              <w:rPr>
                <w:rFonts w:ascii="Arial" w:hAnsi="Arial" w:cs="Arial"/>
                <w:sz w:val="16"/>
                <w:szCs w:val="18"/>
              </w:rPr>
            </w:pPr>
            <w:r w:rsidRPr="00E82DF3">
              <w:rPr>
                <w:rFonts w:ascii="Arial" w:hAnsi="Arial" w:cs="Arial"/>
                <w:sz w:val="16"/>
                <w:szCs w:val="18"/>
              </w:rPr>
              <w:t>Détermination de la solution</w:t>
            </w:r>
          </w:p>
        </w:tc>
        <w:tc>
          <w:tcPr>
            <w:tcW w:w="1472" w:type="dxa"/>
            <w:tcBorders>
              <w:top w:val="nil"/>
              <w:bottom w:val="nil"/>
            </w:tcBorders>
            <w:vAlign w:val="center"/>
          </w:tcPr>
          <w:p w14:paraId="535F8CC8" w14:textId="77777777" w:rsidR="00A9256D" w:rsidRPr="00E82DF3" w:rsidRDefault="00A9256D" w:rsidP="003622FE">
            <w:pPr>
              <w:ind w:right="143"/>
              <w:rPr>
                <w:rFonts w:ascii="Arial" w:hAnsi="Arial" w:cs="Arial"/>
                <w:sz w:val="16"/>
                <w:szCs w:val="18"/>
              </w:rPr>
            </w:pPr>
          </w:p>
        </w:tc>
        <w:tc>
          <w:tcPr>
            <w:tcW w:w="1774" w:type="dxa"/>
            <w:tcBorders>
              <w:top w:val="nil"/>
              <w:bottom w:val="nil"/>
            </w:tcBorders>
            <w:vAlign w:val="center"/>
          </w:tcPr>
          <w:p w14:paraId="13A8BD2F"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I</w:t>
            </w:r>
          </w:p>
        </w:tc>
        <w:tc>
          <w:tcPr>
            <w:tcW w:w="675" w:type="dxa"/>
            <w:tcBorders>
              <w:top w:val="nil"/>
              <w:bottom w:val="nil"/>
            </w:tcBorders>
            <w:vAlign w:val="center"/>
          </w:tcPr>
          <w:p w14:paraId="4B6E7676" w14:textId="77777777" w:rsidR="00A9256D" w:rsidRPr="00E82DF3" w:rsidRDefault="00A9256D" w:rsidP="003622FE">
            <w:pPr>
              <w:jc w:val="center"/>
              <w:rPr>
                <w:rFonts w:ascii="Arial" w:hAnsi="Arial" w:cs="Arial"/>
                <w:sz w:val="16"/>
                <w:szCs w:val="18"/>
                <w:lang w:val="pt-PT"/>
              </w:rPr>
            </w:pPr>
            <w:r w:rsidRPr="00E82DF3">
              <w:rPr>
                <w:rFonts w:ascii="Arial" w:hAnsi="Arial" w:cs="Arial"/>
                <w:sz w:val="16"/>
                <w:szCs w:val="18"/>
                <w:lang w:val="pt-PT"/>
              </w:rPr>
              <w:t>I / V</w:t>
            </w:r>
          </w:p>
        </w:tc>
        <w:tc>
          <w:tcPr>
            <w:tcW w:w="678" w:type="dxa"/>
            <w:tcBorders>
              <w:top w:val="nil"/>
              <w:bottom w:val="nil"/>
            </w:tcBorders>
            <w:vAlign w:val="center"/>
          </w:tcPr>
          <w:p w14:paraId="67C36428"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R</w:t>
            </w:r>
          </w:p>
        </w:tc>
      </w:tr>
      <w:tr w:rsidR="00A9256D" w:rsidRPr="00677282" w14:paraId="0FEC67DF" w14:textId="77777777" w:rsidTr="004159C2">
        <w:trPr>
          <w:cantSplit/>
        </w:trPr>
        <w:tc>
          <w:tcPr>
            <w:tcW w:w="2156" w:type="dxa"/>
            <w:tcBorders>
              <w:top w:val="nil"/>
              <w:bottom w:val="dashSmallGap" w:sz="4" w:space="0" w:color="auto"/>
            </w:tcBorders>
            <w:vAlign w:val="center"/>
          </w:tcPr>
          <w:p w14:paraId="15C4C1B5" w14:textId="77777777" w:rsidR="00A9256D" w:rsidRPr="00E82DF3" w:rsidRDefault="00A9256D" w:rsidP="003622FE">
            <w:pPr>
              <w:rPr>
                <w:rFonts w:ascii="Arial" w:hAnsi="Arial" w:cs="Arial"/>
                <w:sz w:val="16"/>
                <w:szCs w:val="18"/>
              </w:rPr>
            </w:pPr>
          </w:p>
        </w:tc>
        <w:tc>
          <w:tcPr>
            <w:tcW w:w="1382" w:type="dxa"/>
            <w:tcBorders>
              <w:top w:val="nil"/>
              <w:bottom w:val="dashSmallGap" w:sz="4" w:space="0" w:color="auto"/>
            </w:tcBorders>
            <w:vAlign w:val="center"/>
          </w:tcPr>
          <w:p w14:paraId="3847FE3E" w14:textId="77777777" w:rsidR="00A9256D" w:rsidRPr="00E82DF3" w:rsidRDefault="00A9256D" w:rsidP="003622FE">
            <w:pPr>
              <w:ind w:right="143"/>
              <w:jc w:val="center"/>
              <w:rPr>
                <w:rFonts w:ascii="Arial" w:hAnsi="Arial" w:cs="Arial"/>
                <w:sz w:val="16"/>
                <w:szCs w:val="18"/>
              </w:rPr>
            </w:pPr>
          </w:p>
        </w:tc>
        <w:tc>
          <w:tcPr>
            <w:tcW w:w="3064" w:type="dxa"/>
            <w:tcBorders>
              <w:top w:val="nil"/>
              <w:bottom w:val="dashSmallGap" w:sz="4" w:space="0" w:color="auto"/>
            </w:tcBorders>
            <w:vAlign w:val="center"/>
          </w:tcPr>
          <w:p w14:paraId="3CF160EC" w14:textId="77777777" w:rsidR="00A9256D" w:rsidRPr="00E82DF3" w:rsidRDefault="00A9256D" w:rsidP="003622FE">
            <w:pPr>
              <w:ind w:right="143"/>
              <w:rPr>
                <w:rFonts w:ascii="Arial" w:hAnsi="Arial" w:cs="Arial"/>
                <w:sz w:val="16"/>
                <w:szCs w:val="18"/>
              </w:rPr>
            </w:pPr>
            <w:r w:rsidRPr="00E82DF3">
              <w:rPr>
                <w:rFonts w:ascii="Arial" w:hAnsi="Arial" w:cs="Arial"/>
                <w:sz w:val="16"/>
                <w:szCs w:val="18"/>
              </w:rPr>
              <w:t>Validation de la mise en place de la solution de contournement (mail)</w:t>
            </w:r>
          </w:p>
        </w:tc>
        <w:tc>
          <w:tcPr>
            <w:tcW w:w="1472" w:type="dxa"/>
            <w:tcBorders>
              <w:top w:val="nil"/>
              <w:bottom w:val="dashSmallGap" w:sz="4" w:space="0" w:color="auto"/>
            </w:tcBorders>
            <w:vAlign w:val="center"/>
          </w:tcPr>
          <w:p w14:paraId="132013C1" w14:textId="77777777" w:rsidR="00A9256D" w:rsidRPr="00E82DF3" w:rsidRDefault="00A9256D" w:rsidP="003622FE">
            <w:pPr>
              <w:ind w:right="143"/>
              <w:rPr>
                <w:rFonts w:ascii="Arial" w:hAnsi="Arial" w:cs="Arial"/>
                <w:sz w:val="16"/>
                <w:szCs w:val="18"/>
              </w:rPr>
            </w:pPr>
          </w:p>
        </w:tc>
        <w:tc>
          <w:tcPr>
            <w:tcW w:w="1774" w:type="dxa"/>
            <w:tcBorders>
              <w:top w:val="nil"/>
              <w:bottom w:val="dashSmallGap" w:sz="4" w:space="0" w:color="auto"/>
            </w:tcBorders>
            <w:vAlign w:val="center"/>
          </w:tcPr>
          <w:p w14:paraId="50A29AAB"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 xml:space="preserve">V </w:t>
            </w:r>
          </w:p>
          <w:p w14:paraId="09147DDF" w14:textId="77777777" w:rsidR="00A9256D" w:rsidRPr="00E82DF3" w:rsidRDefault="00A9256D" w:rsidP="003622FE">
            <w:pPr>
              <w:ind w:left="-70" w:right="-70"/>
              <w:jc w:val="center"/>
              <w:rPr>
                <w:rFonts w:ascii="Arial" w:hAnsi="Arial" w:cs="Arial"/>
                <w:sz w:val="16"/>
                <w:szCs w:val="18"/>
                <w:lang w:val="en-US"/>
              </w:rPr>
            </w:pPr>
          </w:p>
        </w:tc>
        <w:tc>
          <w:tcPr>
            <w:tcW w:w="675" w:type="dxa"/>
            <w:tcBorders>
              <w:top w:val="nil"/>
              <w:bottom w:val="dashSmallGap" w:sz="4" w:space="0" w:color="auto"/>
            </w:tcBorders>
            <w:vAlign w:val="center"/>
          </w:tcPr>
          <w:p w14:paraId="722D8F21" w14:textId="77777777" w:rsidR="00A9256D" w:rsidRPr="00E82DF3" w:rsidRDefault="00A9256D" w:rsidP="003622FE">
            <w:pPr>
              <w:jc w:val="center"/>
              <w:rPr>
                <w:rFonts w:ascii="Arial" w:hAnsi="Arial" w:cs="Arial"/>
                <w:sz w:val="16"/>
                <w:szCs w:val="18"/>
                <w:lang w:val="en-US"/>
              </w:rPr>
            </w:pPr>
            <w:r w:rsidRPr="00E82DF3">
              <w:rPr>
                <w:rFonts w:ascii="Arial" w:hAnsi="Arial" w:cs="Arial"/>
                <w:sz w:val="16"/>
                <w:szCs w:val="18"/>
                <w:lang w:val="en-US"/>
              </w:rPr>
              <w:t>I</w:t>
            </w:r>
          </w:p>
        </w:tc>
        <w:tc>
          <w:tcPr>
            <w:tcW w:w="678" w:type="dxa"/>
            <w:tcBorders>
              <w:top w:val="nil"/>
              <w:bottom w:val="dashSmallGap" w:sz="4" w:space="0" w:color="auto"/>
            </w:tcBorders>
            <w:vAlign w:val="center"/>
          </w:tcPr>
          <w:p w14:paraId="58D8CAE4" w14:textId="77777777" w:rsidR="00A9256D" w:rsidRPr="00E82DF3" w:rsidRDefault="00A9256D" w:rsidP="003622FE">
            <w:pPr>
              <w:ind w:left="-70" w:right="-70"/>
              <w:jc w:val="center"/>
              <w:rPr>
                <w:rFonts w:ascii="Arial" w:hAnsi="Arial" w:cs="Arial"/>
                <w:sz w:val="16"/>
                <w:szCs w:val="18"/>
                <w:lang w:val="en-US"/>
              </w:rPr>
            </w:pPr>
          </w:p>
        </w:tc>
      </w:tr>
      <w:tr w:rsidR="00A9256D" w:rsidRPr="00677282" w14:paraId="06EC85F0" w14:textId="77777777" w:rsidTr="004159C2">
        <w:trPr>
          <w:cantSplit/>
        </w:trPr>
        <w:tc>
          <w:tcPr>
            <w:tcW w:w="2156" w:type="dxa"/>
            <w:tcBorders>
              <w:top w:val="nil"/>
              <w:bottom w:val="dashSmallGap" w:sz="4" w:space="0" w:color="auto"/>
            </w:tcBorders>
            <w:vAlign w:val="center"/>
          </w:tcPr>
          <w:p w14:paraId="7B597DB8" w14:textId="77777777" w:rsidR="00A9256D" w:rsidRPr="00E82DF3" w:rsidRDefault="00A9256D" w:rsidP="003622FE">
            <w:pPr>
              <w:rPr>
                <w:rFonts w:ascii="Arial" w:hAnsi="Arial" w:cs="Arial"/>
                <w:sz w:val="16"/>
                <w:szCs w:val="18"/>
              </w:rPr>
            </w:pPr>
            <w:r w:rsidRPr="00E82DF3">
              <w:rPr>
                <w:rFonts w:ascii="Arial" w:hAnsi="Arial" w:cs="Arial"/>
                <w:sz w:val="16"/>
                <w:szCs w:val="18"/>
              </w:rPr>
              <w:t>Recette de la solution de contournement</w:t>
            </w:r>
          </w:p>
        </w:tc>
        <w:tc>
          <w:tcPr>
            <w:tcW w:w="1382" w:type="dxa"/>
            <w:tcBorders>
              <w:top w:val="dashSmallGap" w:sz="4" w:space="0" w:color="auto"/>
              <w:bottom w:val="dashSmallGap" w:sz="4" w:space="0" w:color="auto"/>
            </w:tcBorders>
            <w:vAlign w:val="center"/>
          </w:tcPr>
          <w:p w14:paraId="33390663" w14:textId="77777777" w:rsidR="00A9256D" w:rsidRPr="00E82DF3" w:rsidRDefault="00A9256D" w:rsidP="003622FE">
            <w:pPr>
              <w:ind w:right="143"/>
              <w:jc w:val="center"/>
              <w:rPr>
                <w:rFonts w:ascii="Arial" w:hAnsi="Arial" w:cs="Arial"/>
                <w:sz w:val="16"/>
                <w:szCs w:val="18"/>
              </w:rPr>
            </w:pPr>
            <w:r w:rsidRPr="00E82DF3">
              <w:rPr>
                <w:rFonts w:ascii="Arial" w:hAnsi="Arial" w:cs="Arial"/>
                <w:sz w:val="16"/>
                <w:szCs w:val="18"/>
              </w:rPr>
              <w:t xml:space="preserve">O si contournement </w:t>
            </w:r>
          </w:p>
        </w:tc>
        <w:tc>
          <w:tcPr>
            <w:tcW w:w="3064" w:type="dxa"/>
            <w:tcBorders>
              <w:top w:val="dashSmallGap" w:sz="4" w:space="0" w:color="auto"/>
              <w:bottom w:val="dashSmallGap" w:sz="4" w:space="0" w:color="auto"/>
            </w:tcBorders>
            <w:vAlign w:val="center"/>
          </w:tcPr>
          <w:p w14:paraId="2DB6D843" w14:textId="77777777" w:rsidR="00A9256D" w:rsidRPr="00E82DF3" w:rsidRDefault="00A9256D" w:rsidP="003622FE">
            <w:pPr>
              <w:ind w:right="143"/>
              <w:rPr>
                <w:rFonts w:ascii="Arial" w:hAnsi="Arial" w:cs="Arial"/>
                <w:sz w:val="16"/>
                <w:szCs w:val="18"/>
              </w:rPr>
            </w:pPr>
          </w:p>
        </w:tc>
        <w:tc>
          <w:tcPr>
            <w:tcW w:w="1472" w:type="dxa"/>
            <w:tcBorders>
              <w:top w:val="dashSmallGap" w:sz="4" w:space="0" w:color="auto"/>
              <w:bottom w:val="dashSmallGap" w:sz="4" w:space="0" w:color="auto"/>
            </w:tcBorders>
            <w:vAlign w:val="center"/>
          </w:tcPr>
          <w:p w14:paraId="5A934314" w14:textId="780B8303" w:rsidR="00A9256D" w:rsidRPr="00E82DF3" w:rsidRDefault="003B7FE3" w:rsidP="003622FE">
            <w:pPr>
              <w:ind w:right="143"/>
              <w:rPr>
                <w:rFonts w:ascii="Arial" w:hAnsi="Arial" w:cs="Arial"/>
                <w:sz w:val="16"/>
                <w:szCs w:val="18"/>
                <w:highlight w:val="yellow"/>
              </w:rPr>
            </w:pPr>
            <w:r>
              <w:rPr>
                <w:rFonts w:ascii="Arial" w:hAnsi="Arial" w:cs="Arial"/>
                <w:sz w:val="16"/>
                <w:szCs w:val="18"/>
                <w:highlight w:val="yellow"/>
              </w:rPr>
              <w:t>Contournement</w:t>
            </w:r>
          </w:p>
        </w:tc>
        <w:tc>
          <w:tcPr>
            <w:tcW w:w="1774" w:type="dxa"/>
            <w:tcBorders>
              <w:top w:val="dashSmallGap" w:sz="4" w:space="0" w:color="auto"/>
              <w:bottom w:val="dashSmallGap" w:sz="4" w:space="0" w:color="auto"/>
            </w:tcBorders>
            <w:vAlign w:val="center"/>
          </w:tcPr>
          <w:p w14:paraId="5E812DB5" w14:textId="77777777" w:rsidR="00A9256D" w:rsidRPr="00E82DF3" w:rsidRDefault="00A9256D" w:rsidP="003622FE">
            <w:pPr>
              <w:ind w:right="143"/>
              <w:jc w:val="center"/>
              <w:rPr>
                <w:rFonts w:ascii="Arial" w:hAnsi="Arial" w:cs="Arial"/>
                <w:sz w:val="16"/>
                <w:szCs w:val="18"/>
              </w:rPr>
            </w:pPr>
            <w:r w:rsidRPr="00E82DF3">
              <w:rPr>
                <w:rFonts w:ascii="Arial" w:hAnsi="Arial" w:cs="Arial"/>
                <w:sz w:val="16"/>
                <w:szCs w:val="18"/>
              </w:rPr>
              <w:t>R/ V / I</w:t>
            </w:r>
          </w:p>
          <w:p w14:paraId="1CC3519F" w14:textId="77777777" w:rsidR="00A9256D" w:rsidRPr="00E82DF3" w:rsidRDefault="00A9256D" w:rsidP="003622FE">
            <w:pPr>
              <w:ind w:left="-70" w:right="-70"/>
              <w:jc w:val="center"/>
              <w:rPr>
                <w:rFonts w:ascii="Arial" w:hAnsi="Arial" w:cs="Arial"/>
                <w:sz w:val="16"/>
                <w:szCs w:val="18"/>
              </w:rPr>
            </w:pPr>
          </w:p>
        </w:tc>
        <w:tc>
          <w:tcPr>
            <w:tcW w:w="675" w:type="dxa"/>
            <w:tcBorders>
              <w:top w:val="dashSmallGap" w:sz="4" w:space="0" w:color="auto"/>
              <w:bottom w:val="dashSmallGap" w:sz="4" w:space="0" w:color="auto"/>
            </w:tcBorders>
            <w:vAlign w:val="center"/>
          </w:tcPr>
          <w:p w14:paraId="0C1F0493" w14:textId="77777777" w:rsidR="00A9256D" w:rsidRPr="00E82DF3" w:rsidRDefault="00A9256D" w:rsidP="003622FE">
            <w:pPr>
              <w:jc w:val="center"/>
              <w:rPr>
                <w:rFonts w:ascii="Arial" w:hAnsi="Arial" w:cs="Arial"/>
                <w:sz w:val="16"/>
                <w:szCs w:val="18"/>
              </w:rPr>
            </w:pPr>
          </w:p>
        </w:tc>
        <w:tc>
          <w:tcPr>
            <w:tcW w:w="678" w:type="dxa"/>
            <w:tcBorders>
              <w:top w:val="dashSmallGap" w:sz="4" w:space="0" w:color="auto"/>
              <w:bottom w:val="dashSmallGap" w:sz="4" w:space="0" w:color="auto"/>
            </w:tcBorders>
            <w:vAlign w:val="center"/>
          </w:tcPr>
          <w:p w14:paraId="1CFF3DA4" w14:textId="77777777" w:rsidR="00A9256D" w:rsidRPr="00E82DF3" w:rsidRDefault="00A9256D" w:rsidP="003622FE">
            <w:pPr>
              <w:ind w:left="-70" w:right="-70"/>
              <w:jc w:val="center"/>
              <w:rPr>
                <w:rFonts w:ascii="Arial" w:hAnsi="Arial" w:cs="Arial"/>
                <w:sz w:val="16"/>
                <w:szCs w:val="18"/>
              </w:rPr>
            </w:pPr>
          </w:p>
        </w:tc>
      </w:tr>
      <w:tr w:rsidR="00A9256D" w:rsidRPr="00677282" w14:paraId="3B697A66" w14:textId="77777777" w:rsidTr="004159C2">
        <w:trPr>
          <w:cantSplit/>
          <w:trHeight w:val="64"/>
        </w:trPr>
        <w:tc>
          <w:tcPr>
            <w:tcW w:w="2156" w:type="dxa"/>
            <w:vMerge w:val="restart"/>
            <w:tcBorders>
              <w:top w:val="dashSmallGap" w:sz="4" w:space="0" w:color="auto"/>
              <w:bottom w:val="nil"/>
              <w:right w:val="single" w:sz="6" w:space="0" w:color="auto"/>
            </w:tcBorders>
            <w:vAlign w:val="center"/>
          </w:tcPr>
          <w:p w14:paraId="3ADAF4FF" w14:textId="77777777" w:rsidR="00A9256D" w:rsidRPr="00E82DF3" w:rsidRDefault="00A9256D" w:rsidP="003622FE">
            <w:pPr>
              <w:rPr>
                <w:rFonts w:ascii="Arial" w:hAnsi="Arial" w:cs="Arial"/>
                <w:sz w:val="16"/>
                <w:szCs w:val="18"/>
              </w:rPr>
            </w:pPr>
            <w:r w:rsidRPr="00E82DF3">
              <w:rPr>
                <w:rFonts w:ascii="Arial" w:hAnsi="Arial" w:cs="Arial"/>
                <w:sz w:val="16"/>
                <w:szCs w:val="18"/>
              </w:rPr>
              <w:t>Application de la solution de contournement</w:t>
            </w:r>
          </w:p>
        </w:tc>
        <w:tc>
          <w:tcPr>
            <w:tcW w:w="1382" w:type="dxa"/>
            <w:tcBorders>
              <w:top w:val="dashSmallGap" w:sz="4" w:space="0" w:color="auto"/>
              <w:left w:val="single" w:sz="6" w:space="0" w:color="auto"/>
              <w:bottom w:val="nil"/>
              <w:right w:val="single" w:sz="6" w:space="0" w:color="auto"/>
            </w:tcBorders>
            <w:vAlign w:val="center"/>
          </w:tcPr>
          <w:p w14:paraId="7CF5A5F0" w14:textId="77777777" w:rsidR="00A9256D" w:rsidRPr="00E82DF3" w:rsidRDefault="00A9256D" w:rsidP="003622FE">
            <w:pPr>
              <w:ind w:right="143"/>
              <w:jc w:val="center"/>
              <w:rPr>
                <w:rFonts w:ascii="Arial" w:hAnsi="Arial" w:cs="Arial"/>
                <w:sz w:val="16"/>
                <w:szCs w:val="18"/>
              </w:rPr>
            </w:pPr>
            <w:r w:rsidRPr="00E82DF3">
              <w:rPr>
                <w:rFonts w:ascii="Arial" w:hAnsi="Arial" w:cs="Arial"/>
                <w:sz w:val="16"/>
                <w:szCs w:val="18"/>
              </w:rPr>
              <w:t>O si contournement</w:t>
            </w:r>
          </w:p>
        </w:tc>
        <w:tc>
          <w:tcPr>
            <w:tcW w:w="3064" w:type="dxa"/>
            <w:tcBorders>
              <w:top w:val="dashSmallGap" w:sz="4" w:space="0" w:color="auto"/>
              <w:left w:val="single" w:sz="6" w:space="0" w:color="auto"/>
              <w:bottom w:val="nil"/>
              <w:right w:val="single" w:sz="6" w:space="0" w:color="auto"/>
            </w:tcBorders>
            <w:vAlign w:val="center"/>
          </w:tcPr>
          <w:p w14:paraId="76EBD714" w14:textId="77777777" w:rsidR="00A9256D" w:rsidRPr="00E82DF3" w:rsidRDefault="00A9256D" w:rsidP="003622FE">
            <w:pPr>
              <w:ind w:right="143"/>
              <w:rPr>
                <w:rFonts w:ascii="Arial" w:hAnsi="Arial" w:cs="Arial"/>
                <w:sz w:val="16"/>
                <w:szCs w:val="18"/>
              </w:rPr>
            </w:pPr>
            <w:r w:rsidRPr="00E82DF3">
              <w:rPr>
                <w:rFonts w:ascii="Arial" w:hAnsi="Arial" w:cs="Arial"/>
                <w:sz w:val="16"/>
                <w:szCs w:val="18"/>
              </w:rPr>
              <w:t xml:space="preserve">Application corrigée et testée en production </w:t>
            </w:r>
          </w:p>
        </w:tc>
        <w:tc>
          <w:tcPr>
            <w:tcW w:w="1472" w:type="dxa"/>
            <w:tcBorders>
              <w:top w:val="dashSmallGap" w:sz="4" w:space="0" w:color="auto"/>
              <w:left w:val="single" w:sz="6" w:space="0" w:color="auto"/>
              <w:bottom w:val="nil"/>
              <w:right w:val="single" w:sz="6" w:space="0" w:color="auto"/>
            </w:tcBorders>
            <w:vAlign w:val="center"/>
          </w:tcPr>
          <w:p w14:paraId="50A713E0" w14:textId="6CADF96E" w:rsidR="00A9256D" w:rsidRPr="00E82DF3" w:rsidRDefault="003B7FE3" w:rsidP="003622FE">
            <w:pPr>
              <w:ind w:right="143"/>
              <w:rPr>
                <w:rFonts w:ascii="Arial" w:hAnsi="Arial" w:cs="Arial"/>
                <w:sz w:val="16"/>
                <w:szCs w:val="18"/>
                <w:highlight w:val="yellow"/>
              </w:rPr>
            </w:pPr>
            <w:r>
              <w:rPr>
                <w:rFonts w:ascii="Arial" w:hAnsi="Arial" w:cs="Arial"/>
                <w:sz w:val="16"/>
                <w:szCs w:val="18"/>
                <w:highlight w:val="yellow"/>
              </w:rPr>
              <w:t>Contournement</w:t>
            </w:r>
          </w:p>
        </w:tc>
        <w:tc>
          <w:tcPr>
            <w:tcW w:w="1774" w:type="dxa"/>
            <w:tcBorders>
              <w:top w:val="dashSmallGap" w:sz="4" w:space="0" w:color="auto"/>
              <w:left w:val="single" w:sz="6" w:space="0" w:color="auto"/>
              <w:bottom w:val="nil"/>
              <w:right w:val="single" w:sz="6" w:space="0" w:color="auto"/>
            </w:tcBorders>
            <w:vAlign w:val="center"/>
          </w:tcPr>
          <w:p w14:paraId="34B24AB9"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I / R</w:t>
            </w:r>
          </w:p>
        </w:tc>
        <w:tc>
          <w:tcPr>
            <w:tcW w:w="675" w:type="dxa"/>
            <w:tcBorders>
              <w:top w:val="dashSmallGap" w:sz="4" w:space="0" w:color="auto"/>
              <w:left w:val="single" w:sz="6" w:space="0" w:color="auto"/>
              <w:bottom w:val="nil"/>
              <w:right w:val="single" w:sz="6" w:space="0" w:color="auto"/>
            </w:tcBorders>
            <w:vAlign w:val="center"/>
          </w:tcPr>
          <w:p w14:paraId="36E96696" w14:textId="77777777" w:rsidR="00A9256D" w:rsidRPr="00E82DF3" w:rsidRDefault="00A9256D" w:rsidP="003622FE">
            <w:pPr>
              <w:jc w:val="center"/>
              <w:rPr>
                <w:rFonts w:ascii="Arial" w:hAnsi="Arial" w:cs="Arial"/>
                <w:sz w:val="16"/>
                <w:szCs w:val="18"/>
                <w:lang w:val="pt-PT"/>
              </w:rPr>
            </w:pPr>
          </w:p>
        </w:tc>
        <w:tc>
          <w:tcPr>
            <w:tcW w:w="678" w:type="dxa"/>
            <w:tcBorders>
              <w:top w:val="dashSmallGap" w:sz="4" w:space="0" w:color="auto"/>
              <w:left w:val="single" w:sz="6" w:space="0" w:color="auto"/>
              <w:bottom w:val="nil"/>
            </w:tcBorders>
            <w:vAlign w:val="center"/>
          </w:tcPr>
          <w:p w14:paraId="331157FE" w14:textId="77777777" w:rsidR="00A9256D" w:rsidRPr="00E82DF3" w:rsidRDefault="00A9256D" w:rsidP="003622FE">
            <w:pPr>
              <w:ind w:left="-70" w:right="-70"/>
              <w:jc w:val="center"/>
              <w:rPr>
                <w:rFonts w:ascii="Arial" w:hAnsi="Arial" w:cs="Arial"/>
                <w:sz w:val="16"/>
                <w:szCs w:val="18"/>
                <w:lang w:val="pt-PT"/>
              </w:rPr>
            </w:pPr>
          </w:p>
        </w:tc>
      </w:tr>
      <w:tr w:rsidR="00A9256D" w:rsidRPr="00677282" w14:paraId="52E553DA" w14:textId="77777777" w:rsidTr="004159C2">
        <w:trPr>
          <w:cantSplit/>
        </w:trPr>
        <w:tc>
          <w:tcPr>
            <w:tcW w:w="2156" w:type="dxa"/>
            <w:vMerge/>
            <w:tcBorders>
              <w:top w:val="nil"/>
              <w:bottom w:val="dashSmallGap" w:sz="4" w:space="0" w:color="auto"/>
              <w:right w:val="single" w:sz="6" w:space="0" w:color="auto"/>
            </w:tcBorders>
            <w:vAlign w:val="center"/>
          </w:tcPr>
          <w:p w14:paraId="58896DB3" w14:textId="77777777" w:rsidR="00A9256D" w:rsidRPr="00E82DF3" w:rsidRDefault="00A9256D" w:rsidP="003622FE">
            <w:pPr>
              <w:rPr>
                <w:rFonts w:ascii="Arial" w:hAnsi="Arial" w:cs="Arial"/>
                <w:sz w:val="16"/>
                <w:szCs w:val="18"/>
              </w:rPr>
            </w:pPr>
          </w:p>
        </w:tc>
        <w:tc>
          <w:tcPr>
            <w:tcW w:w="1382" w:type="dxa"/>
            <w:tcBorders>
              <w:top w:val="nil"/>
              <w:left w:val="single" w:sz="6" w:space="0" w:color="auto"/>
              <w:bottom w:val="dashSmallGap" w:sz="4" w:space="0" w:color="auto"/>
              <w:right w:val="single" w:sz="6" w:space="0" w:color="auto"/>
            </w:tcBorders>
            <w:vAlign w:val="center"/>
          </w:tcPr>
          <w:p w14:paraId="2B425348" w14:textId="77777777" w:rsidR="00A9256D" w:rsidRPr="00E82DF3" w:rsidRDefault="00A9256D" w:rsidP="003622FE">
            <w:pPr>
              <w:ind w:right="143"/>
              <w:jc w:val="center"/>
              <w:rPr>
                <w:rFonts w:ascii="Arial" w:hAnsi="Arial" w:cs="Arial"/>
                <w:sz w:val="16"/>
                <w:szCs w:val="18"/>
              </w:rPr>
            </w:pPr>
          </w:p>
        </w:tc>
        <w:tc>
          <w:tcPr>
            <w:tcW w:w="3064" w:type="dxa"/>
            <w:tcBorders>
              <w:top w:val="nil"/>
              <w:left w:val="single" w:sz="6" w:space="0" w:color="auto"/>
              <w:bottom w:val="dashSmallGap" w:sz="4" w:space="0" w:color="auto"/>
              <w:right w:val="single" w:sz="6" w:space="0" w:color="auto"/>
            </w:tcBorders>
            <w:vAlign w:val="center"/>
          </w:tcPr>
          <w:p w14:paraId="2A81B02C" w14:textId="77777777" w:rsidR="00A9256D" w:rsidRPr="00E82DF3" w:rsidRDefault="00A9256D" w:rsidP="003622FE">
            <w:pPr>
              <w:ind w:right="143"/>
              <w:rPr>
                <w:rFonts w:ascii="Arial" w:hAnsi="Arial" w:cs="Arial"/>
                <w:sz w:val="16"/>
                <w:szCs w:val="18"/>
              </w:rPr>
            </w:pPr>
            <w:r w:rsidRPr="00E82DF3">
              <w:rPr>
                <w:rFonts w:ascii="Arial" w:hAnsi="Arial" w:cs="Arial"/>
                <w:sz w:val="16"/>
                <w:szCs w:val="18"/>
              </w:rPr>
              <w:t>Validation de la correction de contournement (mail)</w:t>
            </w:r>
          </w:p>
        </w:tc>
        <w:tc>
          <w:tcPr>
            <w:tcW w:w="1472" w:type="dxa"/>
            <w:tcBorders>
              <w:top w:val="nil"/>
              <w:left w:val="single" w:sz="6" w:space="0" w:color="auto"/>
              <w:bottom w:val="dashSmallGap" w:sz="4" w:space="0" w:color="auto"/>
              <w:right w:val="single" w:sz="6" w:space="0" w:color="auto"/>
            </w:tcBorders>
            <w:vAlign w:val="center"/>
          </w:tcPr>
          <w:p w14:paraId="4C50589B" w14:textId="6946EE2A" w:rsidR="00A9256D" w:rsidRPr="00E82DF3" w:rsidRDefault="003B7FE3" w:rsidP="003622FE">
            <w:pPr>
              <w:ind w:right="143"/>
              <w:rPr>
                <w:rFonts w:ascii="Arial" w:hAnsi="Arial" w:cs="Arial"/>
                <w:sz w:val="16"/>
                <w:szCs w:val="18"/>
                <w:highlight w:val="yellow"/>
              </w:rPr>
            </w:pPr>
            <w:r>
              <w:rPr>
                <w:rFonts w:ascii="Arial" w:hAnsi="Arial" w:cs="Arial"/>
                <w:sz w:val="16"/>
                <w:szCs w:val="18"/>
                <w:highlight w:val="yellow"/>
              </w:rPr>
              <w:t>Contournement</w:t>
            </w:r>
          </w:p>
        </w:tc>
        <w:tc>
          <w:tcPr>
            <w:tcW w:w="1774" w:type="dxa"/>
            <w:tcBorders>
              <w:top w:val="nil"/>
              <w:left w:val="single" w:sz="6" w:space="0" w:color="auto"/>
              <w:bottom w:val="dashSmallGap" w:sz="4" w:space="0" w:color="auto"/>
              <w:right w:val="single" w:sz="6" w:space="0" w:color="auto"/>
            </w:tcBorders>
            <w:vAlign w:val="center"/>
          </w:tcPr>
          <w:p w14:paraId="41641D3B" w14:textId="77777777" w:rsidR="00A9256D" w:rsidRPr="00E82DF3" w:rsidRDefault="00A9256D" w:rsidP="003622FE">
            <w:pPr>
              <w:ind w:right="143"/>
              <w:jc w:val="center"/>
              <w:rPr>
                <w:rFonts w:ascii="Arial" w:hAnsi="Arial" w:cs="Arial"/>
                <w:sz w:val="16"/>
                <w:szCs w:val="18"/>
              </w:rPr>
            </w:pPr>
            <w:r w:rsidRPr="00E82DF3">
              <w:rPr>
                <w:rFonts w:ascii="Arial" w:hAnsi="Arial" w:cs="Arial"/>
                <w:sz w:val="16"/>
                <w:szCs w:val="18"/>
              </w:rPr>
              <w:t xml:space="preserve">R </w:t>
            </w:r>
            <w:r w:rsidRPr="00E82DF3">
              <w:rPr>
                <w:rFonts w:ascii="Arial" w:hAnsi="Arial" w:cs="Arial"/>
                <w:sz w:val="16"/>
                <w:szCs w:val="18"/>
                <w:lang w:val="pt-PT"/>
              </w:rPr>
              <w:t>/ V / I</w:t>
            </w:r>
          </w:p>
          <w:p w14:paraId="38C241FE" w14:textId="77777777" w:rsidR="00A9256D" w:rsidRPr="00E82DF3" w:rsidRDefault="00A9256D" w:rsidP="003622FE">
            <w:pPr>
              <w:ind w:left="-70" w:right="-70"/>
              <w:jc w:val="center"/>
              <w:rPr>
                <w:rFonts w:ascii="Arial" w:hAnsi="Arial" w:cs="Arial"/>
                <w:sz w:val="16"/>
                <w:szCs w:val="18"/>
                <w:lang w:val="pt-PT"/>
              </w:rPr>
            </w:pPr>
          </w:p>
        </w:tc>
        <w:tc>
          <w:tcPr>
            <w:tcW w:w="675" w:type="dxa"/>
            <w:tcBorders>
              <w:top w:val="nil"/>
              <w:left w:val="single" w:sz="6" w:space="0" w:color="auto"/>
              <w:bottom w:val="dashSmallGap" w:sz="4" w:space="0" w:color="auto"/>
              <w:right w:val="single" w:sz="6" w:space="0" w:color="auto"/>
            </w:tcBorders>
            <w:vAlign w:val="center"/>
          </w:tcPr>
          <w:p w14:paraId="0F6A73C9" w14:textId="77777777" w:rsidR="00A9256D" w:rsidRPr="00E82DF3" w:rsidRDefault="00A9256D" w:rsidP="003622FE">
            <w:pPr>
              <w:jc w:val="center"/>
              <w:rPr>
                <w:rFonts w:ascii="Arial" w:hAnsi="Arial" w:cs="Arial"/>
                <w:sz w:val="16"/>
                <w:szCs w:val="18"/>
                <w:lang w:val="pt-PT"/>
              </w:rPr>
            </w:pPr>
          </w:p>
        </w:tc>
        <w:tc>
          <w:tcPr>
            <w:tcW w:w="678" w:type="dxa"/>
            <w:tcBorders>
              <w:top w:val="nil"/>
              <w:left w:val="single" w:sz="6" w:space="0" w:color="auto"/>
              <w:bottom w:val="dashSmallGap" w:sz="4" w:space="0" w:color="auto"/>
            </w:tcBorders>
            <w:vAlign w:val="center"/>
          </w:tcPr>
          <w:p w14:paraId="01E89694" w14:textId="77777777" w:rsidR="00A9256D" w:rsidRPr="00E82DF3" w:rsidRDefault="00A9256D" w:rsidP="003622FE">
            <w:pPr>
              <w:ind w:left="-70" w:right="-70"/>
              <w:jc w:val="center"/>
              <w:rPr>
                <w:rFonts w:ascii="Arial" w:hAnsi="Arial" w:cs="Arial"/>
                <w:sz w:val="16"/>
                <w:szCs w:val="18"/>
                <w:lang w:val="pt-PT"/>
              </w:rPr>
            </w:pPr>
          </w:p>
        </w:tc>
      </w:tr>
      <w:tr w:rsidR="00A9256D" w:rsidRPr="00677282" w14:paraId="59EFF890" w14:textId="77777777" w:rsidTr="004159C2">
        <w:trPr>
          <w:cantSplit/>
        </w:trPr>
        <w:tc>
          <w:tcPr>
            <w:tcW w:w="2156" w:type="dxa"/>
            <w:tcBorders>
              <w:top w:val="dashSmallGap" w:sz="4" w:space="0" w:color="auto"/>
              <w:bottom w:val="nil"/>
            </w:tcBorders>
            <w:vAlign w:val="center"/>
          </w:tcPr>
          <w:p w14:paraId="42CEB2DB" w14:textId="77777777" w:rsidR="00A9256D" w:rsidRPr="00E82DF3" w:rsidRDefault="00A9256D" w:rsidP="003622FE">
            <w:pPr>
              <w:rPr>
                <w:rFonts w:ascii="Arial" w:hAnsi="Arial" w:cs="Arial"/>
                <w:sz w:val="16"/>
                <w:szCs w:val="18"/>
              </w:rPr>
            </w:pPr>
            <w:r w:rsidRPr="00E82DF3">
              <w:rPr>
                <w:rFonts w:ascii="Arial" w:hAnsi="Arial" w:cs="Arial"/>
                <w:sz w:val="16"/>
                <w:szCs w:val="18"/>
              </w:rPr>
              <w:t>Conception de la solution  définitive à la demande de correction</w:t>
            </w:r>
          </w:p>
        </w:tc>
        <w:tc>
          <w:tcPr>
            <w:tcW w:w="1382" w:type="dxa"/>
            <w:tcBorders>
              <w:top w:val="dashSmallGap" w:sz="4" w:space="0" w:color="auto"/>
              <w:bottom w:val="nil"/>
            </w:tcBorders>
            <w:vAlign w:val="center"/>
          </w:tcPr>
          <w:p w14:paraId="0EB0522E" w14:textId="77777777" w:rsidR="00A9256D" w:rsidRPr="00E82DF3" w:rsidRDefault="00A9256D" w:rsidP="003622FE">
            <w:pPr>
              <w:ind w:right="143"/>
              <w:jc w:val="center"/>
              <w:rPr>
                <w:rFonts w:ascii="Arial" w:hAnsi="Arial" w:cs="Arial"/>
                <w:sz w:val="16"/>
                <w:szCs w:val="18"/>
              </w:rPr>
            </w:pPr>
            <w:r w:rsidRPr="00E82DF3">
              <w:rPr>
                <w:rFonts w:ascii="Arial" w:hAnsi="Arial" w:cs="Arial"/>
                <w:sz w:val="16"/>
                <w:szCs w:val="18"/>
              </w:rPr>
              <w:t>O</w:t>
            </w:r>
          </w:p>
        </w:tc>
        <w:tc>
          <w:tcPr>
            <w:tcW w:w="3064" w:type="dxa"/>
            <w:tcBorders>
              <w:top w:val="dashSmallGap" w:sz="4" w:space="0" w:color="auto"/>
              <w:bottom w:val="nil"/>
            </w:tcBorders>
            <w:vAlign w:val="center"/>
          </w:tcPr>
          <w:p w14:paraId="1D4D614A" w14:textId="77777777" w:rsidR="00A9256D" w:rsidRPr="00E82DF3" w:rsidRDefault="00A9256D" w:rsidP="003622FE">
            <w:pPr>
              <w:ind w:right="143"/>
              <w:rPr>
                <w:rFonts w:ascii="Arial" w:hAnsi="Arial" w:cs="Arial"/>
                <w:sz w:val="16"/>
                <w:szCs w:val="18"/>
              </w:rPr>
            </w:pPr>
            <w:r w:rsidRPr="00E82DF3">
              <w:rPr>
                <w:rFonts w:ascii="Arial" w:hAnsi="Arial" w:cs="Arial"/>
                <w:sz w:val="16"/>
                <w:szCs w:val="18"/>
              </w:rPr>
              <w:t>Affectation d’une ressource au traitement de la demande</w:t>
            </w:r>
          </w:p>
        </w:tc>
        <w:tc>
          <w:tcPr>
            <w:tcW w:w="1472" w:type="dxa"/>
            <w:tcBorders>
              <w:top w:val="dashSmallGap" w:sz="4" w:space="0" w:color="auto"/>
              <w:bottom w:val="nil"/>
            </w:tcBorders>
            <w:vAlign w:val="center"/>
          </w:tcPr>
          <w:p w14:paraId="29489649" w14:textId="612BAF2D" w:rsidR="00A9256D" w:rsidRDefault="003B7FE3" w:rsidP="003622FE">
            <w:pPr>
              <w:ind w:right="143"/>
              <w:rPr>
                <w:rFonts w:ascii="Arial" w:hAnsi="Arial" w:cs="Arial"/>
                <w:sz w:val="16"/>
                <w:szCs w:val="18"/>
                <w:highlight w:val="yellow"/>
              </w:rPr>
            </w:pPr>
            <w:r>
              <w:rPr>
                <w:rFonts w:ascii="Arial" w:hAnsi="Arial" w:cs="Arial"/>
                <w:sz w:val="16"/>
                <w:szCs w:val="18"/>
                <w:highlight w:val="yellow"/>
              </w:rPr>
              <w:t>Reproduit</w:t>
            </w:r>
          </w:p>
          <w:p w14:paraId="64A20CA9" w14:textId="7D0484A4" w:rsidR="003B7FE3" w:rsidRDefault="003B7FE3" w:rsidP="003622FE">
            <w:pPr>
              <w:ind w:right="143"/>
              <w:rPr>
                <w:rFonts w:ascii="Arial" w:hAnsi="Arial" w:cs="Arial"/>
                <w:sz w:val="16"/>
                <w:szCs w:val="18"/>
                <w:highlight w:val="yellow"/>
              </w:rPr>
            </w:pPr>
            <w:proofErr w:type="gramStart"/>
            <w:r>
              <w:rPr>
                <w:rFonts w:ascii="Arial" w:hAnsi="Arial" w:cs="Arial"/>
                <w:sz w:val="16"/>
                <w:szCs w:val="18"/>
                <w:highlight w:val="yellow"/>
              </w:rPr>
              <w:t>ou</w:t>
            </w:r>
            <w:proofErr w:type="gramEnd"/>
          </w:p>
          <w:p w14:paraId="3C9A1EA9" w14:textId="53ED2B19" w:rsidR="003B7FE3" w:rsidRPr="00E82DF3" w:rsidRDefault="003B7FE3" w:rsidP="003622FE">
            <w:pPr>
              <w:ind w:right="143"/>
              <w:rPr>
                <w:rFonts w:ascii="Arial" w:hAnsi="Arial" w:cs="Arial"/>
                <w:sz w:val="16"/>
                <w:szCs w:val="18"/>
                <w:highlight w:val="yellow"/>
              </w:rPr>
            </w:pPr>
            <w:r>
              <w:rPr>
                <w:rFonts w:ascii="Arial" w:hAnsi="Arial" w:cs="Arial"/>
                <w:sz w:val="16"/>
                <w:szCs w:val="18"/>
                <w:highlight w:val="yellow"/>
              </w:rPr>
              <w:t>Contournement</w:t>
            </w:r>
          </w:p>
        </w:tc>
        <w:tc>
          <w:tcPr>
            <w:tcW w:w="1774" w:type="dxa"/>
            <w:tcBorders>
              <w:top w:val="dashSmallGap" w:sz="4" w:space="0" w:color="auto"/>
              <w:bottom w:val="nil"/>
            </w:tcBorders>
            <w:vAlign w:val="center"/>
          </w:tcPr>
          <w:p w14:paraId="7F971DDF" w14:textId="77777777" w:rsidR="00A9256D" w:rsidRPr="00E82DF3" w:rsidRDefault="00A9256D" w:rsidP="003622FE">
            <w:pPr>
              <w:ind w:left="-70" w:right="-70"/>
              <w:jc w:val="center"/>
              <w:rPr>
                <w:rFonts w:ascii="Arial" w:hAnsi="Arial" w:cs="Arial"/>
                <w:sz w:val="16"/>
                <w:szCs w:val="18"/>
                <w:lang w:val="pt-PT"/>
              </w:rPr>
            </w:pPr>
          </w:p>
        </w:tc>
        <w:tc>
          <w:tcPr>
            <w:tcW w:w="675" w:type="dxa"/>
            <w:tcBorders>
              <w:top w:val="dashSmallGap" w:sz="4" w:space="0" w:color="auto"/>
              <w:bottom w:val="nil"/>
            </w:tcBorders>
            <w:vAlign w:val="center"/>
          </w:tcPr>
          <w:p w14:paraId="6361E41A" w14:textId="77777777" w:rsidR="00A9256D" w:rsidRPr="00E82DF3" w:rsidRDefault="00A9256D" w:rsidP="003622FE">
            <w:pPr>
              <w:jc w:val="center"/>
              <w:rPr>
                <w:rFonts w:ascii="Arial" w:hAnsi="Arial" w:cs="Arial"/>
                <w:sz w:val="16"/>
                <w:szCs w:val="18"/>
                <w:lang w:val="pt-PT"/>
              </w:rPr>
            </w:pPr>
            <w:r w:rsidRPr="00E82DF3">
              <w:rPr>
                <w:rFonts w:ascii="Arial" w:hAnsi="Arial" w:cs="Arial"/>
                <w:sz w:val="16"/>
                <w:szCs w:val="18"/>
                <w:lang w:val="pt-PT"/>
              </w:rPr>
              <w:t>R</w:t>
            </w:r>
          </w:p>
        </w:tc>
        <w:tc>
          <w:tcPr>
            <w:tcW w:w="678" w:type="dxa"/>
            <w:tcBorders>
              <w:top w:val="dashSmallGap" w:sz="4" w:space="0" w:color="auto"/>
              <w:bottom w:val="nil"/>
            </w:tcBorders>
            <w:vAlign w:val="center"/>
          </w:tcPr>
          <w:p w14:paraId="3D78AF75" w14:textId="77777777" w:rsidR="00A9256D" w:rsidRPr="00E82DF3" w:rsidRDefault="00A9256D" w:rsidP="003622FE">
            <w:pPr>
              <w:ind w:left="-70" w:right="-70"/>
              <w:jc w:val="center"/>
              <w:rPr>
                <w:rFonts w:ascii="Arial" w:hAnsi="Arial" w:cs="Arial"/>
                <w:sz w:val="16"/>
                <w:szCs w:val="18"/>
                <w:lang w:val="pt-PT"/>
              </w:rPr>
            </w:pPr>
          </w:p>
        </w:tc>
      </w:tr>
      <w:tr w:rsidR="00A9256D" w:rsidRPr="00677282" w14:paraId="06C18A7C" w14:textId="77777777" w:rsidTr="004159C2">
        <w:trPr>
          <w:cantSplit/>
        </w:trPr>
        <w:tc>
          <w:tcPr>
            <w:tcW w:w="2156" w:type="dxa"/>
            <w:tcBorders>
              <w:top w:val="nil"/>
              <w:bottom w:val="nil"/>
            </w:tcBorders>
            <w:vAlign w:val="center"/>
          </w:tcPr>
          <w:p w14:paraId="661F9D14" w14:textId="37CCAD33" w:rsidR="00A9256D" w:rsidRPr="00E82DF3" w:rsidRDefault="00A9256D" w:rsidP="003622FE">
            <w:pPr>
              <w:rPr>
                <w:rFonts w:ascii="Arial" w:hAnsi="Arial" w:cs="Arial"/>
                <w:sz w:val="16"/>
                <w:szCs w:val="18"/>
                <w:lang w:val="pt-PT"/>
              </w:rPr>
            </w:pPr>
          </w:p>
        </w:tc>
        <w:tc>
          <w:tcPr>
            <w:tcW w:w="1382" w:type="dxa"/>
            <w:tcBorders>
              <w:top w:val="nil"/>
              <w:bottom w:val="nil"/>
            </w:tcBorders>
            <w:vAlign w:val="center"/>
          </w:tcPr>
          <w:p w14:paraId="65D9F044" w14:textId="77777777" w:rsidR="00A9256D" w:rsidRPr="00E82DF3" w:rsidRDefault="00A9256D" w:rsidP="003622FE">
            <w:pPr>
              <w:ind w:right="143"/>
              <w:jc w:val="center"/>
              <w:rPr>
                <w:rFonts w:ascii="Arial" w:hAnsi="Arial" w:cs="Arial"/>
                <w:sz w:val="16"/>
                <w:szCs w:val="18"/>
                <w:lang w:val="pt-PT"/>
              </w:rPr>
            </w:pPr>
          </w:p>
        </w:tc>
        <w:tc>
          <w:tcPr>
            <w:tcW w:w="3064" w:type="dxa"/>
            <w:tcBorders>
              <w:top w:val="nil"/>
              <w:bottom w:val="nil"/>
            </w:tcBorders>
            <w:vAlign w:val="center"/>
          </w:tcPr>
          <w:p w14:paraId="74E33F09" w14:textId="77777777" w:rsidR="00A9256D" w:rsidRPr="00E82DF3" w:rsidRDefault="00A9256D" w:rsidP="003622FE">
            <w:pPr>
              <w:ind w:right="143"/>
              <w:rPr>
                <w:rFonts w:ascii="Arial" w:hAnsi="Arial" w:cs="Arial"/>
                <w:sz w:val="16"/>
                <w:szCs w:val="18"/>
                <w:lang w:val="pt-PT"/>
              </w:rPr>
            </w:pPr>
            <w:r w:rsidRPr="00E82DF3">
              <w:rPr>
                <w:rFonts w:ascii="Arial" w:hAnsi="Arial" w:cs="Arial"/>
                <w:sz w:val="16"/>
                <w:szCs w:val="18"/>
                <w:lang w:val="pt-PT"/>
              </w:rPr>
              <w:t>Etude d’impact</w:t>
            </w:r>
          </w:p>
        </w:tc>
        <w:tc>
          <w:tcPr>
            <w:tcW w:w="1472" w:type="dxa"/>
            <w:tcBorders>
              <w:top w:val="nil"/>
              <w:bottom w:val="nil"/>
            </w:tcBorders>
            <w:vAlign w:val="center"/>
          </w:tcPr>
          <w:p w14:paraId="4CF63068" w14:textId="77777777" w:rsidR="00A9256D" w:rsidRPr="00E82DF3" w:rsidRDefault="00A9256D" w:rsidP="003622FE">
            <w:pPr>
              <w:ind w:right="143"/>
              <w:rPr>
                <w:rFonts w:ascii="Arial" w:hAnsi="Arial" w:cs="Arial"/>
                <w:sz w:val="16"/>
                <w:szCs w:val="18"/>
                <w:highlight w:val="yellow"/>
                <w:lang w:val="pt-PT"/>
              </w:rPr>
            </w:pPr>
          </w:p>
        </w:tc>
        <w:tc>
          <w:tcPr>
            <w:tcW w:w="1774" w:type="dxa"/>
            <w:tcBorders>
              <w:top w:val="nil"/>
              <w:bottom w:val="nil"/>
            </w:tcBorders>
            <w:vAlign w:val="center"/>
          </w:tcPr>
          <w:p w14:paraId="1BABF49A"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I</w:t>
            </w:r>
          </w:p>
        </w:tc>
        <w:tc>
          <w:tcPr>
            <w:tcW w:w="675" w:type="dxa"/>
            <w:tcBorders>
              <w:top w:val="nil"/>
              <w:bottom w:val="nil"/>
            </w:tcBorders>
            <w:vAlign w:val="center"/>
          </w:tcPr>
          <w:p w14:paraId="2ED38439" w14:textId="77777777" w:rsidR="00A9256D" w:rsidRPr="00E82DF3" w:rsidRDefault="00A9256D" w:rsidP="003622FE">
            <w:pPr>
              <w:jc w:val="center"/>
              <w:rPr>
                <w:rFonts w:ascii="Arial" w:hAnsi="Arial" w:cs="Arial"/>
                <w:sz w:val="16"/>
                <w:szCs w:val="18"/>
                <w:lang w:val="pt-PT"/>
              </w:rPr>
            </w:pPr>
            <w:r w:rsidRPr="00E82DF3">
              <w:rPr>
                <w:rFonts w:ascii="Arial" w:hAnsi="Arial" w:cs="Arial"/>
                <w:sz w:val="16"/>
                <w:szCs w:val="18"/>
                <w:lang w:val="pt-PT"/>
              </w:rPr>
              <w:t>I / V</w:t>
            </w:r>
          </w:p>
        </w:tc>
        <w:tc>
          <w:tcPr>
            <w:tcW w:w="678" w:type="dxa"/>
            <w:tcBorders>
              <w:top w:val="nil"/>
              <w:bottom w:val="nil"/>
            </w:tcBorders>
            <w:vAlign w:val="center"/>
          </w:tcPr>
          <w:p w14:paraId="0384551A" w14:textId="77777777" w:rsidR="00A9256D" w:rsidRPr="00E82DF3" w:rsidRDefault="00A9256D" w:rsidP="003622FE">
            <w:pPr>
              <w:ind w:left="-70" w:right="-70"/>
              <w:jc w:val="center"/>
              <w:rPr>
                <w:rFonts w:ascii="Arial" w:hAnsi="Arial" w:cs="Arial"/>
                <w:sz w:val="16"/>
                <w:szCs w:val="18"/>
                <w:lang w:val="en-US"/>
              </w:rPr>
            </w:pPr>
            <w:r w:rsidRPr="00E82DF3">
              <w:rPr>
                <w:rFonts w:ascii="Arial" w:hAnsi="Arial" w:cs="Arial"/>
                <w:sz w:val="16"/>
                <w:szCs w:val="18"/>
                <w:lang w:val="en-US"/>
              </w:rPr>
              <w:t>R</w:t>
            </w:r>
          </w:p>
        </w:tc>
      </w:tr>
      <w:tr w:rsidR="00A9256D" w:rsidRPr="00677282" w14:paraId="6BDBB2E8" w14:textId="77777777" w:rsidTr="004159C2">
        <w:trPr>
          <w:cantSplit/>
        </w:trPr>
        <w:tc>
          <w:tcPr>
            <w:tcW w:w="2156" w:type="dxa"/>
            <w:tcBorders>
              <w:top w:val="nil"/>
              <w:bottom w:val="nil"/>
            </w:tcBorders>
            <w:vAlign w:val="center"/>
          </w:tcPr>
          <w:p w14:paraId="49EA67D3" w14:textId="77777777" w:rsidR="00A9256D" w:rsidRPr="00E82DF3" w:rsidRDefault="00A9256D" w:rsidP="003622FE">
            <w:pPr>
              <w:rPr>
                <w:rFonts w:ascii="Arial" w:hAnsi="Arial" w:cs="Arial"/>
                <w:sz w:val="16"/>
                <w:szCs w:val="18"/>
                <w:lang w:val="en-US"/>
              </w:rPr>
            </w:pPr>
          </w:p>
        </w:tc>
        <w:tc>
          <w:tcPr>
            <w:tcW w:w="1382" w:type="dxa"/>
            <w:tcBorders>
              <w:top w:val="nil"/>
              <w:bottom w:val="nil"/>
            </w:tcBorders>
            <w:vAlign w:val="center"/>
          </w:tcPr>
          <w:p w14:paraId="409DED02" w14:textId="77777777" w:rsidR="00A9256D" w:rsidRPr="00E82DF3" w:rsidRDefault="00A9256D" w:rsidP="003622FE">
            <w:pPr>
              <w:ind w:right="143"/>
              <w:jc w:val="center"/>
              <w:rPr>
                <w:rFonts w:ascii="Arial" w:hAnsi="Arial" w:cs="Arial"/>
                <w:sz w:val="16"/>
                <w:szCs w:val="18"/>
              </w:rPr>
            </w:pPr>
          </w:p>
        </w:tc>
        <w:tc>
          <w:tcPr>
            <w:tcW w:w="3064" w:type="dxa"/>
            <w:tcBorders>
              <w:top w:val="nil"/>
              <w:bottom w:val="nil"/>
            </w:tcBorders>
            <w:vAlign w:val="center"/>
          </w:tcPr>
          <w:p w14:paraId="059A3A06" w14:textId="77777777" w:rsidR="00A9256D" w:rsidRPr="00E82DF3" w:rsidRDefault="00A9256D" w:rsidP="003622FE">
            <w:pPr>
              <w:ind w:right="143"/>
              <w:rPr>
                <w:rFonts w:ascii="Arial" w:hAnsi="Arial" w:cs="Arial"/>
                <w:sz w:val="16"/>
                <w:szCs w:val="18"/>
              </w:rPr>
            </w:pPr>
            <w:r w:rsidRPr="00E82DF3">
              <w:rPr>
                <w:rFonts w:ascii="Arial" w:hAnsi="Arial" w:cs="Arial"/>
                <w:sz w:val="16"/>
                <w:szCs w:val="18"/>
              </w:rPr>
              <w:t>Détermination de la solution</w:t>
            </w:r>
          </w:p>
        </w:tc>
        <w:tc>
          <w:tcPr>
            <w:tcW w:w="1472" w:type="dxa"/>
            <w:tcBorders>
              <w:top w:val="nil"/>
              <w:bottom w:val="nil"/>
            </w:tcBorders>
            <w:vAlign w:val="center"/>
          </w:tcPr>
          <w:p w14:paraId="08B0B8EC" w14:textId="77777777" w:rsidR="00A9256D" w:rsidRPr="00E82DF3" w:rsidRDefault="00A9256D" w:rsidP="003622FE">
            <w:pPr>
              <w:ind w:right="143"/>
              <w:rPr>
                <w:rFonts w:ascii="Arial" w:hAnsi="Arial" w:cs="Arial"/>
                <w:sz w:val="16"/>
                <w:szCs w:val="18"/>
                <w:highlight w:val="yellow"/>
              </w:rPr>
            </w:pPr>
          </w:p>
        </w:tc>
        <w:tc>
          <w:tcPr>
            <w:tcW w:w="1774" w:type="dxa"/>
            <w:tcBorders>
              <w:top w:val="nil"/>
              <w:bottom w:val="nil"/>
            </w:tcBorders>
            <w:vAlign w:val="center"/>
          </w:tcPr>
          <w:p w14:paraId="7EB2E6CF"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I</w:t>
            </w:r>
          </w:p>
        </w:tc>
        <w:tc>
          <w:tcPr>
            <w:tcW w:w="675" w:type="dxa"/>
            <w:tcBorders>
              <w:top w:val="nil"/>
              <w:bottom w:val="nil"/>
            </w:tcBorders>
            <w:vAlign w:val="center"/>
          </w:tcPr>
          <w:p w14:paraId="304D926E" w14:textId="77777777" w:rsidR="00A9256D" w:rsidRPr="00E82DF3" w:rsidRDefault="00A9256D" w:rsidP="003622FE">
            <w:pPr>
              <w:jc w:val="center"/>
              <w:rPr>
                <w:rFonts w:ascii="Arial" w:hAnsi="Arial" w:cs="Arial"/>
                <w:sz w:val="16"/>
                <w:szCs w:val="18"/>
                <w:lang w:val="pt-PT"/>
              </w:rPr>
            </w:pPr>
            <w:r w:rsidRPr="00E82DF3">
              <w:rPr>
                <w:rFonts w:ascii="Arial" w:hAnsi="Arial" w:cs="Arial"/>
                <w:sz w:val="16"/>
                <w:szCs w:val="18"/>
                <w:lang w:val="pt-PT"/>
              </w:rPr>
              <w:t>I / V</w:t>
            </w:r>
          </w:p>
        </w:tc>
        <w:tc>
          <w:tcPr>
            <w:tcW w:w="678" w:type="dxa"/>
            <w:tcBorders>
              <w:top w:val="nil"/>
              <w:bottom w:val="nil"/>
            </w:tcBorders>
            <w:vAlign w:val="center"/>
          </w:tcPr>
          <w:p w14:paraId="2AF749EC"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R</w:t>
            </w:r>
          </w:p>
        </w:tc>
      </w:tr>
      <w:tr w:rsidR="00A9256D" w:rsidRPr="00677282" w14:paraId="3AB8591C" w14:textId="77777777" w:rsidTr="004159C2">
        <w:trPr>
          <w:cantSplit/>
        </w:trPr>
        <w:tc>
          <w:tcPr>
            <w:tcW w:w="2156" w:type="dxa"/>
            <w:tcBorders>
              <w:top w:val="dashSmallGap" w:sz="4" w:space="0" w:color="auto"/>
              <w:bottom w:val="nil"/>
            </w:tcBorders>
            <w:vAlign w:val="center"/>
          </w:tcPr>
          <w:p w14:paraId="666B55C1" w14:textId="77777777" w:rsidR="00A9256D" w:rsidRPr="00E82DF3" w:rsidRDefault="00A9256D" w:rsidP="003622FE">
            <w:pPr>
              <w:rPr>
                <w:rFonts w:ascii="Arial" w:hAnsi="Arial" w:cs="Arial"/>
                <w:sz w:val="16"/>
                <w:szCs w:val="18"/>
              </w:rPr>
            </w:pPr>
            <w:r w:rsidRPr="00E82DF3">
              <w:rPr>
                <w:rFonts w:ascii="Arial" w:hAnsi="Arial" w:cs="Arial"/>
                <w:sz w:val="16"/>
                <w:szCs w:val="18"/>
              </w:rPr>
              <w:t>Développement de la correction</w:t>
            </w:r>
          </w:p>
        </w:tc>
        <w:tc>
          <w:tcPr>
            <w:tcW w:w="1382" w:type="dxa"/>
            <w:tcBorders>
              <w:top w:val="dashSmallGap" w:sz="4" w:space="0" w:color="auto"/>
              <w:bottom w:val="nil"/>
            </w:tcBorders>
            <w:vAlign w:val="center"/>
          </w:tcPr>
          <w:p w14:paraId="3EC5C779" w14:textId="77777777" w:rsidR="00A9256D" w:rsidRPr="00E82DF3" w:rsidRDefault="00A9256D" w:rsidP="003622FE">
            <w:pPr>
              <w:ind w:right="143"/>
              <w:jc w:val="center"/>
              <w:rPr>
                <w:rFonts w:ascii="Arial" w:hAnsi="Arial" w:cs="Arial"/>
                <w:sz w:val="16"/>
                <w:szCs w:val="18"/>
              </w:rPr>
            </w:pPr>
            <w:r w:rsidRPr="00E82DF3">
              <w:rPr>
                <w:rFonts w:ascii="Arial" w:hAnsi="Arial" w:cs="Arial"/>
                <w:sz w:val="16"/>
                <w:szCs w:val="18"/>
              </w:rPr>
              <w:t>O</w:t>
            </w:r>
          </w:p>
        </w:tc>
        <w:tc>
          <w:tcPr>
            <w:tcW w:w="3064" w:type="dxa"/>
            <w:tcBorders>
              <w:top w:val="dashSmallGap" w:sz="4" w:space="0" w:color="auto"/>
              <w:bottom w:val="nil"/>
            </w:tcBorders>
            <w:vAlign w:val="center"/>
          </w:tcPr>
          <w:p w14:paraId="4482382F" w14:textId="77777777" w:rsidR="00A9256D" w:rsidRPr="00E82DF3" w:rsidRDefault="00A9256D" w:rsidP="003622FE">
            <w:pPr>
              <w:ind w:right="143"/>
              <w:rPr>
                <w:rFonts w:ascii="Arial" w:hAnsi="Arial" w:cs="Arial"/>
                <w:sz w:val="16"/>
                <w:szCs w:val="18"/>
              </w:rPr>
            </w:pPr>
            <w:r w:rsidRPr="00E82DF3">
              <w:rPr>
                <w:rFonts w:ascii="Arial" w:hAnsi="Arial" w:cs="Arial"/>
                <w:sz w:val="16"/>
                <w:szCs w:val="18"/>
              </w:rPr>
              <w:t>Application corrigée et testée</w:t>
            </w:r>
          </w:p>
        </w:tc>
        <w:tc>
          <w:tcPr>
            <w:tcW w:w="1472" w:type="dxa"/>
            <w:tcBorders>
              <w:top w:val="dashSmallGap" w:sz="4" w:space="0" w:color="auto"/>
              <w:bottom w:val="nil"/>
            </w:tcBorders>
            <w:vAlign w:val="center"/>
          </w:tcPr>
          <w:p w14:paraId="52B24B00" w14:textId="78F0A333" w:rsidR="00A9256D" w:rsidRPr="00E82DF3" w:rsidRDefault="003B7FE3" w:rsidP="003622FE">
            <w:pPr>
              <w:ind w:right="143"/>
              <w:rPr>
                <w:rFonts w:ascii="Arial" w:hAnsi="Arial" w:cs="Arial"/>
                <w:sz w:val="16"/>
                <w:szCs w:val="18"/>
                <w:highlight w:val="yellow"/>
              </w:rPr>
            </w:pPr>
            <w:r>
              <w:rPr>
                <w:rFonts w:ascii="Arial" w:hAnsi="Arial" w:cs="Arial"/>
                <w:sz w:val="16"/>
                <w:szCs w:val="18"/>
                <w:highlight w:val="yellow"/>
              </w:rPr>
              <w:t>Prêt</w:t>
            </w:r>
          </w:p>
        </w:tc>
        <w:tc>
          <w:tcPr>
            <w:tcW w:w="1774" w:type="dxa"/>
            <w:tcBorders>
              <w:top w:val="dashSmallGap" w:sz="4" w:space="0" w:color="auto"/>
              <w:bottom w:val="nil"/>
            </w:tcBorders>
            <w:vAlign w:val="center"/>
          </w:tcPr>
          <w:p w14:paraId="1CF4165E" w14:textId="77777777" w:rsidR="00A9256D" w:rsidRPr="00E82DF3" w:rsidRDefault="00A9256D" w:rsidP="003622FE">
            <w:pPr>
              <w:ind w:left="-70" w:right="-70"/>
              <w:jc w:val="center"/>
              <w:rPr>
                <w:rFonts w:ascii="Arial" w:hAnsi="Arial" w:cs="Arial"/>
                <w:sz w:val="16"/>
                <w:szCs w:val="18"/>
              </w:rPr>
            </w:pPr>
          </w:p>
        </w:tc>
        <w:tc>
          <w:tcPr>
            <w:tcW w:w="675" w:type="dxa"/>
            <w:tcBorders>
              <w:top w:val="dashSmallGap" w:sz="4" w:space="0" w:color="auto"/>
              <w:bottom w:val="nil"/>
            </w:tcBorders>
            <w:vAlign w:val="center"/>
          </w:tcPr>
          <w:p w14:paraId="5B0AE60B" w14:textId="77777777" w:rsidR="00A9256D" w:rsidRPr="00E82DF3" w:rsidRDefault="00A9256D" w:rsidP="003622FE">
            <w:pPr>
              <w:jc w:val="center"/>
              <w:rPr>
                <w:rFonts w:ascii="Arial" w:hAnsi="Arial" w:cs="Arial"/>
                <w:sz w:val="16"/>
                <w:szCs w:val="18"/>
                <w:lang w:val="en-US"/>
              </w:rPr>
            </w:pPr>
            <w:r w:rsidRPr="00E82DF3">
              <w:rPr>
                <w:rFonts w:ascii="Arial" w:hAnsi="Arial" w:cs="Arial"/>
                <w:sz w:val="16"/>
                <w:szCs w:val="18"/>
                <w:lang w:val="en-US"/>
              </w:rPr>
              <w:t>I / V</w:t>
            </w:r>
          </w:p>
        </w:tc>
        <w:tc>
          <w:tcPr>
            <w:tcW w:w="678" w:type="dxa"/>
            <w:tcBorders>
              <w:top w:val="dashSmallGap" w:sz="4" w:space="0" w:color="auto"/>
              <w:bottom w:val="nil"/>
            </w:tcBorders>
            <w:vAlign w:val="center"/>
          </w:tcPr>
          <w:p w14:paraId="4C28224A" w14:textId="77777777" w:rsidR="00A9256D" w:rsidRPr="00E82DF3" w:rsidRDefault="00A9256D" w:rsidP="003622FE">
            <w:pPr>
              <w:ind w:left="-70" w:right="-70"/>
              <w:jc w:val="center"/>
              <w:rPr>
                <w:rFonts w:ascii="Arial" w:hAnsi="Arial" w:cs="Arial"/>
                <w:sz w:val="16"/>
                <w:szCs w:val="18"/>
                <w:lang w:val="en-US"/>
              </w:rPr>
            </w:pPr>
            <w:r w:rsidRPr="00E82DF3">
              <w:rPr>
                <w:rFonts w:ascii="Arial" w:hAnsi="Arial" w:cs="Arial"/>
                <w:sz w:val="16"/>
                <w:szCs w:val="18"/>
                <w:lang w:val="en-US"/>
              </w:rPr>
              <w:t>R</w:t>
            </w:r>
          </w:p>
        </w:tc>
      </w:tr>
      <w:tr w:rsidR="00A9256D" w:rsidRPr="00677282" w14:paraId="01FB33F6" w14:textId="77777777" w:rsidTr="004159C2">
        <w:trPr>
          <w:cantSplit/>
        </w:trPr>
        <w:tc>
          <w:tcPr>
            <w:tcW w:w="2156" w:type="dxa"/>
            <w:tcBorders>
              <w:top w:val="nil"/>
              <w:bottom w:val="dashSmallGap" w:sz="4" w:space="0" w:color="auto"/>
            </w:tcBorders>
            <w:vAlign w:val="center"/>
          </w:tcPr>
          <w:p w14:paraId="4D3F540C" w14:textId="77777777" w:rsidR="00A9256D" w:rsidRPr="00E82DF3" w:rsidRDefault="00A9256D" w:rsidP="003622FE">
            <w:pPr>
              <w:ind w:left="-4"/>
              <w:rPr>
                <w:rFonts w:ascii="Arial" w:hAnsi="Arial" w:cs="Arial"/>
                <w:sz w:val="16"/>
                <w:szCs w:val="18"/>
              </w:rPr>
            </w:pPr>
          </w:p>
        </w:tc>
        <w:tc>
          <w:tcPr>
            <w:tcW w:w="1382" w:type="dxa"/>
            <w:tcBorders>
              <w:top w:val="nil"/>
              <w:bottom w:val="dashSmallGap" w:sz="4" w:space="0" w:color="auto"/>
            </w:tcBorders>
            <w:vAlign w:val="center"/>
          </w:tcPr>
          <w:p w14:paraId="11883823" w14:textId="77777777" w:rsidR="00A9256D" w:rsidRPr="00E82DF3" w:rsidRDefault="00A9256D" w:rsidP="003622FE">
            <w:pPr>
              <w:ind w:right="143"/>
              <w:jc w:val="center"/>
              <w:rPr>
                <w:rFonts w:ascii="Arial" w:hAnsi="Arial" w:cs="Arial"/>
                <w:bCs/>
                <w:sz w:val="16"/>
                <w:szCs w:val="18"/>
              </w:rPr>
            </w:pPr>
            <w:r w:rsidRPr="00E82DF3">
              <w:rPr>
                <w:rFonts w:ascii="Arial" w:hAnsi="Arial" w:cs="Arial"/>
                <w:bCs/>
                <w:sz w:val="16"/>
                <w:szCs w:val="18"/>
              </w:rPr>
              <w:t>F</w:t>
            </w:r>
          </w:p>
        </w:tc>
        <w:tc>
          <w:tcPr>
            <w:tcW w:w="3064" w:type="dxa"/>
            <w:tcBorders>
              <w:top w:val="nil"/>
              <w:bottom w:val="dashSmallGap" w:sz="4" w:space="0" w:color="auto"/>
            </w:tcBorders>
            <w:vAlign w:val="center"/>
          </w:tcPr>
          <w:p w14:paraId="31DE6025" w14:textId="77777777" w:rsidR="00A9256D" w:rsidRPr="00E82DF3" w:rsidRDefault="00A9256D" w:rsidP="003622FE">
            <w:pPr>
              <w:ind w:right="143"/>
              <w:rPr>
                <w:rFonts w:ascii="Arial" w:hAnsi="Arial" w:cs="Arial"/>
                <w:bCs/>
                <w:sz w:val="16"/>
                <w:szCs w:val="18"/>
              </w:rPr>
            </w:pPr>
            <w:r w:rsidRPr="00E82DF3">
              <w:rPr>
                <w:rFonts w:ascii="Arial" w:hAnsi="Arial" w:cs="Arial"/>
                <w:bCs/>
                <w:sz w:val="16"/>
                <w:szCs w:val="18"/>
              </w:rPr>
              <w:t>Mise à jour de la documentation si nécessaire</w:t>
            </w:r>
          </w:p>
        </w:tc>
        <w:tc>
          <w:tcPr>
            <w:tcW w:w="1472" w:type="dxa"/>
            <w:tcBorders>
              <w:top w:val="nil"/>
              <w:bottom w:val="dashSmallGap" w:sz="4" w:space="0" w:color="auto"/>
            </w:tcBorders>
            <w:vAlign w:val="center"/>
          </w:tcPr>
          <w:p w14:paraId="3B1B4595" w14:textId="77777777" w:rsidR="00A9256D" w:rsidRPr="00E82DF3" w:rsidRDefault="00A9256D" w:rsidP="003622FE">
            <w:pPr>
              <w:ind w:right="143"/>
              <w:rPr>
                <w:rFonts w:ascii="Arial" w:hAnsi="Arial" w:cs="Arial"/>
                <w:sz w:val="16"/>
                <w:szCs w:val="18"/>
                <w:highlight w:val="yellow"/>
              </w:rPr>
            </w:pPr>
          </w:p>
        </w:tc>
        <w:tc>
          <w:tcPr>
            <w:tcW w:w="1774" w:type="dxa"/>
            <w:tcBorders>
              <w:top w:val="nil"/>
              <w:bottom w:val="dashSmallGap" w:sz="4" w:space="0" w:color="auto"/>
            </w:tcBorders>
            <w:vAlign w:val="center"/>
          </w:tcPr>
          <w:p w14:paraId="20492C50" w14:textId="77777777" w:rsidR="00A9256D" w:rsidRPr="00E82DF3" w:rsidRDefault="00A9256D" w:rsidP="003622FE">
            <w:pPr>
              <w:ind w:left="-70" w:right="-70"/>
              <w:jc w:val="center"/>
              <w:rPr>
                <w:rFonts w:ascii="Arial" w:hAnsi="Arial" w:cs="Arial"/>
                <w:sz w:val="16"/>
                <w:szCs w:val="18"/>
                <w:lang w:val="en-US"/>
              </w:rPr>
            </w:pPr>
            <w:r w:rsidRPr="00E82DF3">
              <w:rPr>
                <w:rFonts w:ascii="Arial" w:hAnsi="Arial" w:cs="Arial"/>
                <w:sz w:val="16"/>
                <w:szCs w:val="18"/>
                <w:lang w:val="en-US"/>
              </w:rPr>
              <w:t>I</w:t>
            </w:r>
          </w:p>
        </w:tc>
        <w:tc>
          <w:tcPr>
            <w:tcW w:w="675" w:type="dxa"/>
            <w:tcBorders>
              <w:top w:val="nil"/>
              <w:bottom w:val="dashSmallGap" w:sz="4" w:space="0" w:color="auto"/>
            </w:tcBorders>
            <w:vAlign w:val="center"/>
          </w:tcPr>
          <w:p w14:paraId="3235C1F8" w14:textId="77777777" w:rsidR="00A9256D" w:rsidRPr="00E82DF3" w:rsidRDefault="00A9256D" w:rsidP="003622FE">
            <w:pPr>
              <w:jc w:val="center"/>
              <w:rPr>
                <w:rFonts w:ascii="Arial" w:hAnsi="Arial" w:cs="Arial"/>
                <w:sz w:val="16"/>
                <w:szCs w:val="18"/>
                <w:lang w:val="en-US"/>
              </w:rPr>
            </w:pPr>
            <w:r w:rsidRPr="00E82DF3">
              <w:rPr>
                <w:rFonts w:ascii="Arial" w:hAnsi="Arial" w:cs="Arial"/>
                <w:sz w:val="16"/>
                <w:szCs w:val="18"/>
                <w:lang w:val="en-US"/>
              </w:rPr>
              <w:t>I / V</w:t>
            </w:r>
          </w:p>
        </w:tc>
        <w:tc>
          <w:tcPr>
            <w:tcW w:w="678" w:type="dxa"/>
            <w:tcBorders>
              <w:top w:val="nil"/>
              <w:bottom w:val="dashSmallGap" w:sz="4" w:space="0" w:color="auto"/>
            </w:tcBorders>
            <w:vAlign w:val="center"/>
          </w:tcPr>
          <w:p w14:paraId="535F16D1"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R</w:t>
            </w:r>
          </w:p>
        </w:tc>
      </w:tr>
      <w:tr w:rsidR="00A9256D" w:rsidRPr="00677282" w14:paraId="23F66562" w14:textId="77777777" w:rsidTr="004159C2">
        <w:trPr>
          <w:cantSplit/>
        </w:trPr>
        <w:tc>
          <w:tcPr>
            <w:tcW w:w="2156" w:type="dxa"/>
            <w:tcBorders>
              <w:top w:val="nil"/>
              <w:bottom w:val="dashSmallGap" w:sz="4" w:space="0" w:color="auto"/>
            </w:tcBorders>
            <w:vAlign w:val="center"/>
          </w:tcPr>
          <w:p w14:paraId="1D05044A" w14:textId="77777777" w:rsidR="00A9256D" w:rsidRPr="00E82DF3" w:rsidRDefault="00A9256D" w:rsidP="003622FE">
            <w:pPr>
              <w:ind w:left="-4"/>
              <w:rPr>
                <w:rFonts w:ascii="Arial" w:hAnsi="Arial" w:cs="Arial"/>
                <w:sz w:val="16"/>
                <w:szCs w:val="18"/>
              </w:rPr>
            </w:pPr>
            <w:r w:rsidRPr="00E82DF3">
              <w:rPr>
                <w:rFonts w:ascii="Arial" w:hAnsi="Arial" w:cs="Arial"/>
                <w:sz w:val="16"/>
                <w:szCs w:val="18"/>
              </w:rPr>
              <w:t>Livraison de la correction</w:t>
            </w:r>
          </w:p>
        </w:tc>
        <w:tc>
          <w:tcPr>
            <w:tcW w:w="1382" w:type="dxa"/>
            <w:tcBorders>
              <w:top w:val="nil"/>
              <w:bottom w:val="dashSmallGap" w:sz="4" w:space="0" w:color="auto"/>
            </w:tcBorders>
            <w:vAlign w:val="center"/>
          </w:tcPr>
          <w:p w14:paraId="64824CE5" w14:textId="77777777" w:rsidR="00A9256D" w:rsidRPr="00E82DF3" w:rsidRDefault="00A9256D" w:rsidP="003622FE">
            <w:pPr>
              <w:ind w:right="143"/>
              <w:jc w:val="center"/>
              <w:rPr>
                <w:rFonts w:ascii="Arial" w:hAnsi="Arial" w:cs="Arial"/>
                <w:bCs/>
                <w:sz w:val="16"/>
                <w:szCs w:val="18"/>
              </w:rPr>
            </w:pPr>
            <w:r w:rsidRPr="00E82DF3">
              <w:rPr>
                <w:rFonts w:ascii="Arial" w:hAnsi="Arial" w:cs="Arial"/>
                <w:bCs/>
                <w:sz w:val="16"/>
                <w:szCs w:val="18"/>
              </w:rPr>
              <w:t>O</w:t>
            </w:r>
          </w:p>
        </w:tc>
        <w:tc>
          <w:tcPr>
            <w:tcW w:w="3064" w:type="dxa"/>
            <w:tcBorders>
              <w:top w:val="nil"/>
              <w:bottom w:val="dashSmallGap" w:sz="4" w:space="0" w:color="auto"/>
            </w:tcBorders>
            <w:vAlign w:val="center"/>
          </w:tcPr>
          <w:p w14:paraId="75CCDF01" w14:textId="77777777" w:rsidR="00A9256D" w:rsidRPr="00E82DF3" w:rsidRDefault="00A9256D" w:rsidP="003622FE">
            <w:pPr>
              <w:ind w:right="143"/>
              <w:rPr>
                <w:rFonts w:ascii="Arial" w:hAnsi="Arial" w:cs="Arial"/>
                <w:bCs/>
                <w:sz w:val="16"/>
                <w:szCs w:val="18"/>
              </w:rPr>
            </w:pPr>
            <w:r w:rsidRPr="00E82DF3">
              <w:rPr>
                <w:rFonts w:ascii="Arial" w:hAnsi="Arial" w:cs="Arial"/>
                <w:bCs/>
                <w:sz w:val="16"/>
                <w:szCs w:val="18"/>
              </w:rPr>
              <w:t xml:space="preserve">Mise à disposition sur </w:t>
            </w:r>
            <w:proofErr w:type="spellStart"/>
            <w:r w:rsidRPr="00E82DF3">
              <w:rPr>
                <w:rFonts w:ascii="Arial" w:hAnsi="Arial" w:cs="Arial"/>
                <w:bCs/>
                <w:sz w:val="16"/>
                <w:szCs w:val="18"/>
              </w:rPr>
              <w:t>Gesdoc</w:t>
            </w:r>
            <w:proofErr w:type="spellEnd"/>
            <w:r w:rsidRPr="00E82DF3">
              <w:rPr>
                <w:rFonts w:ascii="Arial" w:hAnsi="Arial" w:cs="Arial"/>
                <w:bCs/>
                <w:sz w:val="16"/>
                <w:szCs w:val="18"/>
              </w:rPr>
              <w:t xml:space="preserve"> des  composants corrigés</w:t>
            </w:r>
          </w:p>
        </w:tc>
        <w:tc>
          <w:tcPr>
            <w:tcW w:w="1472" w:type="dxa"/>
            <w:tcBorders>
              <w:top w:val="nil"/>
              <w:bottom w:val="dashSmallGap" w:sz="4" w:space="0" w:color="auto"/>
            </w:tcBorders>
            <w:vAlign w:val="center"/>
          </w:tcPr>
          <w:p w14:paraId="4F942631" w14:textId="42B1C16E" w:rsidR="00A9256D" w:rsidRPr="00E82DF3" w:rsidRDefault="003B7FE3" w:rsidP="003622FE">
            <w:pPr>
              <w:ind w:right="143"/>
              <w:rPr>
                <w:rFonts w:ascii="Arial" w:hAnsi="Arial" w:cs="Arial"/>
                <w:sz w:val="16"/>
                <w:szCs w:val="18"/>
                <w:highlight w:val="yellow"/>
              </w:rPr>
            </w:pPr>
            <w:r>
              <w:rPr>
                <w:rFonts w:ascii="Arial" w:hAnsi="Arial" w:cs="Arial"/>
                <w:sz w:val="16"/>
                <w:szCs w:val="18"/>
                <w:highlight w:val="yellow"/>
              </w:rPr>
              <w:t>Livré</w:t>
            </w:r>
          </w:p>
        </w:tc>
        <w:tc>
          <w:tcPr>
            <w:tcW w:w="1774" w:type="dxa"/>
            <w:tcBorders>
              <w:top w:val="nil"/>
              <w:bottom w:val="dashSmallGap" w:sz="4" w:space="0" w:color="auto"/>
            </w:tcBorders>
            <w:vAlign w:val="center"/>
          </w:tcPr>
          <w:p w14:paraId="018A1752" w14:textId="77777777" w:rsidR="00A9256D" w:rsidRPr="00E82DF3" w:rsidRDefault="00A9256D" w:rsidP="003622FE">
            <w:pPr>
              <w:ind w:left="-70" w:right="-70"/>
              <w:jc w:val="center"/>
              <w:rPr>
                <w:rFonts w:ascii="Arial" w:hAnsi="Arial" w:cs="Arial"/>
                <w:sz w:val="16"/>
                <w:szCs w:val="18"/>
              </w:rPr>
            </w:pPr>
          </w:p>
        </w:tc>
        <w:tc>
          <w:tcPr>
            <w:tcW w:w="675" w:type="dxa"/>
            <w:tcBorders>
              <w:top w:val="nil"/>
              <w:bottom w:val="dashSmallGap" w:sz="4" w:space="0" w:color="auto"/>
            </w:tcBorders>
            <w:vAlign w:val="center"/>
          </w:tcPr>
          <w:p w14:paraId="29AD5F62" w14:textId="77777777" w:rsidR="00A9256D" w:rsidRPr="00E82DF3" w:rsidRDefault="00A9256D" w:rsidP="003622FE">
            <w:pPr>
              <w:jc w:val="center"/>
              <w:rPr>
                <w:rFonts w:ascii="Arial" w:hAnsi="Arial" w:cs="Arial"/>
                <w:sz w:val="16"/>
                <w:szCs w:val="18"/>
              </w:rPr>
            </w:pPr>
          </w:p>
        </w:tc>
        <w:tc>
          <w:tcPr>
            <w:tcW w:w="678" w:type="dxa"/>
            <w:tcBorders>
              <w:top w:val="nil"/>
              <w:bottom w:val="dashSmallGap" w:sz="4" w:space="0" w:color="auto"/>
            </w:tcBorders>
            <w:vAlign w:val="center"/>
          </w:tcPr>
          <w:p w14:paraId="7B310E16" w14:textId="77777777" w:rsidR="00A9256D" w:rsidRPr="00E82DF3" w:rsidRDefault="00A9256D" w:rsidP="003622FE">
            <w:pPr>
              <w:ind w:left="-70" w:right="-70"/>
              <w:jc w:val="center"/>
              <w:rPr>
                <w:rFonts w:ascii="Arial" w:hAnsi="Arial" w:cs="Arial"/>
                <w:sz w:val="16"/>
                <w:szCs w:val="18"/>
                <w:lang w:val="pt-PT"/>
              </w:rPr>
            </w:pPr>
          </w:p>
        </w:tc>
      </w:tr>
      <w:tr w:rsidR="00A9256D" w:rsidRPr="00677282" w14:paraId="112EB2BE" w14:textId="77777777" w:rsidTr="004159C2">
        <w:trPr>
          <w:cantSplit/>
        </w:trPr>
        <w:tc>
          <w:tcPr>
            <w:tcW w:w="2156" w:type="dxa"/>
            <w:tcBorders>
              <w:top w:val="dashSmallGap" w:sz="4" w:space="0" w:color="auto"/>
              <w:bottom w:val="dashSmallGap" w:sz="4" w:space="0" w:color="auto"/>
            </w:tcBorders>
            <w:vAlign w:val="center"/>
          </w:tcPr>
          <w:p w14:paraId="3E9C1461" w14:textId="77777777" w:rsidR="00A9256D" w:rsidRPr="00E82DF3" w:rsidRDefault="00A9256D" w:rsidP="003622FE">
            <w:pPr>
              <w:ind w:left="-4"/>
              <w:rPr>
                <w:rFonts w:ascii="Arial" w:hAnsi="Arial" w:cs="Arial"/>
                <w:sz w:val="16"/>
                <w:szCs w:val="18"/>
              </w:rPr>
            </w:pPr>
            <w:r w:rsidRPr="00E82DF3">
              <w:rPr>
                <w:rFonts w:ascii="Arial" w:hAnsi="Arial" w:cs="Arial"/>
                <w:sz w:val="16"/>
                <w:szCs w:val="18"/>
              </w:rPr>
              <w:t xml:space="preserve">Installation de la correction en environnement de recette </w:t>
            </w:r>
          </w:p>
        </w:tc>
        <w:tc>
          <w:tcPr>
            <w:tcW w:w="1382" w:type="dxa"/>
            <w:tcBorders>
              <w:top w:val="dashSmallGap" w:sz="4" w:space="0" w:color="auto"/>
              <w:bottom w:val="dashSmallGap" w:sz="4" w:space="0" w:color="auto"/>
            </w:tcBorders>
            <w:vAlign w:val="center"/>
          </w:tcPr>
          <w:p w14:paraId="04C6946D" w14:textId="77777777" w:rsidR="00A9256D" w:rsidRPr="00E82DF3" w:rsidRDefault="00A9256D" w:rsidP="003622FE">
            <w:pPr>
              <w:ind w:right="143"/>
              <w:jc w:val="center"/>
              <w:rPr>
                <w:rFonts w:ascii="Arial" w:hAnsi="Arial" w:cs="Arial"/>
                <w:bCs/>
                <w:sz w:val="16"/>
                <w:szCs w:val="18"/>
              </w:rPr>
            </w:pPr>
            <w:r w:rsidRPr="00E82DF3">
              <w:rPr>
                <w:rFonts w:ascii="Arial" w:hAnsi="Arial" w:cs="Arial"/>
                <w:bCs/>
                <w:sz w:val="16"/>
                <w:szCs w:val="18"/>
              </w:rPr>
              <w:t>O</w:t>
            </w:r>
          </w:p>
        </w:tc>
        <w:tc>
          <w:tcPr>
            <w:tcW w:w="3064" w:type="dxa"/>
            <w:tcBorders>
              <w:top w:val="dashSmallGap" w:sz="4" w:space="0" w:color="auto"/>
              <w:bottom w:val="dashSmallGap" w:sz="4" w:space="0" w:color="auto"/>
            </w:tcBorders>
            <w:vAlign w:val="center"/>
          </w:tcPr>
          <w:p w14:paraId="5138BC24" w14:textId="77777777" w:rsidR="00A9256D" w:rsidRPr="00E82DF3" w:rsidRDefault="00A9256D" w:rsidP="003622FE">
            <w:pPr>
              <w:ind w:right="143"/>
              <w:rPr>
                <w:rFonts w:ascii="Arial" w:hAnsi="Arial" w:cs="Arial"/>
                <w:bCs/>
                <w:sz w:val="16"/>
                <w:szCs w:val="18"/>
              </w:rPr>
            </w:pPr>
            <w:r w:rsidRPr="00E82DF3">
              <w:rPr>
                <w:rFonts w:ascii="Arial" w:hAnsi="Arial" w:cs="Arial"/>
                <w:bCs/>
                <w:sz w:val="16"/>
                <w:szCs w:val="18"/>
              </w:rPr>
              <w:t>Bon de livraison</w:t>
            </w:r>
          </w:p>
        </w:tc>
        <w:tc>
          <w:tcPr>
            <w:tcW w:w="1472" w:type="dxa"/>
            <w:tcBorders>
              <w:top w:val="dashSmallGap" w:sz="4" w:space="0" w:color="auto"/>
              <w:bottom w:val="dashSmallGap" w:sz="4" w:space="0" w:color="auto"/>
            </w:tcBorders>
            <w:vAlign w:val="center"/>
          </w:tcPr>
          <w:p w14:paraId="089680CE" w14:textId="38567400" w:rsidR="00A9256D" w:rsidRPr="00E82DF3" w:rsidRDefault="003B7FE3" w:rsidP="003622FE">
            <w:pPr>
              <w:ind w:right="143"/>
              <w:rPr>
                <w:rFonts w:ascii="Arial" w:hAnsi="Arial" w:cs="Arial"/>
                <w:sz w:val="16"/>
                <w:szCs w:val="18"/>
                <w:highlight w:val="yellow"/>
                <w:lang w:val="en-US"/>
              </w:rPr>
            </w:pPr>
            <w:r>
              <w:rPr>
                <w:rFonts w:ascii="Arial" w:hAnsi="Arial" w:cs="Arial"/>
                <w:sz w:val="16"/>
                <w:szCs w:val="18"/>
                <w:highlight w:val="yellow"/>
              </w:rPr>
              <w:t>Livré</w:t>
            </w:r>
          </w:p>
        </w:tc>
        <w:tc>
          <w:tcPr>
            <w:tcW w:w="1774" w:type="dxa"/>
            <w:tcBorders>
              <w:top w:val="dashSmallGap" w:sz="4" w:space="0" w:color="auto"/>
              <w:bottom w:val="dashSmallGap" w:sz="4" w:space="0" w:color="auto"/>
            </w:tcBorders>
            <w:vAlign w:val="center"/>
          </w:tcPr>
          <w:p w14:paraId="10D81C81" w14:textId="77777777" w:rsidR="00A9256D" w:rsidRPr="00E82DF3" w:rsidRDefault="00A9256D" w:rsidP="003622FE">
            <w:pPr>
              <w:ind w:left="-70" w:right="-70"/>
              <w:jc w:val="center"/>
              <w:rPr>
                <w:rFonts w:ascii="Arial" w:hAnsi="Arial" w:cs="Arial"/>
                <w:sz w:val="16"/>
                <w:szCs w:val="18"/>
                <w:lang w:val="en-US"/>
              </w:rPr>
            </w:pPr>
            <w:r w:rsidRPr="00E82DF3">
              <w:rPr>
                <w:rFonts w:ascii="Arial" w:hAnsi="Arial" w:cs="Arial"/>
                <w:sz w:val="16"/>
                <w:szCs w:val="18"/>
                <w:lang w:val="en-US"/>
              </w:rPr>
              <w:t>I / R</w:t>
            </w:r>
          </w:p>
        </w:tc>
        <w:tc>
          <w:tcPr>
            <w:tcW w:w="675" w:type="dxa"/>
            <w:tcBorders>
              <w:top w:val="dashSmallGap" w:sz="4" w:space="0" w:color="auto"/>
              <w:bottom w:val="dashSmallGap" w:sz="4" w:space="0" w:color="auto"/>
            </w:tcBorders>
            <w:vAlign w:val="center"/>
          </w:tcPr>
          <w:p w14:paraId="4DCA4725" w14:textId="77777777" w:rsidR="00A9256D" w:rsidRPr="00E82DF3" w:rsidRDefault="00A9256D" w:rsidP="003622FE">
            <w:pPr>
              <w:ind w:left="-70" w:right="-70"/>
              <w:jc w:val="center"/>
              <w:rPr>
                <w:rFonts w:ascii="Arial" w:hAnsi="Arial" w:cs="Arial"/>
                <w:sz w:val="16"/>
                <w:szCs w:val="18"/>
              </w:rPr>
            </w:pPr>
          </w:p>
        </w:tc>
        <w:tc>
          <w:tcPr>
            <w:tcW w:w="678" w:type="dxa"/>
            <w:tcBorders>
              <w:top w:val="dashSmallGap" w:sz="4" w:space="0" w:color="auto"/>
              <w:bottom w:val="dashSmallGap" w:sz="4" w:space="0" w:color="auto"/>
            </w:tcBorders>
            <w:vAlign w:val="center"/>
          </w:tcPr>
          <w:p w14:paraId="64183ED1" w14:textId="77777777" w:rsidR="00A9256D" w:rsidRPr="00E82DF3" w:rsidRDefault="00A9256D" w:rsidP="003622FE">
            <w:pPr>
              <w:ind w:left="-70" w:right="-70"/>
              <w:jc w:val="center"/>
              <w:rPr>
                <w:rFonts w:ascii="Arial" w:hAnsi="Arial" w:cs="Arial"/>
                <w:sz w:val="16"/>
                <w:szCs w:val="18"/>
              </w:rPr>
            </w:pPr>
            <w:r w:rsidRPr="00E82DF3">
              <w:rPr>
                <w:rFonts w:ascii="Arial" w:hAnsi="Arial" w:cs="Arial"/>
                <w:sz w:val="16"/>
                <w:szCs w:val="18"/>
              </w:rPr>
              <w:t>R</w:t>
            </w:r>
          </w:p>
        </w:tc>
      </w:tr>
      <w:tr w:rsidR="00A9256D" w:rsidRPr="00677282" w14:paraId="6182C54E" w14:textId="77777777" w:rsidTr="004159C2">
        <w:trPr>
          <w:cantSplit/>
        </w:trPr>
        <w:tc>
          <w:tcPr>
            <w:tcW w:w="2156" w:type="dxa"/>
            <w:tcBorders>
              <w:top w:val="dashSmallGap" w:sz="4" w:space="0" w:color="auto"/>
              <w:bottom w:val="dashSmallGap" w:sz="4" w:space="0" w:color="auto"/>
            </w:tcBorders>
            <w:vAlign w:val="center"/>
          </w:tcPr>
          <w:p w14:paraId="478BDC32" w14:textId="67ACF213" w:rsidR="00A9256D" w:rsidRPr="00E82DF3" w:rsidRDefault="00D41039" w:rsidP="003622FE">
            <w:pPr>
              <w:ind w:left="-4"/>
              <w:rPr>
                <w:rFonts w:ascii="Arial" w:hAnsi="Arial" w:cs="Arial"/>
                <w:sz w:val="16"/>
                <w:szCs w:val="18"/>
              </w:rPr>
            </w:pPr>
            <w:r>
              <w:rPr>
                <w:rFonts w:ascii="Arial" w:hAnsi="Arial" w:cs="Arial"/>
                <w:sz w:val="16"/>
                <w:szCs w:val="18"/>
              </w:rPr>
              <w:t>Qualification DSI</w:t>
            </w:r>
            <w:r w:rsidRPr="00E82DF3">
              <w:rPr>
                <w:rFonts w:ascii="Arial" w:hAnsi="Arial" w:cs="Arial"/>
                <w:sz w:val="16"/>
                <w:szCs w:val="18"/>
              </w:rPr>
              <w:t xml:space="preserve"> </w:t>
            </w:r>
            <w:r w:rsidR="00A9256D" w:rsidRPr="00E82DF3">
              <w:rPr>
                <w:rFonts w:ascii="Arial" w:hAnsi="Arial" w:cs="Arial"/>
                <w:sz w:val="16"/>
                <w:szCs w:val="18"/>
              </w:rPr>
              <w:t>de la correction</w:t>
            </w:r>
          </w:p>
        </w:tc>
        <w:tc>
          <w:tcPr>
            <w:tcW w:w="1382" w:type="dxa"/>
            <w:tcBorders>
              <w:top w:val="dashSmallGap" w:sz="4" w:space="0" w:color="auto"/>
              <w:bottom w:val="dashSmallGap" w:sz="4" w:space="0" w:color="auto"/>
            </w:tcBorders>
            <w:vAlign w:val="center"/>
          </w:tcPr>
          <w:p w14:paraId="5B8B3457" w14:textId="77777777" w:rsidR="00A9256D" w:rsidRPr="00E82DF3" w:rsidRDefault="00A9256D" w:rsidP="003622FE">
            <w:pPr>
              <w:ind w:right="143"/>
              <w:jc w:val="center"/>
              <w:rPr>
                <w:rFonts w:ascii="Arial" w:hAnsi="Arial" w:cs="Arial"/>
                <w:bCs/>
                <w:iCs/>
                <w:sz w:val="16"/>
                <w:szCs w:val="18"/>
                <w:lang w:val="pt-PT"/>
              </w:rPr>
            </w:pPr>
            <w:r w:rsidRPr="00E82DF3">
              <w:rPr>
                <w:rFonts w:ascii="Arial" w:hAnsi="Arial" w:cs="Arial"/>
                <w:bCs/>
                <w:iCs/>
                <w:sz w:val="16"/>
                <w:szCs w:val="18"/>
                <w:lang w:val="pt-PT"/>
              </w:rPr>
              <w:t>O</w:t>
            </w:r>
          </w:p>
        </w:tc>
        <w:tc>
          <w:tcPr>
            <w:tcW w:w="3064" w:type="dxa"/>
            <w:tcBorders>
              <w:top w:val="dashSmallGap" w:sz="4" w:space="0" w:color="auto"/>
              <w:bottom w:val="dashSmallGap" w:sz="4" w:space="0" w:color="auto"/>
            </w:tcBorders>
            <w:vAlign w:val="center"/>
          </w:tcPr>
          <w:p w14:paraId="0663E711" w14:textId="77777777" w:rsidR="00A9256D" w:rsidRPr="00E82DF3" w:rsidRDefault="00A9256D" w:rsidP="003622FE">
            <w:pPr>
              <w:ind w:right="143"/>
              <w:rPr>
                <w:rFonts w:ascii="Arial" w:hAnsi="Arial" w:cs="Arial"/>
                <w:bCs/>
                <w:iCs/>
                <w:sz w:val="16"/>
                <w:szCs w:val="18"/>
                <w:lang w:val="pt-PT"/>
              </w:rPr>
            </w:pPr>
            <w:r w:rsidRPr="00E82DF3">
              <w:rPr>
                <w:rFonts w:ascii="Arial" w:hAnsi="Arial" w:cs="Arial"/>
                <w:bCs/>
                <w:iCs/>
                <w:sz w:val="16"/>
                <w:szCs w:val="18"/>
                <w:lang w:val="pt-PT"/>
              </w:rPr>
              <w:t>Fiches  anomalies</w:t>
            </w:r>
          </w:p>
        </w:tc>
        <w:tc>
          <w:tcPr>
            <w:tcW w:w="1472" w:type="dxa"/>
            <w:tcBorders>
              <w:top w:val="dashSmallGap" w:sz="4" w:space="0" w:color="auto"/>
              <w:bottom w:val="dashSmallGap" w:sz="4" w:space="0" w:color="auto"/>
            </w:tcBorders>
            <w:vAlign w:val="center"/>
          </w:tcPr>
          <w:p w14:paraId="41A43B83" w14:textId="70CFA714" w:rsidR="00A9256D" w:rsidRPr="00E82DF3" w:rsidRDefault="003B7FE3" w:rsidP="003622FE">
            <w:pPr>
              <w:ind w:right="143"/>
              <w:rPr>
                <w:rFonts w:ascii="Arial" w:hAnsi="Arial" w:cs="Arial"/>
                <w:sz w:val="16"/>
                <w:szCs w:val="18"/>
                <w:highlight w:val="yellow"/>
                <w:lang w:val="pt-PT"/>
              </w:rPr>
            </w:pPr>
            <w:r>
              <w:rPr>
                <w:rFonts w:ascii="Arial" w:hAnsi="Arial" w:cs="Arial"/>
                <w:sz w:val="16"/>
                <w:szCs w:val="18"/>
                <w:highlight w:val="yellow"/>
                <w:lang w:val="pt-PT"/>
              </w:rPr>
              <w:t>Refusé</w:t>
            </w:r>
          </w:p>
          <w:p w14:paraId="548BDD3E" w14:textId="77777777" w:rsidR="00A9256D" w:rsidRPr="00E82DF3" w:rsidRDefault="00A9256D" w:rsidP="003622FE">
            <w:pPr>
              <w:ind w:right="143"/>
              <w:rPr>
                <w:rFonts w:ascii="Arial" w:hAnsi="Arial" w:cs="Arial"/>
                <w:sz w:val="16"/>
                <w:szCs w:val="18"/>
                <w:highlight w:val="yellow"/>
                <w:lang w:val="pt-PT"/>
              </w:rPr>
            </w:pPr>
            <w:r w:rsidRPr="00E82DF3">
              <w:rPr>
                <w:rFonts w:ascii="Arial" w:hAnsi="Arial" w:cs="Arial"/>
                <w:sz w:val="16"/>
                <w:szCs w:val="18"/>
                <w:highlight w:val="yellow"/>
                <w:lang w:val="pt-PT"/>
              </w:rPr>
              <w:t>ou</w:t>
            </w:r>
          </w:p>
          <w:p w14:paraId="14B36666" w14:textId="6949A4D9" w:rsidR="00A9256D" w:rsidRPr="00E82DF3" w:rsidRDefault="003B7FE3" w:rsidP="003622FE">
            <w:pPr>
              <w:ind w:right="143"/>
              <w:rPr>
                <w:rFonts w:ascii="Arial" w:hAnsi="Arial" w:cs="Arial"/>
                <w:sz w:val="16"/>
                <w:szCs w:val="18"/>
                <w:highlight w:val="yellow"/>
                <w:lang w:val="pt-PT"/>
              </w:rPr>
            </w:pPr>
            <w:r>
              <w:rPr>
                <w:rFonts w:ascii="Arial" w:hAnsi="Arial" w:cs="Arial"/>
                <w:sz w:val="16"/>
                <w:szCs w:val="18"/>
                <w:highlight w:val="yellow"/>
              </w:rPr>
              <w:t>Validé</w:t>
            </w:r>
          </w:p>
        </w:tc>
        <w:tc>
          <w:tcPr>
            <w:tcW w:w="1774" w:type="dxa"/>
            <w:tcBorders>
              <w:top w:val="dashSmallGap" w:sz="4" w:space="0" w:color="auto"/>
              <w:bottom w:val="dashSmallGap" w:sz="4" w:space="0" w:color="auto"/>
            </w:tcBorders>
            <w:vAlign w:val="center"/>
          </w:tcPr>
          <w:p w14:paraId="416C067C"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R / I / V</w:t>
            </w:r>
          </w:p>
        </w:tc>
        <w:tc>
          <w:tcPr>
            <w:tcW w:w="675" w:type="dxa"/>
            <w:tcBorders>
              <w:top w:val="dashSmallGap" w:sz="4" w:space="0" w:color="auto"/>
              <w:bottom w:val="dashSmallGap" w:sz="4" w:space="0" w:color="auto"/>
            </w:tcBorders>
            <w:vAlign w:val="center"/>
          </w:tcPr>
          <w:p w14:paraId="68419C0F" w14:textId="77777777" w:rsidR="00A9256D" w:rsidRPr="00E82DF3" w:rsidRDefault="00A9256D" w:rsidP="003622FE">
            <w:pPr>
              <w:ind w:left="-70" w:right="-70"/>
              <w:jc w:val="center"/>
              <w:rPr>
                <w:rFonts w:ascii="Arial" w:hAnsi="Arial" w:cs="Arial"/>
                <w:sz w:val="16"/>
                <w:szCs w:val="18"/>
                <w:lang w:val="pt-PT"/>
              </w:rPr>
            </w:pPr>
          </w:p>
        </w:tc>
        <w:tc>
          <w:tcPr>
            <w:tcW w:w="678" w:type="dxa"/>
            <w:tcBorders>
              <w:top w:val="dashSmallGap" w:sz="4" w:space="0" w:color="auto"/>
              <w:bottom w:val="dashSmallGap" w:sz="4" w:space="0" w:color="auto"/>
            </w:tcBorders>
            <w:vAlign w:val="center"/>
          </w:tcPr>
          <w:p w14:paraId="380CE38F" w14:textId="77777777" w:rsidR="00A9256D" w:rsidRPr="00E82DF3" w:rsidRDefault="00A9256D" w:rsidP="003622FE">
            <w:pPr>
              <w:ind w:left="-70" w:right="-70"/>
              <w:jc w:val="center"/>
              <w:rPr>
                <w:rFonts w:ascii="Arial" w:hAnsi="Arial" w:cs="Arial"/>
                <w:sz w:val="16"/>
                <w:szCs w:val="18"/>
                <w:lang w:val="pt-PT"/>
              </w:rPr>
            </w:pPr>
          </w:p>
        </w:tc>
      </w:tr>
      <w:tr w:rsidR="00A9256D" w:rsidRPr="00677282" w14:paraId="240B49E0" w14:textId="77777777" w:rsidTr="004159C2">
        <w:trPr>
          <w:cantSplit/>
        </w:trPr>
        <w:tc>
          <w:tcPr>
            <w:tcW w:w="2156" w:type="dxa"/>
            <w:tcBorders>
              <w:top w:val="dashSmallGap" w:sz="4" w:space="0" w:color="auto"/>
              <w:bottom w:val="dashSmallGap" w:sz="4" w:space="0" w:color="auto"/>
            </w:tcBorders>
            <w:vAlign w:val="center"/>
          </w:tcPr>
          <w:p w14:paraId="70D831CD" w14:textId="77777777" w:rsidR="00A9256D" w:rsidRPr="00E82DF3" w:rsidRDefault="00A9256D" w:rsidP="003622FE">
            <w:pPr>
              <w:ind w:left="-4"/>
              <w:rPr>
                <w:rFonts w:ascii="Arial" w:hAnsi="Arial" w:cs="Arial"/>
                <w:sz w:val="16"/>
                <w:szCs w:val="18"/>
              </w:rPr>
            </w:pPr>
            <w:r w:rsidRPr="00E82DF3">
              <w:rPr>
                <w:rFonts w:ascii="Arial" w:hAnsi="Arial" w:cs="Arial"/>
                <w:sz w:val="16"/>
                <w:szCs w:val="18"/>
              </w:rPr>
              <w:t>Correction des anomalies détectées</w:t>
            </w:r>
          </w:p>
        </w:tc>
        <w:tc>
          <w:tcPr>
            <w:tcW w:w="1382" w:type="dxa"/>
            <w:tcBorders>
              <w:top w:val="dashSmallGap" w:sz="4" w:space="0" w:color="auto"/>
              <w:bottom w:val="dashSmallGap" w:sz="4" w:space="0" w:color="auto"/>
            </w:tcBorders>
            <w:vAlign w:val="center"/>
          </w:tcPr>
          <w:p w14:paraId="30FB77F7" w14:textId="77777777" w:rsidR="00A9256D" w:rsidRPr="00E82DF3" w:rsidRDefault="00A9256D" w:rsidP="003622FE">
            <w:pPr>
              <w:ind w:right="143"/>
              <w:jc w:val="center"/>
              <w:rPr>
                <w:rFonts w:ascii="Arial" w:hAnsi="Arial" w:cs="Arial"/>
                <w:bCs/>
                <w:iCs/>
                <w:sz w:val="16"/>
                <w:szCs w:val="18"/>
              </w:rPr>
            </w:pPr>
            <w:r w:rsidRPr="00E82DF3">
              <w:rPr>
                <w:rFonts w:ascii="Arial" w:hAnsi="Arial" w:cs="Arial"/>
                <w:bCs/>
                <w:iCs/>
                <w:sz w:val="16"/>
                <w:szCs w:val="18"/>
              </w:rPr>
              <w:t>O</w:t>
            </w:r>
          </w:p>
        </w:tc>
        <w:tc>
          <w:tcPr>
            <w:tcW w:w="3064" w:type="dxa"/>
            <w:tcBorders>
              <w:top w:val="dashSmallGap" w:sz="4" w:space="0" w:color="auto"/>
              <w:bottom w:val="dashSmallGap" w:sz="4" w:space="0" w:color="auto"/>
            </w:tcBorders>
            <w:vAlign w:val="center"/>
          </w:tcPr>
          <w:p w14:paraId="3A360730" w14:textId="77777777" w:rsidR="00A9256D" w:rsidRPr="00E82DF3" w:rsidRDefault="00A9256D" w:rsidP="003622FE">
            <w:pPr>
              <w:ind w:right="143"/>
              <w:rPr>
                <w:rFonts w:ascii="Arial" w:hAnsi="Arial" w:cs="Arial"/>
                <w:b/>
                <w:iCs/>
                <w:sz w:val="16"/>
                <w:szCs w:val="18"/>
              </w:rPr>
            </w:pPr>
          </w:p>
        </w:tc>
        <w:tc>
          <w:tcPr>
            <w:tcW w:w="1472" w:type="dxa"/>
            <w:tcBorders>
              <w:top w:val="dashSmallGap" w:sz="4" w:space="0" w:color="auto"/>
              <w:bottom w:val="dashSmallGap" w:sz="4" w:space="0" w:color="auto"/>
            </w:tcBorders>
            <w:vAlign w:val="center"/>
          </w:tcPr>
          <w:p w14:paraId="45BE88B7" w14:textId="77777777" w:rsidR="00A9256D" w:rsidRPr="00E82DF3" w:rsidRDefault="00A9256D" w:rsidP="003622FE">
            <w:pPr>
              <w:ind w:right="143"/>
              <w:rPr>
                <w:rFonts w:ascii="Arial" w:hAnsi="Arial" w:cs="Arial"/>
                <w:sz w:val="16"/>
                <w:szCs w:val="18"/>
                <w:highlight w:val="yellow"/>
              </w:rPr>
            </w:pPr>
          </w:p>
        </w:tc>
        <w:tc>
          <w:tcPr>
            <w:tcW w:w="1774" w:type="dxa"/>
            <w:tcBorders>
              <w:top w:val="dashSmallGap" w:sz="4" w:space="0" w:color="auto"/>
              <w:bottom w:val="dashSmallGap" w:sz="4" w:space="0" w:color="auto"/>
            </w:tcBorders>
            <w:vAlign w:val="center"/>
          </w:tcPr>
          <w:p w14:paraId="398FAAE0" w14:textId="77777777" w:rsidR="00A9256D" w:rsidRPr="00E82DF3" w:rsidRDefault="00A9256D" w:rsidP="003622FE">
            <w:pPr>
              <w:ind w:left="-70" w:right="-70"/>
              <w:rPr>
                <w:rFonts w:ascii="Arial" w:hAnsi="Arial" w:cs="Arial"/>
                <w:sz w:val="16"/>
                <w:szCs w:val="18"/>
                <w:lang w:val="en-US"/>
              </w:rPr>
            </w:pPr>
          </w:p>
        </w:tc>
        <w:tc>
          <w:tcPr>
            <w:tcW w:w="675" w:type="dxa"/>
            <w:tcBorders>
              <w:top w:val="dashSmallGap" w:sz="4" w:space="0" w:color="auto"/>
              <w:bottom w:val="dashSmallGap" w:sz="4" w:space="0" w:color="auto"/>
            </w:tcBorders>
            <w:vAlign w:val="center"/>
          </w:tcPr>
          <w:p w14:paraId="579B1769"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I / V</w:t>
            </w:r>
          </w:p>
        </w:tc>
        <w:tc>
          <w:tcPr>
            <w:tcW w:w="678" w:type="dxa"/>
            <w:tcBorders>
              <w:top w:val="dashSmallGap" w:sz="4" w:space="0" w:color="auto"/>
              <w:bottom w:val="dashSmallGap" w:sz="4" w:space="0" w:color="auto"/>
            </w:tcBorders>
            <w:vAlign w:val="center"/>
          </w:tcPr>
          <w:p w14:paraId="73DDEE49"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R</w:t>
            </w:r>
          </w:p>
        </w:tc>
      </w:tr>
      <w:tr w:rsidR="00A9256D" w:rsidRPr="00677282" w14:paraId="4E3E0FD3" w14:textId="77777777" w:rsidTr="004159C2">
        <w:trPr>
          <w:cantSplit/>
        </w:trPr>
        <w:tc>
          <w:tcPr>
            <w:tcW w:w="2156" w:type="dxa"/>
            <w:tcBorders>
              <w:top w:val="dashSmallGap" w:sz="4" w:space="0" w:color="auto"/>
              <w:bottom w:val="dashSmallGap" w:sz="4" w:space="0" w:color="auto"/>
            </w:tcBorders>
            <w:vAlign w:val="center"/>
          </w:tcPr>
          <w:p w14:paraId="601DEAD1" w14:textId="77777777" w:rsidR="00A9256D" w:rsidRPr="00E82DF3" w:rsidRDefault="00A9256D" w:rsidP="003622FE">
            <w:pPr>
              <w:ind w:left="-4"/>
              <w:rPr>
                <w:rFonts w:ascii="Arial" w:hAnsi="Arial" w:cs="Arial"/>
                <w:sz w:val="16"/>
                <w:szCs w:val="18"/>
              </w:rPr>
            </w:pPr>
            <w:r w:rsidRPr="00E82DF3">
              <w:rPr>
                <w:rFonts w:ascii="Arial" w:hAnsi="Arial" w:cs="Arial"/>
                <w:sz w:val="16"/>
                <w:szCs w:val="18"/>
              </w:rPr>
              <w:t>Vérification d’Aptitude de la correction</w:t>
            </w:r>
          </w:p>
        </w:tc>
        <w:tc>
          <w:tcPr>
            <w:tcW w:w="1382" w:type="dxa"/>
            <w:tcBorders>
              <w:top w:val="dashSmallGap" w:sz="4" w:space="0" w:color="auto"/>
              <w:bottom w:val="dashSmallGap" w:sz="4" w:space="0" w:color="auto"/>
            </w:tcBorders>
            <w:vAlign w:val="center"/>
          </w:tcPr>
          <w:p w14:paraId="76C648F6" w14:textId="77777777" w:rsidR="00A9256D" w:rsidRPr="00E82DF3" w:rsidRDefault="00A9256D" w:rsidP="003622FE">
            <w:pPr>
              <w:ind w:right="143"/>
              <w:jc w:val="center"/>
              <w:rPr>
                <w:rFonts w:ascii="Arial" w:hAnsi="Arial" w:cs="Arial"/>
                <w:bCs/>
                <w:iCs/>
                <w:sz w:val="16"/>
                <w:szCs w:val="18"/>
              </w:rPr>
            </w:pPr>
            <w:r w:rsidRPr="00E82DF3">
              <w:rPr>
                <w:rFonts w:ascii="Arial" w:hAnsi="Arial" w:cs="Arial"/>
                <w:bCs/>
                <w:iCs/>
                <w:sz w:val="16"/>
                <w:szCs w:val="18"/>
              </w:rPr>
              <w:t>O</w:t>
            </w:r>
          </w:p>
        </w:tc>
        <w:tc>
          <w:tcPr>
            <w:tcW w:w="3064" w:type="dxa"/>
            <w:tcBorders>
              <w:top w:val="dashSmallGap" w:sz="4" w:space="0" w:color="auto"/>
              <w:bottom w:val="dashSmallGap" w:sz="4" w:space="0" w:color="auto"/>
            </w:tcBorders>
            <w:vAlign w:val="center"/>
          </w:tcPr>
          <w:p w14:paraId="2FE9FAEE" w14:textId="77777777" w:rsidR="00A9256D" w:rsidRPr="00E82DF3" w:rsidRDefault="00A9256D" w:rsidP="003622FE">
            <w:pPr>
              <w:ind w:right="143"/>
              <w:rPr>
                <w:rFonts w:ascii="Arial" w:hAnsi="Arial" w:cs="Arial"/>
                <w:bCs/>
                <w:iCs/>
                <w:sz w:val="16"/>
                <w:szCs w:val="18"/>
              </w:rPr>
            </w:pPr>
            <w:r w:rsidRPr="00E82DF3">
              <w:rPr>
                <w:rFonts w:ascii="Arial" w:hAnsi="Arial" w:cs="Arial"/>
                <w:bCs/>
                <w:iCs/>
                <w:sz w:val="16"/>
                <w:szCs w:val="18"/>
              </w:rPr>
              <w:t>PV de VA</w:t>
            </w:r>
          </w:p>
        </w:tc>
        <w:tc>
          <w:tcPr>
            <w:tcW w:w="1472" w:type="dxa"/>
            <w:tcBorders>
              <w:top w:val="dashSmallGap" w:sz="4" w:space="0" w:color="auto"/>
              <w:bottom w:val="dashSmallGap" w:sz="4" w:space="0" w:color="auto"/>
            </w:tcBorders>
            <w:vAlign w:val="center"/>
          </w:tcPr>
          <w:p w14:paraId="3E4C5627" w14:textId="4945F8F7" w:rsidR="00A9256D" w:rsidRPr="00E82DF3" w:rsidRDefault="003B7FE3" w:rsidP="003622FE">
            <w:pPr>
              <w:ind w:right="143"/>
              <w:rPr>
                <w:rFonts w:ascii="Arial" w:hAnsi="Arial" w:cs="Arial"/>
                <w:sz w:val="16"/>
                <w:szCs w:val="18"/>
                <w:highlight w:val="yellow"/>
              </w:rPr>
            </w:pPr>
            <w:r>
              <w:rPr>
                <w:rFonts w:ascii="Arial" w:hAnsi="Arial" w:cs="Arial"/>
                <w:sz w:val="16"/>
                <w:szCs w:val="18"/>
                <w:highlight w:val="yellow"/>
              </w:rPr>
              <w:t>Validé</w:t>
            </w:r>
          </w:p>
        </w:tc>
        <w:tc>
          <w:tcPr>
            <w:tcW w:w="1774" w:type="dxa"/>
            <w:tcBorders>
              <w:top w:val="dashSmallGap" w:sz="4" w:space="0" w:color="auto"/>
              <w:bottom w:val="dashSmallGap" w:sz="4" w:space="0" w:color="auto"/>
            </w:tcBorders>
            <w:vAlign w:val="center"/>
          </w:tcPr>
          <w:p w14:paraId="1191D9E8" w14:textId="77777777" w:rsidR="00A9256D" w:rsidRPr="00E82DF3" w:rsidRDefault="00A9256D" w:rsidP="003622FE">
            <w:pPr>
              <w:ind w:left="-70" w:right="-70"/>
              <w:jc w:val="center"/>
              <w:rPr>
                <w:rFonts w:ascii="Arial" w:hAnsi="Arial" w:cs="Arial"/>
                <w:sz w:val="16"/>
                <w:szCs w:val="18"/>
                <w:lang w:val="en-US"/>
              </w:rPr>
            </w:pPr>
            <w:r w:rsidRPr="00E82DF3">
              <w:rPr>
                <w:rFonts w:ascii="Arial" w:hAnsi="Arial" w:cs="Arial"/>
                <w:sz w:val="16"/>
                <w:szCs w:val="18"/>
                <w:lang w:val="en-US"/>
              </w:rPr>
              <w:t xml:space="preserve">V / I / R </w:t>
            </w:r>
          </w:p>
        </w:tc>
        <w:tc>
          <w:tcPr>
            <w:tcW w:w="675" w:type="dxa"/>
            <w:tcBorders>
              <w:top w:val="dashSmallGap" w:sz="4" w:space="0" w:color="auto"/>
              <w:bottom w:val="dashSmallGap" w:sz="4" w:space="0" w:color="auto"/>
            </w:tcBorders>
            <w:vAlign w:val="center"/>
          </w:tcPr>
          <w:p w14:paraId="2361548D" w14:textId="77777777" w:rsidR="00A9256D" w:rsidRPr="00E82DF3" w:rsidRDefault="00A9256D" w:rsidP="003622FE">
            <w:pPr>
              <w:ind w:left="-70" w:right="-70"/>
              <w:jc w:val="center"/>
              <w:rPr>
                <w:rFonts w:ascii="Arial" w:hAnsi="Arial" w:cs="Arial"/>
                <w:sz w:val="16"/>
                <w:szCs w:val="18"/>
                <w:lang w:val="en-US"/>
              </w:rPr>
            </w:pPr>
          </w:p>
        </w:tc>
        <w:tc>
          <w:tcPr>
            <w:tcW w:w="678" w:type="dxa"/>
            <w:tcBorders>
              <w:top w:val="dashSmallGap" w:sz="4" w:space="0" w:color="auto"/>
              <w:bottom w:val="dashSmallGap" w:sz="4" w:space="0" w:color="auto"/>
            </w:tcBorders>
            <w:vAlign w:val="center"/>
          </w:tcPr>
          <w:p w14:paraId="67F572B2" w14:textId="77777777" w:rsidR="00A9256D" w:rsidRPr="00E82DF3" w:rsidRDefault="00A9256D" w:rsidP="003622FE">
            <w:pPr>
              <w:ind w:left="-70" w:right="-70"/>
              <w:jc w:val="center"/>
              <w:rPr>
                <w:rFonts w:ascii="Arial" w:hAnsi="Arial" w:cs="Arial"/>
                <w:sz w:val="16"/>
                <w:szCs w:val="18"/>
              </w:rPr>
            </w:pPr>
          </w:p>
        </w:tc>
      </w:tr>
      <w:tr w:rsidR="00A9256D" w:rsidRPr="00677282" w14:paraId="5DF8434B" w14:textId="77777777" w:rsidTr="004159C2">
        <w:trPr>
          <w:cantSplit/>
        </w:trPr>
        <w:tc>
          <w:tcPr>
            <w:tcW w:w="2156" w:type="dxa"/>
            <w:tcBorders>
              <w:top w:val="dashSmallGap" w:sz="4" w:space="0" w:color="auto"/>
              <w:bottom w:val="dashSmallGap" w:sz="4" w:space="0" w:color="auto"/>
            </w:tcBorders>
            <w:vAlign w:val="center"/>
          </w:tcPr>
          <w:p w14:paraId="3DF1E07A" w14:textId="77777777" w:rsidR="00A9256D" w:rsidRPr="00E82DF3" w:rsidRDefault="00A9256D" w:rsidP="003622FE">
            <w:pPr>
              <w:ind w:left="-4"/>
              <w:rPr>
                <w:rFonts w:ascii="Arial" w:hAnsi="Arial" w:cs="Arial"/>
                <w:sz w:val="16"/>
                <w:szCs w:val="18"/>
              </w:rPr>
            </w:pPr>
            <w:r w:rsidRPr="00E82DF3">
              <w:rPr>
                <w:rFonts w:ascii="Arial" w:hAnsi="Arial" w:cs="Arial"/>
                <w:sz w:val="16"/>
                <w:szCs w:val="18"/>
              </w:rPr>
              <w:t>Demande d’installation de la correction en production</w:t>
            </w:r>
          </w:p>
        </w:tc>
        <w:tc>
          <w:tcPr>
            <w:tcW w:w="1382" w:type="dxa"/>
            <w:tcBorders>
              <w:top w:val="dashSmallGap" w:sz="4" w:space="0" w:color="auto"/>
              <w:bottom w:val="dashSmallGap" w:sz="4" w:space="0" w:color="auto"/>
            </w:tcBorders>
            <w:vAlign w:val="center"/>
          </w:tcPr>
          <w:p w14:paraId="033D8576" w14:textId="77777777" w:rsidR="00A9256D" w:rsidRPr="00E82DF3" w:rsidRDefault="00A9256D" w:rsidP="003622FE">
            <w:pPr>
              <w:ind w:right="143"/>
              <w:jc w:val="center"/>
              <w:rPr>
                <w:rFonts w:ascii="Arial" w:hAnsi="Arial" w:cs="Arial"/>
                <w:sz w:val="16"/>
                <w:szCs w:val="18"/>
              </w:rPr>
            </w:pPr>
            <w:r w:rsidRPr="00E82DF3">
              <w:rPr>
                <w:rFonts w:ascii="Arial" w:hAnsi="Arial" w:cs="Arial"/>
                <w:sz w:val="16"/>
                <w:szCs w:val="18"/>
              </w:rPr>
              <w:t>O</w:t>
            </w:r>
          </w:p>
        </w:tc>
        <w:tc>
          <w:tcPr>
            <w:tcW w:w="3064" w:type="dxa"/>
            <w:tcBorders>
              <w:top w:val="dashSmallGap" w:sz="4" w:space="0" w:color="auto"/>
              <w:bottom w:val="dashSmallGap" w:sz="4" w:space="0" w:color="auto"/>
            </w:tcBorders>
            <w:vAlign w:val="center"/>
          </w:tcPr>
          <w:p w14:paraId="6A35AAE0" w14:textId="77777777" w:rsidR="00A9256D" w:rsidRPr="00E82DF3" w:rsidRDefault="00A9256D" w:rsidP="003622FE">
            <w:pPr>
              <w:ind w:right="143"/>
              <w:rPr>
                <w:rFonts w:ascii="Arial" w:hAnsi="Arial" w:cs="Arial"/>
                <w:sz w:val="16"/>
                <w:szCs w:val="18"/>
              </w:rPr>
            </w:pPr>
            <w:r w:rsidRPr="00E82DF3">
              <w:rPr>
                <w:rFonts w:ascii="Arial" w:hAnsi="Arial" w:cs="Arial"/>
                <w:sz w:val="16"/>
                <w:szCs w:val="18"/>
              </w:rPr>
              <w:t>Message électronique de demande de passage en production vers l’exploitation</w:t>
            </w:r>
          </w:p>
        </w:tc>
        <w:tc>
          <w:tcPr>
            <w:tcW w:w="1472" w:type="dxa"/>
            <w:tcBorders>
              <w:top w:val="dashSmallGap" w:sz="4" w:space="0" w:color="auto"/>
              <w:bottom w:val="dashSmallGap" w:sz="4" w:space="0" w:color="auto"/>
            </w:tcBorders>
            <w:vAlign w:val="center"/>
          </w:tcPr>
          <w:p w14:paraId="27E93742" w14:textId="77777777" w:rsidR="00A9256D" w:rsidRPr="00E82DF3" w:rsidRDefault="00A9256D" w:rsidP="003622FE">
            <w:pPr>
              <w:ind w:right="143"/>
              <w:rPr>
                <w:rFonts w:ascii="Arial" w:hAnsi="Arial" w:cs="Arial"/>
                <w:sz w:val="16"/>
                <w:szCs w:val="18"/>
                <w:highlight w:val="yellow"/>
              </w:rPr>
            </w:pPr>
          </w:p>
        </w:tc>
        <w:tc>
          <w:tcPr>
            <w:tcW w:w="1774" w:type="dxa"/>
            <w:tcBorders>
              <w:top w:val="dashSmallGap" w:sz="4" w:space="0" w:color="auto"/>
              <w:bottom w:val="dashSmallGap" w:sz="4" w:space="0" w:color="auto"/>
            </w:tcBorders>
            <w:vAlign w:val="center"/>
          </w:tcPr>
          <w:p w14:paraId="38F9AE54"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R</w:t>
            </w:r>
          </w:p>
        </w:tc>
        <w:tc>
          <w:tcPr>
            <w:tcW w:w="675" w:type="dxa"/>
            <w:tcBorders>
              <w:top w:val="dashSmallGap" w:sz="4" w:space="0" w:color="auto"/>
              <w:bottom w:val="dashSmallGap" w:sz="4" w:space="0" w:color="auto"/>
            </w:tcBorders>
            <w:vAlign w:val="center"/>
          </w:tcPr>
          <w:p w14:paraId="5DA18DB4" w14:textId="77777777" w:rsidR="00A9256D" w:rsidRPr="00E82DF3" w:rsidRDefault="00A9256D" w:rsidP="003622FE">
            <w:pPr>
              <w:ind w:left="-70" w:right="-70"/>
              <w:jc w:val="center"/>
              <w:rPr>
                <w:rFonts w:ascii="Arial" w:hAnsi="Arial" w:cs="Arial"/>
                <w:sz w:val="16"/>
                <w:szCs w:val="18"/>
                <w:lang w:val="pt-PT"/>
              </w:rPr>
            </w:pPr>
          </w:p>
        </w:tc>
        <w:tc>
          <w:tcPr>
            <w:tcW w:w="678" w:type="dxa"/>
            <w:tcBorders>
              <w:top w:val="dashSmallGap" w:sz="4" w:space="0" w:color="auto"/>
              <w:bottom w:val="dashSmallGap" w:sz="4" w:space="0" w:color="auto"/>
            </w:tcBorders>
            <w:vAlign w:val="center"/>
          </w:tcPr>
          <w:p w14:paraId="19C60D48" w14:textId="77777777" w:rsidR="00A9256D" w:rsidRPr="00E82DF3" w:rsidRDefault="00A9256D" w:rsidP="003622FE">
            <w:pPr>
              <w:ind w:left="-70" w:right="-70"/>
              <w:jc w:val="center"/>
              <w:rPr>
                <w:rFonts w:ascii="Arial" w:hAnsi="Arial" w:cs="Arial"/>
                <w:sz w:val="16"/>
                <w:szCs w:val="18"/>
                <w:lang w:val="pt-PT"/>
              </w:rPr>
            </w:pPr>
          </w:p>
        </w:tc>
      </w:tr>
      <w:tr w:rsidR="00A9256D" w:rsidRPr="00677282" w14:paraId="1529EE09" w14:textId="77777777" w:rsidTr="004159C2">
        <w:trPr>
          <w:cantSplit/>
        </w:trPr>
        <w:tc>
          <w:tcPr>
            <w:tcW w:w="2156" w:type="dxa"/>
            <w:tcBorders>
              <w:top w:val="dashSmallGap" w:sz="4" w:space="0" w:color="auto"/>
              <w:bottom w:val="dashSmallGap" w:sz="4" w:space="0" w:color="auto"/>
            </w:tcBorders>
            <w:vAlign w:val="center"/>
          </w:tcPr>
          <w:p w14:paraId="183A80AC" w14:textId="77777777" w:rsidR="00A9256D" w:rsidRPr="00E82DF3" w:rsidRDefault="00A9256D" w:rsidP="003622FE">
            <w:pPr>
              <w:ind w:left="-4"/>
              <w:rPr>
                <w:rFonts w:ascii="Arial" w:hAnsi="Arial" w:cs="Arial"/>
                <w:sz w:val="16"/>
                <w:szCs w:val="18"/>
              </w:rPr>
            </w:pPr>
            <w:r w:rsidRPr="00E82DF3">
              <w:rPr>
                <w:rFonts w:ascii="Arial" w:hAnsi="Arial" w:cs="Arial"/>
                <w:sz w:val="16"/>
                <w:szCs w:val="18"/>
              </w:rPr>
              <w:t>Information de la mise en production de la correction</w:t>
            </w:r>
          </w:p>
        </w:tc>
        <w:tc>
          <w:tcPr>
            <w:tcW w:w="1382" w:type="dxa"/>
            <w:tcBorders>
              <w:top w:val="dashSmallGap" w:sz="4" w:space="0" w:color="auto"/>
              <w:bottom w:val="dashSmallGap" w:sz="4" w:space="0" w:color="auto"/>
            </w:tcBorders>
            <w:vAlign w:val="center"/>
          </w:tcPr>
          <w:p w14:paraId="1766F398" w14:textId="77777777" w:rsidR="00A9256D" w:rsidRPr="00E82DF3" w:rsidRDefault="00A9256D" w:rsidP="003622FE">
            <w:pPr>
              <w:ind w:right="143"/>
              <w:jc w:val="center"/>
              <w:rPr>
                <w:rFonts w:ascii="Arial" w:hAnsi="Arial" w:cs="Arial"/>
                <w:sz w:val="16"/>
                <w:szCs w:val="18"/>
              </w:rPr>
            </w:pPr>
            <w:r w:rsidRPr="00E82DF3">
              <w:rPr>
                <w:rFonts w:ascii="Arial" w:hAnsi="Arial" w:cs="Arial"/>
                <w:sz w:val="16"/>
                <w:szCs w:val="18"/>
              </w:rPr>
              <w:t>O</w:t>
            </w:r>
          </w:p>
        </w:tc>
        <w:tc>
          <w:tcPr>
            <w:tcW w:w="3064" w:type="dxa"/>
            <w:tcBorders>
              <w:top w:val="dashSmallGap" w:sz="4" w:space="0" w:color="auto"/>
              <w:bottom w:val="dashSmallGap" w:sz="4" w:space="0" w:color="auto"/>
            </w:tcBorders>
            <w:vAlign w:val="center"/>
          </w:tcPr>
          <w:p w14:paraId="639BCF08" w14:textId="77777777" w:rsidR="00A9256D" w:rsidRPr="00E82DF3" w:rsidRDefault="00A9256D" w:rsidP="003622FE">
            <w:pPr>
              <w:ind w:right="143"/>
              <w:rPr>
                <w:rFonts w:ascii="Arial" w:hAnsi="Arial" w:cs="Arial"/>
                <w:sz w:val="16"/>
                <w:szCs w:val="18"/>
              </w:rPr>
            </w:pPr>
            <w:r w:rsidRPr="00E82DF3">
              <w:rPr>
                <w:rFonts w:ascii="Arial" w:hAnsi="Arial" w:cs="Arial"/>
                <w:sz w:val="16"/>
                <w:szCs w:val="18"/>
              </w:rPr>
              <w:t>Message électronique d’avertissement d’installation en production</w:t>
            </w:r>
          </w:p>
        </w:tc>
        <w:tc>
          <w:tcPr>
            <w:tcW w:w="1472" w:type="dxa"/>
            <w:tcBorders>
              <w:top w:val="dashSmallGap" w:sz="4" w:space="0" w:color="auto"/>
              <w:bottom w:val="dashSmallGap" w:sz="4" w:space="0" w:color="auto"/>
            </w:tcBorders>
            <w:vAlign w:val="center"/>
          </w:tcPr>
          <w:p w14:paraId="6B624450" w14:textId="1C6CF74C" w:rsidR="00A9256D" w:rsidRPr="00E82DF3" w:rsidRDefault="003B7FE3" w:rsidP="003622FE">
            <w:pPr>
              <w:ind w:right="143"/>
              <w:rPr>
                <w:rFonts w:ascii="Arial" w:hAnsi="Arial" w:cs="Arial"/>
                <w:sz w:val="16"/>
                <w:szCs w:val="18"/>
                <w:highlight w:val="yellow"/>
              </w:rPr>
            </w:pPr>
            <w:r>
              <w:rPr>
                <w:rFonts w:ascii="Arial" w:hAnsi="Arial" w:cs="Arial"/>
                <w:sz w:val="16"/>
                <w:szCs w:val="18"/>
                <w:highlight w:val="yellow"/>
              </w:rPr>
              <w:t>Fermé</w:t>
            </w:r>
          </w:p>
        </w:tc>
        <w:tc>
          <w:tcPr>
            <w:tcW w:w="1774" w:type="dxa"/>
            <w:tcBorders>
              <w:top w:val="dashSmallGap" w:sz="4" w:space="0" w:color="auto"/>
              <w:bottom w:val="dashSmallGap" w:sz="4" w:space="0" w:color="auto"/>
            </w:tcBorders>
            <w:vAlign w:val="center"/>
          </w:tcPr>
          <w:p w14:paraId="33E3AC2C"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I</w:t>
            </w:r>
          </w:p>
        </w:tc>
        <w:tc>
          <w:tcPr>
            <w:tcW w:w="675" w:type="dxa"/>
            <w:tcBorders>
              <w:top w:val="dashSmallGap" w:sz="4" w:space="0" w:color="auto"/>
              <w:bottom w:val="dashSmallGap" w:sz="4" w:space="0" w:color="auto"/>
            </w:tcBorders>
            <w:vAlign w:val="center"/>
          </w:tcPr>
          <w:p w14:paraId="4050D83F" w14:textId="77777777" w:rsidR="00A9256D" w:rsidRPr="00E82DF3" w:rsidRDefault="00A9256D" w:rsidP="003622FE">
            <w:pPr>
              <w:ind w:left="-70" w:right="-70"/>
              <w:jc w:val="center"/>
              <w:rPr>
                <w:rFonts w:ascii="Arial" w:hAnsi="Arial" w:cs="Arial"/>
                <w:sz w:val="16"/>
                <w:szCs w:val="18"/>
                <w:lang w:val="pt-PT"/>
              </w:rPr>
            </w:pPr>
          </w:p>
        </w:tc>
        <w:tc>
          <w:tcPr>
            <w:tcW w:w="678" w:type="dxa"/>
            <w:tcBorders>
              <w:top w:val="dashSmallGap" w:sz="4" w:space="0" w:color="auto"/>
              <w:bottom w:val="dashSmallGap" w:sz="4" w:space="0" w:color="auto"/>
            </w:tcBorders>
            <w:vAlign w:val="center"/>
          </w:tcPr>
          <w:p w14:paraId="7884AE91" w14:textId="77777777" w:rsidR="00A9256D" w:rsidRPr="00E82DF3" w:rsidRDefault="00A9256D" w:rsidP="003622FE">
            <w:pPr>
              <w:ind w:left="-70" w:right="-70"/>
              <w:jc w:val="center"/>
              <w:rPr>
                <w:rFonts w:ascii="Arial" w:hAnsi="Arial" w:cs="Arial"/>
                <w:sz w:val="16"/>
                <w:szCs w:val="18"/>
              </w:rPr>
            </w:pPr>
          </w:p>
        </w:tc>
      </w:tr>
      <w:tr w:rsidR="00A9256D" w:rsidRPr="00677282" w14:paraId="396E146D" w14:textId="77777777" w:rsidTr="004159C2">
        <w:trPr>
          <w:cantSplit/>
        </w:trPr>
        <w:tc>
          <w:tcPr>
            <w:tcW w:w="2156" w:type="dxa"/>
            <w:tcBorders>
              <w:top w:val="dashSmallGap" w:sz="4" w:space="0" w:color="auto"/>
              <w:bottom w:val="dashSmallGap" w:sz="4" w:space="0" w:color="auto"/>
            </w:tcBorders>
            <w:vAlign w:val="center"/>
          </w:tcPr>
          <w:p w14:paraId="049D7E67" w14:textId="77777777" w:rsidR="00A9256D" w:rsidRPr="00E82DF3" w:rsidRDefault="00A9256D" w:rsidP="003622FE">
            <w:pPr>
              <w:ind w:left="-4"/>
              <w:rPr>
                <w:rFonts w:ascii="Arial" w:hAnsi="Arial" w:cs="Arial"/>
                <w:sz w:val="16"/>
                <w:szCs w:val="18"/>
              </w:rPr>
            </w:pPr>
            <w:r w:rsidRPr="00E82DF3">
              <w:rPr>
                <w:rFonts w:ascii="Arial" w:hAnsi="Arial" w:cs="Arial"/>
                <w:sz w:val="16"/>
                <w:szCs w:val="18"/>
              </w:rPr>
              <w:t>Vérification de Service Régulier de la correction</w:t>
            </w:r>
          </w:p>
        </w:tc>
        <w:tc>
          <w:tcPr>
            <w:tcW w:w="1382" w:type="dxa"/>
            <w:tcBorders>
              <w:top w:val="dashSmallGap" w:sz="4" w:space="0" w:color="auto"/>
              <w:bottom w:val="dashSmallGap" w:sz="4" w:space="0" w:color="auto"/>
            </w:tcBorders>
            <w:vAlign w:val="center"/>
          </w:tcPr>
          <w:p w14:paraId="2906F290" w14:textId="77777777" w:rsidR="00A9256D" w:rsidRPr="00E82DF3" w:rsidRDefault="00A9256D" w:rsidP="003622FE">
            <w:pPr>
              <w:ind w:right="143"/>
              <w:jc w:val="center"/>
              <w:rPr>
                <w:rFonts w:ascii="Arial" w:hAnsi="Arial" w:cs="Arial"/>
                <w:sz w:val="16"/>
                <w:szCs w:val="18"/>
              </w:rPr>
            </w:pPr>
            <w:r w:rsidRPr="00E82DF3">
              <w:rPr>
                <w:rFonts w:ascii="Arial" w:hAnsi="Arial" w:cs="Arial"/>
                <w:sz w:val="16"/>
                <w:szCs w:val="18"/>
              </w:rPr>
              <w:t>O</w:t>
            </w:r>
          </w:p>
        </w:tc>
        <w:tc>
          <w:tcPr>
            <w:tcW w:w="3064" w:type="dxa"/>
            <w:tcBorders>
              <w:top w:val="dashSmallGap" w:sz="4" w:space="0" w:color="auto"/>
              <w:bottom w:val="dashSmallGap" w:sz="4" w:space="0" w:color="auto"/>
            </w:tcBorders>
            <w:vAlign w:val="center"/>
          </w:tcPr>
          <w:p w14:paraId="0A943A2F" w14:textId="77777777" w:rsidR="00A9256D" w:rsidRPr="00E82DF3" w:rsidRDefault="00A9256D" w:rsidP="003622FE">
            <w:pPr>
              <w:ind w:right="143"/>
              <w:rPr>
                <w:rFonts w:ascii="Arial" w:hAnsi="Arial" w:cs="Arial"/>
                <w:sz w:val="16"/>
                <w:szCs w:val="18"/>
              </w:rPr>
            </w:pPr>
            <w:r w:rsidRPr="00E82DF3">
              <w:rPr>
                <w:rFonts w:ascii="Arial" w:hAnsi="Arial" w:cs="Arial"/>
                <w:sz w:val="16"/>
                <w:szCs w:val="18"/>
              </w:rPr>
              <w:t>PV de VSR</w:t>
            </w:r>
          </w:p>
        </w:tc>
        <w:tc>
          <w:tcPr>
            <w:tcW w:w="1472" w:type="dxa"/>
            <w:tcBorders>
              <w:top w:val="dashSmallGap" w:sz="4" w:space="0" w:color="auto"/>
              <w:bottom w:val="dashSmallGap" w:sz="4" w:space="0" w:color="auto"/>
            </w:tcBorders>
            <w:vAlign w:val="center"/>
          </w:tcPr>
          <w:p w14:paraId="7388D591" w14:textId="77777777" w:rsidR="00A9256D" w:rsidRPr="00E82DF3" w:rsidRDefault="00A9256D" w:rsidP="003622FE">
            <w:pPr>
              <w:ind w:right="143"/>
              <w:rPr>
                <w:rFonts w:ascii="Arial" w:hAnsi="Arial" w:cs="Arial"/>
                <w:sz w:val="16"/>
                <w:szCs w:val="18"/>
                <w:highlight w:val="yellow"/>
              </w:rPr>
            </w:pPr>
          </w:p>
        </w:tc>
        <w:tc>
          <w:tcPr>
            <w:tcW w:w="1774" w:type="dxa"/>
            <w:tcBorders>
              <w:top w:val="dashSmallGap" w:sz="4" w:space="0" w:color="auto"/>
              <w:bottom w:val="dashSmallGap" w:sz="4" w:space="0" w:color="auto"/>
            </w:tcBorders>
            <w:vAlign w:val="center"/>
          </w:tcPr>
          <w:p w14:paraId="63761A3A"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R</w:t>
            </w:r>
          </w:p>
        </w:tc>
        <w:tc>
          <w:tcPr>
            <w:tcW w:w="675" w:type="dxa"/>
            <w:tcBorders>
              <w:top w:val="dashSmallGap" w:sz="4" w:space="0" w:color="auto"/>
              <w:bottom w:val="dashSmallGap" w:sz="4" w:space="0" w:color="auto"/>
            </w:tcBorders>
            <w:vAlign w:val="center"/>
          </w:tcPr>
          <w:p w14:paraId="44D91B55" w14:textId="77777777" w:rsidR="00A9256D" w:rsidRPr="00E82DF3" w:rsidRDefault="00A9256D" w:rsidP="003622FE">
            <w:pPr>
              <w:ind w:left="-70" w:right="-70"/>
              <w:jc w:val="center"/>
              <w:rPr>
                <w:rFonts w:ascii="Arial" w:hAnsi="Arial" w:cs="Arial"/>
                <w:sz w:val="16"/>
                <w:szCs w:val="18"/>
                <w:lang w:val="pt-PT"/>
              </w:rPr>
            </w:pPr>
          </w:p>
        </w:tc>
        <w:tc>
          <w:tcPr>
            <w:tcW w:w="678" w:type="dxa"/>
            <w:tcBorders>
              <w:top w:val="dashSmallGap" w:sz="4" w:space="0" w:color="auto"/>
              <w:bottom w:val="dashSmallGap" w:sz="4" w:space="0" w:color="auto"/>
            </w:tcBorders>
            <w:vAlign w:val="center"/>
          </w:tcPr>
          <w:p w14:paraId="57FA53CF" w14:textId="77777777" w:rsidR="00A9256D" w:rsidRPr="00E82DF3" w:rsidRDefault="00A9256D" w:rsidP="003622FE">
            <w:pPr>
              <w:ind w:left="-70" w:right="-70"/>
              <w:jc w:val="center"/>
              <w:rPr>
                <w:rFonts w:ascii="Arial" w:hAnsi="Arial" w:cs="Arial"/>
                <w:sz w:val="16"/>
                <w:szCs w:val="18"/>
              </w:rPr>
            </w:pPr>
          </w:p>
        </w:tc>
      </w:tr>
      <w:tr w:rsidR="00A9256D" w:rsidRPr="00677282" w14:paraId="53082DAD" w14:textId="77777777" w:rsidTr="004159C2">
        <w:trPr>
          <w:cantSplit/>
        </w:trPr>
        <w:tc>
          <w:tcPr>
            <w:tcW w:w="2156" w:type="dxa"/>
            <w:tcBorders>
              <w:top w:val="dashSmallGap" w:sz="4" w:space="0" w:color="auto"/>
              <w:bottom w:val="dashSmallGap" w:sz="4" w:space="0" w:color="auto"/>
            </w:tcBorders>
            <w:vAlign w:val="center"/>
          </w:tcPr>
          <w:p w14:paraId="4F126679" w14:textId="77777777" w:rsidR="00A9256D" w:rsidRPr="00E82DF3" w:rsidRDefault="00A9256D" w:rsidP="003622FE">
            <w:pPr>
              <w:ind w:right="143"/>
              <w:rPr>
                <w:rFonts w:ascii="Arial" w:hAnsi="Arial" w:cs="Arial"/>
                <w:sz w:val="16"/>
                <w:szCs w:val="18"/>
              </w:rPr>
            </w:pPr>
            <w:r w:rsidRPr="00E82DF3">
              <w:rPr>
                <w:rFonts w:ascii="Arial" w:hAnsi="Arial" w:cs="Arial"/>
                <w:sz w:val="16"/>
                <w:szCs w:val="18"/>
              </w:rPr>
              <w:t>Clôture de la demande</w:t>
            </w:r>
          </w:p>
        </w:tc>
        <w:tc>
          <w:tcPr>
            <w:tcW w:w="1382" w:type="dxa"/>
            <w:tcBorders>
              <w:top w:val="dashSmallGap" w:sz="4" w:space="0" w:color="auto"/>
              <w:bottom w:val="dashSmallGap" w:sz="4" w:space="0" w:color="auto"/>
            </w:tcBorders>
            <w:vAlign w:val="center"/>
          </w:tcPr>
          <w:p w14:paraId="0FF217BC" w14:textId="77777777" w:rsidR="00A9256D" w:rsidRPr="00E82DF3" w:rsidRDefault="00A9256D" w:rsidP="003622FE">
            <w:pPr>
              <w:ind w:right="143"/>
              <w:jc w:val="center"/>
              <w:rPr>
                <w:rFonts w:ascii="Arial" w:hAnsi="Arial" w:cs="Arial"/>
                <w:sz w:val="16"/>
                <w:szCs w:val="18"/>
              </w:rPr>
            </w:pPr>
            <w:r w:rsidRPr="00E82DF3">
              <w:rPr>
                <w:rFonts w:ascii="Arial" w:hAnsi="Arial" w:cs="Arial"/>
                <w:sz w:val="16"/>
                <w:szCs w:val="18"/>
              </w:rPr>
              <w:t>O</w:t>
            </w:r>
          </w:p>
        </w:tc>
        <w:tc>
          <w:tcPr>
            <w:tcW w:w="3064" w:type="dxa"/>
            <w:tcBorders>
              <w:top w:val="dashSmallGap" w:sz="4" w:space="0" w:color="auto"/>
              <w:bottom w:val="dashSmallGap" w:sz="4" w:space="0" w:color="auto"/>
            </w:tcBorders>
            <w:vAlign w:val="center"/>
          </w:tcPr>
          <w:p w14:paraId="558550BA" w14:textId="77777777" w:rsidR="00A9256D" w:rsidRPr="00E82DF3" w:rsidRDefault="00A9256D" w:rsidP="003622FE">
            <w:pPr>
              <w:ind w:right="143"/>
              <w:rPr>
                <w:rFonts w:ascii="Arial" w:hAnsi="Arial" w:cs="Arial"/>
                <w:sz w:val="16"/>
                <w:szCs w:val="18"/>
              </w:rPr>
            </w:pPr>
          </w:p>
        </w:tc>
        <w:tc>
          <w:tcPr>
            <w:tcW w:w="1472" w:type="dxa"/>
            <w:tcBorders>
              <w:top w:val="dashSmallGap" w:sz="4" w:space="0" w:color="auto"/>
              <w:bottom w:val="dashSmallGap" w:sz="4" w:space="0" w:color="auto"/>
            </w:tcBorders>
            <w:vAlign w:val="center"/>
          </w:tcPr>
          <w:p w14:paraId="7676C9B5" w14:textId="12EFA9FF" w:rsidR="00A9256D" w:rsidRPr="00E82DF3" w:rsidRDefault="003B7FE3" w:rsidP="003622FE">
            <w:pPr>
              <w:ind w:right="143"/>
              <w:rPr>
                <w:rFonts w:ascii="Arial" w:hAnsi="Arial" w:cs="Arial"/>
                <w:sz w:val="16"/>
                <w:szCs w:val="18"/>
                <w:highlight w:val="yellow"/>
                <w:lang w:val="pt-PT"/>
              </w:rPr>
            </w:pPr>
            <w:r>
              <w:rPr>
                <w:rFonts w:ascii="Arial" w:hAnsi="Arial" w:cs="Arial"/>
                <w:sz w:val="16"/>
                <w:szCs w:val="18"/>
                <w:highlight w:val="yellow"/>
              </w:rPr>
              <w:t>Fermé</w:t>
            </w:r>
          </w:p>
        </w:tc>
        <w:tc>
          <w:tcPr>
            <w:tcW w:w="1774" w:type="dxa"/>
            <w:tcBorders>
              <w:top w:val="dashSmallGap" w:sz="4" w:space="0" w:color="auto"/>
              <w:bottom w:val="dashSmallGap" w:sz="4" w:space="0" w:color="auto"/>
            </w:tcBorders>
            <w:vAlign w:val="center"/>
          </w:tcPr>
          <w:p w14:paraId="4625124D"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 xml:space="preserve">R / I </w:t>
            </w:r>
          </w:p>
        </w:tc>
        <w:tc>
          <w:tcPr>
            <w:tcW w:w="675" w:type="dxa"/>
            <w:tcBorders>
              <w:top w:val="dashSmallGap" w:sz="4" w:space="0" w:color="auto"/>
              <w:bottom w:val="dashSmallGap" w:sz="4" w:space="0" w:color="auto"/>
            </w:tcBorders>
            <w:vAlign w:val="center"/>
          </w:tcPr>
          <w:p w14:paraId="173BDD08" w14:textId="77777777" w:rsidR="00A9256D" w:rsidRPr="00E82DF3" w:rsidRDefault="00A9256D" w:rsidP="003622FE">
            <w:pPr>
              <w:ind w:left="-70" w:right="-70"/>
              <w:jc w:val="center"/>
              <w:rPr>
                <w:rFonts w:ascii="Arial" w:hAnsi="Arial" w:cs="Arial"/>
                <w:sz w:val="16"/>
                <w:szCs w:val="18"/>
                <w:lang w:val="pt-PT"/>
              </w:rPr>
            </w:pPr>
            <w:r w:rsidRPr="00E82DF3">
              <w:rPr>
                <w:rFonts w:ascii="Arial" w:hAnsi="Arial" w:cs="Arial"/>
                <w:sz w:val="16"/>
                <w:szCs w:val="18"/>
                <w:lang w:val="pt-PT"/>
              </w:rPr>
              <w:t>I</w:t>
            </w:r>
          </w:p>
        </w:tc>
        <w:tc>
          <w:tcPr>
            <w:tcW w:w="678" w:type="dxa"/>
            <w:tcBorders>
              <w:top w:val="dashSmallGap" w:sz="4" w:space="0" w:color="auto"/>
              <w:bottom w:val="dashSmallGap" w:sz="4" w:space="0" w:color="auto"/>
            </w:tcBorders>
            <w:vAlign w:val="center"/>
          </w:tcPr>
          <w:p w14:paraId="6E9B3333" w14:textId="77777777" w:rsidR="00A9256D" w:rsidRPr="00E82DF3" w:rsidRDefault="00A9256D" w:rsidP="003622FE">
            <w:pPr>
              <w:ind w:left="-70" w:right="-70"/>
              <w:jc w:val="center"/>
              <w:rPr>
                <w:rFonts w:ascii="Arial" w:hAnsi="Arial" w:cs="Arial"/>
                <w:sz w:val="16"/>
                <w:szCs w:val="18"/>
                <w:lang w:val="en-US"/>
              </w:rPr>
            </w:pPr>
            <w:r w:rsidRPr="00E82DF3">
              <w:rPr>
                <w:rFonts w:ascii="Arial" w:hAnsi="Arial" w:cs="Arial"/>
                <w:sz w:val="16"/>
                <w:szCs w:val="18"/>
                <w:lang w:val="en-US"/>
              </w:rPr>
              <w:t>R / I</w:t>
            </w:r>
          </w:p>
        </w:tc>
      </w:tr>
    </w:tbl>
    <w:p w14:paraId="7BCD3351" w14:textId="77777777" w:rsidR="002448F8" w:rsidRDefault="002448F8" w:rsidP="002448F8">
      <w:pPr>
        <w:rPr>
          <w:rFonts w:ascii="Arial" w:hAnsi="Arial" w:cs="Arial"/>
        </w:rPr>
      </w:pPr>
    </w:p>
    <w:p w14:paraId="0A3692BB" w14:textId="77777777" w:rsidR="00C757A1" w:rsidRDefault="00C757A1" w:rsidP="002448F8">
      <w:pPr>
        <w:rPr>
          <w:rFonts w:ascii="Arial" w:hAnsi="Arial" w:cs="Arial"/>
        </w:rPr>
      </w:pPr>
    </w:p>
    <w:p w14:paraId="6AA7BD6A" w14:textId="77777777" w:rsidR="00C757A1" w:rsidRPr="00C757A1" w:rsidRDefault="00C757A1" w:rsidP="00792706">
      <w:pPr>
        <w:pStyle w:val="Paragraphedeliste"/>
        <w:keepNext/>
        <w:numPr>
          <w:ilvl w:val="2"/>
          <w:numId w:val="16"/>
        </w:numPr>
        <w:spacing w:before="180" w:after="40"/>
        <w:ind w:right="567"/>
        <w:contextualSpacing w:val="0"/>
        <w:outlineLvl w:val="2"/>
        <w:rPr>
          <w:rFonts w:ascii="Arial" w:hAnsi="Arial"/>
          <w:b/>
          <w:vanish/>
          <w:color w:val="0000FF"/>
          <w:sz w:val="24"/>
        </w:rPr>
      </w:pPr>
    </w:p>
    <w:p w14:paraId="6EBA3E61" w14:textId="77777777" w:rsidR="00C757A1" w:rsidRDefault="00C757A1" w:rsidP="00792706">
      <w:pPr>
        <w:pStyle w:val="Titre3"/>
        <w:numPr>
          <w:ilvl w:val="2"/>
          <w:numId w:val="16"/>
        </w:numPr>
      </w:pPr>
      <w:bookmarkStart w:id="297" w:name="_Toc9600263"/>
      <w:r>
        <w:t>Délais</w:t>
      </w:r>
      <w:bookmarkEnd w:id="297"/>
    </w:p>
    <w:p w14:paraId="79F80074" w14:textId="77777777" w:rsidR="002E78F5" w:rsidRPr="008544F3" w:rsidRDefault="002E78F5" w:rsidP="00C757A1">
      <w:pPr>
        <w:rPr>
          <w:rFonts w:ascii="Arial" w:hAnsi="Arial" w:cs="Arial"/>
        </w:rPr>
      </w:pPr>
    </w:p>
    <w:p w14:paraId="3A364DAA" w14:textId="0FD08A81" w:rsidR="003F0D86" w:rsidRDefault="003F0D86" w:rsidP="00C757A1">
      <w:pPr>
        <w:rPr>
          <w:rFonts w:ascii="Arial" w:hAnsi="Arial" w:cs="Arial"/>
        </w:rPr>
      </w:pPr>
      <w:r>
        <w:rPr>
          <w:rFonts w:ascii="Arial" w:hAnsi="Arial" w:cs="Arial"/>
        </w:rPr>
        <w:t xml:space="preserve">Le </w:t>
      </w:r>
      <w:r w:rsidRPr="00E82DF3">
        <w:rPr>
          <w:rFonts w:ascii="Arial" w:hAnsi="Arial" w:cs="Arial"/>
          <w:b/>
        </w:rPr>
        <w:t>délai de prise en compte</w:t>
      </w:r>
      <w:r>
        <w:rPr>
          <w:rFonts w:ascii="Arial" w:hAnsi="Arial" w:cs="Arial"/>
        </w:rPr>
        <w:t xml:space="preserve"> correspond au délai qui s’écoule entre la </w:t>
      </w:r>
      <w:r w:rsidR="004522E9">
        <w:rPr>
          <w:rFonts w:ascii="Arial" w:hAnsi="Arial" w:cs="Arial"/>
        </w:rPr>
        <w:t>transmission</w:t>
      </w:r>
      <w:r>
        <w:rPr>
          <w:rFonts w:ascii="Arial" w:hAnsi="Arial" w:cs="Arial"/>
        </w:rPr>
        <w:t xml:space="preserve"> </w:t>
      </w:r>
      <w:r w:rsidR="004522E9">
        <w:rPr>
          <w:rFonts w:ascii="Arial" w:hAnsi="Arial" w:cs="Arial"/>
        </w:rPr>
        <w:t>par</w:t>
      </w:r>
      <w:r>
        <w:rPr>
          <w:rFonts w:ascii="Arial" w:hAnsi="Arial" w:cs="Arial"/>
        </w:rPr>
        <w:t xml:space="preserve"> la demande de </w:t>
      </w:r>
      <w:proofErr w:type="gramStart"/>
      <w:r w:rsidR="00D233B1">
        <w:rPr>
          <w:rFonts w:ascii="Arial" w:hAnsi="Arial" w:cs="Arial"/>
        </w:rPr>
        <w:t>l’</w:t>
      </w:r>
      <w:r w:rsidR="00D233B1" w:rsidRPr="00D233B1">
        <w:rPr>
          <w:rFonts w:ascii="Arial" w:hAnsi="Arial" w:cs="Arial"/>
        </w:rPr>
        <w:t xml:space="preserve"> </w:t>
      </w:r>
      <w:r w:rsidR="00D233B1" w:rsidRPr="00F943D3">
        <w:rPr>
          <w:rFonts w:ascii="Arial" w:hAnsi="Arial" w:cs="Arial"/>
        </w:rPr>
        <w:t>l’AGENCE</w:t>
      </w:r>
      <w:proofErr w:type="gramEnd"/>
      <w:r w:rsidR="00D233B1" w:rsidRPr="00F943D3">
        <w:rPr>
          <w:rFonts w:ascii="Arial" w:hAnsi="Arial" w:cs="Arial"/>
        </w:rPr>
        <w:t xml:space="preserve"> DE LA BIOMÉDECINE</w:t>
      </w:r>
      <w:r w:rsidR="004522E9">
        <w:rPr>
          <w:rFonts w:ascii="Arial" w:hAnsi="Arial" w:cs="Arial"/>
        </w:rPr>
        <w:t xml:space="preserve"> et l’acquittement de la réception par </w:t>
      </w:r>
      <w:r w:rsidR="00D05723">
        <w:rPr>
          <w:rFonts w:ascii="Arial" w:hAnsi="Arial" w:cs="Arial"/>
        </w:rPr>
        <w:t>TITULAIRE</w:t>
      </w:r>
      <w:r w:rsidR="003B7FE3">
        <w:rPr>
          <w:rFonts w:ascii="Arial" w:hAnsi="Arial" w:cs="Arial"/>
        </w:rPr>
        <w:t xml:space="preserve"> (passage de Nouveau à En cours)</w:t>
      </w:r>
      <w:r w:rsidR="004522E9">
        <w:rPr>
          <w:rFonts w:ascii="Arial" w:hAnsi="Arial" w:cs="Arial"/>
        </w:rPr>
        <w:t>.</w:t>
      </w:r>
    </w:p>
    <w:p w14:paraId="504E3F69" w14:textId="24B7E465" w:rsidR="00C757A1" w:rsidRPr="008544F3" w:rsidRDefault="00C757A1" w:rsidP="00C757A1">
      <w:pPr>
        <w:rPr>
          <w:rFonts w:ascii="Arial" w:hAnsi="Arial" w:cs="Arial"/>
        </w:rPr>
      </w:pPr>
      <w:r w:rsidRPr="008544F3">
        <w:rPr>
          <w:rFonts w:ascii="Arial" w:hAnsi="Arial" w:cs="Arial"/>
        </w:rPr>
        <w:t xml:space="preserve">Le </w:t>
      </w:r>
      <w:r w:rsidRPr="008544F3">
        <w:rPr>
          <w:rFonts w:ascii="Arial" w:hAnsi="Arial" w:cs="Arial"/>
          <w:b/>
          <w:bCs/>
        </w:rPr>
        <w:t>délai d’intervention</w:t>
      </w:r>
      <w:r w:rsidRPr="008544F3">
        <w:rPr>
          <w:rFonts w:ascii="Arial" w:hAnsi="Arial" w:cs="Arial"/>
        </w:rPr>
        <w:t xml:space="preserve"> correspond au délai qui s’écoule entre la première transmission de la fiche et la dernière livraison de la correction sur la plateforme de test de </w:t>
      </w:r>
      <w:r w:rsidR="00D233B1" w:rsidRPr="00F943D3">
        <w:rPr>
          <w:rFonts w:ascii="Arial" w:hAnsi="Arial" w:cs="Arial"/>
        </w:rPr>
        <w:t>l’AGENCE DE LA BIOMÉDECINE</w:t>
      </w:r>
      <w:r w:rsidR="003B7FE3">
        <w:rPr>
          <w:rFonts w:ascii="Arial" w:hAnsi="Arial" w:cs="Arial"/>
        </w:rPr>
        <w:t xml:space="preserve"> (passage de Nouveau à </w:t>
      </w:r>
      <w:r w:rsidR="00575E15">
        <w:rPr>
          <w:rFonts w:ascii="Arial" w:hAnsi="Arial" w:cs="Arial"/>
        </w:rPr>
        <w:t>Livré)</w:t>
      </w:r>
      <w:r w:rsidRPr="008544F3">
        <w:rPr>
          <w:rFonts w:ascii="Arial" w:hAnsi="Arial" w:cs="Arial"/>
        </w:rPr>
        <w:t xml:space="preserve">. </w:t>
      </w:r>
    </w:p>
    <w:p w14:paraId="64E37203" w14:textId="75D7F9A9" w:rsidR="00C757A1" w:rsidRPr="008544F3" w:rsidRDefault="00C757A1" w:rsidP="00C757A1">
      <w:pPr>
        <w:rPr>
          <w:rFonts w:ascii="Arial" w:hAnsi="Arial" w:cs="Arial"/>
        </w:rPr>
      </w:pPr>
      <w:r w:rsidRPr="008544F3">
        <w:rPr>
          <w:rFonts w:ascii="Arial" w:hAnsi="Arial" w:cs="Arial"/>
        </w:rPr>
        <w:t xml:space="preserve">Le </w:t>
      </w:r>
      <w:r w:rsidRPr="008544F3">
        <w:rPr>
          <w:rFonts w:ascii="Arial" w:hAnsi="Arial" w:cs="Arial"/>
          <w:b/>
          <w:bCs/>
        </w:rPr>
        <w:t>délai de résolution</w:t>
      </w:r>
      <w:r w:rsidRPr="008544F3">
        <w:rPr>
          <w:rFonts w:ascii="Arial" w:hAnsi="Arial" w:cs="Arial"/>
        </w:rPr>
        <w:t xml:space="preserve"> correspond au délai qui s’écoule entre la première transmission de la fiche et la dernière mise en production de la correction</w:t>
      </w:r>
      <w:r w:rsidR="00575E15">
        <w:rPr>
          <w:rFonts w:ascii="Arial" w:hAnsi="Arial" w:cs="Arial"/>
        </w:rPr>
        <w:t xml:space="preserve"> (passage de Nouveau à Fermé)</w:t>
      </w:r>
      <w:r w:rsidRPr="008544F3">
        <w:rPr>
          <w:rFonts w:ascii="Arial" w:hAnsi="Arial" w:cs="Arial"/>
        </w:rPr>
        <w:t xml:space="preserve">. </w:t>
      </w:r>
    </w:p>
    <w:p w14:paraId="0499D940" w14:textId="3DC1BC00" w:rsidR="00C757A1" w:rsidRPr="008544F3" w:rsidRDefault="00C757A1" w:rsidP="00C757A1">
      <w:pPr>
        <w:rPr>
          <w:rFonts w:ascii="Arial" w:hAnsi="Arial" w:cs="Arial"/>
        </w:rPr>
      </w:pPr>
      <w:r w:rsidRPr="008544F3">
        <w:rPr>
          <w:rFonts w:ascii="Arial" w:hAnsi="Arial" w:cs="Arial"/>
        </w:rPr>
        <w:t xml:space="preserve">Les délais s’entendent en jours ouvrés, ils sont suspendus lorsque la fiche est dans un état requérant une action de </w:t>
      </w:r>
      <w:proofErr w:type="gramStart"/>
      <w:r w:rsidRPr="008544F3">
        <w:rPr>
          <w:rFonts w:ascii="Arial" w:hAnsi="Arial" w:cs="Arial"/>
        </w:rPr>
        <w:t>l’</w:t>
      </w:r>
      <w:r w:rsidR="00D233B1" w:rsidRPr="00D233B1">
        <w:rPr>
          <w:rFonts w:ascii="Arial" w:hAnsi="Arial" w:cs="Arial"/>
        </w:rPr>
        <w:t xml:space="preserve"> </w:t>
      </w:r>
      <w:r w:rsidR="00D233B1" w:rsidRPr="00F943D3">
        <w:rPr>
          <w:rFonts w:ascii="Arial" w:hAnsi="Arial" w:cs="Arial"/>
        </w:rPr>
        <w:t>AGENCE</w:t>
      </w:r>
      <w:proofErr w:type="gramEnd"/>
      <w:r w:rsidR="00D233B1" w:rsidRPr="00F943D3">
        <w:rPr>
          <w:rFonts w:ascii="Arial" w:hAnsi="Arial" w:cs="Arial"/>
        </w:rPr>
        <w:t xml:space="preserve"> DE LA BIOMÉDECINE</w:t>
      </w:r>
      <w:r w:rsidRPr="008544F3">
        <w:rPr>
          <w:rFonts w:ascii="Arial" w:hAnsi="Arial" w:cs="Arial"/>
        </w:rPr>
        <w:t>.</w:t>
      </w:r>
    </w:p>
    <w:p w14:paraId="1D301EE7" w14:textId="77777777" w:rsidR="00C757A1" w:rsidRDefault="00C757A1" w:rsidP="00E82DF3">
      <w:pPr>
        <w:pStyle w:val="Paragnivtitre2"/>
        <w:jc w:val="left"/>
      </w:pPr>
    </w:p>
    <w:p w14:paraId="5A1E55AA" w14:textId="77777777" w:rsidR="00A9256D" w:rsidRDefault="00A9256D" w:rsidP="00523F80">
      <w:pPr>
        <w:pStyle w:val="Titre2"/>
      </w:pPr>
      <w:bookmarkStart w:id="298" w:name="_Toc9600264"/>
      <w:r>
        <w:t>Maintenance évolutive</w:t>
      </w:r>
      <w:bookmarkEnd w:id="298"/>
    </w:p>
    <w:p w14:paraId="58C93B1D" w14:textId="77777777" w:rsidR="004529E2" w:rsidRDefault="004529E2" w:rsidP="00523F80">
      <w:pPr>
        <w:pStyle w:val="Titre3"/>
      </w:pPr>
      <w:bookmarkStart w:id="299" w:name="_Toc9600265"/>
      <w:r>
        <w:t>Cycle de traitement d’une demande d’évolution</w:t>
      </w:r>
      <w:bookmarkEnd w:id="299"/>
    </w:p>
    <w:p w14:paraId="0EF6BD0A" w14:textId="77777777" w:rsidR="00D340BC" w:rsidRDefault="00D340BC" w:rsidP="00D340BC">
      <w:pPr>
        <w:pStyle w:val="Paragnivtitre2"/>
      </w:pPr>
      <w:r w:rsidRPr="00405427">
        <w:rPr>
          <w:highlight w:val="yellow"/>
        </w:rPr>
        <w:t>PROPOSITION A ADAPTER AVEC TITULAIRE</w:t>
      </w:r>
    </w:p>
    <w:p w14:paraId="3AEDB801" w14:textId="77777777" w:rsidR="004529E2" w:rsidRPr="004529E2" w:rsidRDefault="004529E2" w:rsidP="00E82DF3">
      <w:pPr>
        <w:pStyle w:val="Paragnivtitre2"/>
      </w:pPr>
    </w:p>
    <w:tbl>
      <w:tblPr>
        <w:tblW w:w="11201" w:type="dxa"/>
        <w:tblInd w:w="-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57"/>
        <w:gridCol w:w="1331"/>
        <w:gridCol w:w="3114"/>
        <w:gridCol w:w="1275"/>
        <w:gridCol w:w="1971"/>
        <w:gridCol w:w="675"/>
        <w:gridCol w:w="678"/>
      </w:tblGrid>
      <w:tr w:rsidR="00A9256D" w:rsidRPr="00571FEE" w14:paraId="683D0C3A" w14:textId="77777777" w:rsidTr="003622FE">
        <w:trPr>
          <w:cantSplit/>
        </w:trPr>
        <w:tc>
          <w:tcPr>
            <w:tcW w:w="11201" w:type="dxa"/>
            <w:gridSpan w:val="7"/>
            <w:tcBorders>
              <w:top w:val="single" w:sz="4" w:space="0" w:color="auto"/>
              <w:left w:val="single" w:sz="4" w:space="0" w:color="auto"/>
              <w:bottom w:val="single" w:sz="6" w:space="0" w:color="auto"/>
              <w:right w:val="single" w:sz="4" w:space="0" w:color="auto"/>
            </w:tcBorders>
          </w:tcPr>
          <w:p w14:paraId="4CB8CA7D" w14:textId="77777777" w:rsidR="00A9256D" w:rsidRPr="00E82DF3" w:rsidRDefault="00A9256D" w:rsidP="003622FE">
            <w:pPr>
              <w:pStyle w:val="Contenu"/>
              <w:rPr>
                <w:rFonts w:cs="Arial"/>
                <w:b w:val="0"/>
                <w:bCs/>
                <w:i/>
                <w:iCs/>
                <w:sz w:val="16"/>
                <w:szCs w:val="16"/>
              </w:rPr>
            </w:pPr>
            <w:r w:rsidRPr="00E82DF3">
              <w:rPr>
                <w:rFonts w:cs="Arial"/>
                <w:sz w:val="16"/>
                <w:szCs w:val="16"/>
              </w:rPr>
              <w:t>Traitement de la demande de maintenance évolutive</w:t>
            </w:r>
          </w:p>
        </w:tc>
      </w:tr>
      <w:tr w:rsidR="00A9256D" w:rsidRPr="00571FEE" w14:paraId="30625820" w14:textId="77777777" w:rsidTr="003622FE">
        <w:trPr>
          <w:cantSplit/>
        </w:trPr>
        <w:tc>
          <w:tcPr>
            <w:tcW w:w="2157" w:type="dxa"/>
            <w:vMerge w:val="restart"/>
            <w:tcBorders>
              <w:left w:val="single" w:sz="4" w:space="0" w:color="auto"/>
            </w:tcBorders>
          </w:tcPr>
          <w:p w14:paraId="090AFFB7" w14:textId="77777777" w:rsidR="00A9256D" w:rsidRPr="00E82DF3" w:rsidRDefault="00A9256D" w:rsidP="00E82DF3">
            <w:pPr>
              <w:jc w:val="center"/>
              <w:rPr>
                <w:rFonts w:ascii="Arial" w:hAnsi="Arial" w:cs="Arial"/>
                <w:sz w:val="16"/>
                <w:szCs w:val="16"/>
              </w:rPr>
            </w:pPr>
            <w:r w:rsidRPr="00E82DF3">
              <w:rPr>
                <w:rFonts w:ascii="Arial" w:hAnsi="Arial" w:cs="Arial"/>
                <w:sz w:val="16"/>
                <w:szCs w:val="16"/>
                <w:u w:val="single"/>
              </w:rPr>
              <w:t>Tâches</w:t>
            </w:r>
          </w:p>
        </w:tc>
        <w:tc>
          <w:tcPr>
            <w:tcW w:w="1331" w:type="dxa"/>
            <w:vMerge w:val="restart"/>
          </w:tcPr>
          <w:p w14:paraId="0600BF83" w14:textId="77777777" w:rsidR="00A9256D" w:rsidRPr="00E82DF3" w:rsidRDefault="00A9256D" w:rsidP="00571FEE">
            <w:pPr>
              <w:ind w:left="142" w:right="143"/>
              <w:jc w:val="center"/>
              <w:rPr>
                <w:rFonts w:ascii="Arial" w:hAnsi="Arial" w:cs="Arial"/>
                <w:sz w:val="16"/>
                <w:szCs w:val="16"/>
                <w:u w:val="single"/>
              </w:rPr>
            </w:pPr>
            <w:r w:rsidRPr="00E82DF3">
              <w:rPr>
                <w:rFonts w:ascii="Arial" w:hAnsi="Arial" w:cs="Arial"/>
                <w:sz w:val="16"/>
                <w:szCs w:val="16"/>
                <w:u w:val="single"/>
              </w:rPr>
              <w:t>Type</w:t>
            </w:r>
          </w:p>
        </w:tc>
        <w:tc>
          <w:tcPr>
            <w:tcW w:w="3114" w:type="dxa"/>
            <w:vMerge w:val="restart"/>
          </w:tcPr>
          <w:p w14:paraId="65BFC89F" w14:textId="77777777" w:rsidR="00A9256D" w:rsidRPr="00E82DF3" w:rsidRDefault="00A9256D" w:rsidP="00E82DF3">
            <w:pPr>
              <w:ind w:left="142" w:right="143"/>
              <w:jc w:val="center"/>
              <w:rPr>
                <w:rFonts w:ascii="Arial" w:hAnsi="Arial" w:cs="Arial"/>
                <w:sz w:val="16"/>
                <w:szCs w:val="16"/>
                <w:u w:val="single"/>
              </w:rPr>
            </w:pPr>
            <w:r w:rsidRPr="00E82DF3">
              <w:rPr>
                <w:rFonts w:ascii="Arial" w:hAnsi="Arial" w:cs="Arial"/>
                <w:sz w:val="16"/>
                <w:szCs w:val="16"/>
                <w:u w:val="single"/>
              </w:rPr>
              <w:t>Produits</w:t>
            </w:r>
          </w:p>
        </w:tc>
        <w:tc>
          <w:tcPr>
            <w:tcW w:w="1275" w:type="dxa"/>
            <w:vMerge w:val="restart"/>
          </w:tcPr>
          <w:p w14:paraId="09807945" w14:textId="77777777" w:rsidR="00A9256D" w:rsidRPr="00E82DF3" w:rsidRDefault="00A9256D" w:rsidP="00E82DF3">
            <w:pPr>
              <w:ind w:left="142" w:right="143"/>
              <w:jc w:val="center"/>
              <w:rPr>
                <w:rFonts w:ascii="Arial" w:hAnsi="Arial" w:cs="Arial"/>
                <w:bCs/>
                <w:sz w:val="16"/>
                <w:szCs w:val="16"/>
                <w:u w:val="single"/>
              </w:rPr>
            </w:pPr>
            <w:r w:rsidRPr="00E82DF3">
              <w:rPr>
                <w:rFonts w:ascii="Arial" w:hAnsi="Arial" w:cs="Arial"/>
                <w:bCs/>
                <w:sz w:val="16"/>
                <w:szCs w:val="16"/>
                <w:u w:val="single"/>
              </w:rPr>
              <w:t>Statut</w:t>
            </w:r>
          </w:p>
          <w:p w14:paraId="20B9090F" w14:textId="77777777" w:rsidR="00A9256D" w:rsidRPr="00E82DF3" w:rsidRDefault="00A9256D" w:rsidP="00E82DF3">
            <w:pPr>
              <w:ind w:left="142" w:right="143"/>
              <w:jc w:val="center"/>
              <w:rPr>
                <w:rFonts w:ascii="Arial" w:hAnsi="Arial" w:cs="Arial"/>
                <w:bCs/>
                <w:sz w:val="16"/>
                <w:szCs w:val="16"/>
                <w:u w:val="single"/>
              </w:rPr>
            </w:pPr>
            <w:r w:rsidRPr="00E82DF3">
              <w:rPr>
                <w:rFonts w:ascii="Arial" w:hAnsi="Arial" w:cs="Arial"/>
                <w:bCs/>
                <w:sz w:val="16"/>
                <w:szCs w:val="16"/>
                <w:u w:val="single"/>
              </w:rPr>
              <w:t>MANTIS à l’issue</w:t>
            </w:r>
          </w:p>
        </w:tc>
        <w:tc>
          <w:tcPr>
            <w:tcW w:w="3324" w:type="dxa"/>
            <w:gridSpan w:val="3"/>
            <w:tcBorders>
              <w:bottom w:val="single" w:sz="6" w:space="0" w:color="auto"/>
              <w:right w:val="single" w:sz="4" w:space="0" w:color="auto"/>
            </w:tcBorders>
          </w:tcPr>
          <w:p w14:paraId="759D58BE" w14:textId="77777777" w:rsidR="00A9256D" w:rsidRPr="00E82DF3" w:rsidRDefault="00A9256D" w:rsidP="00E82DF3">
            <w:pPr>
              <w:ind w:right="143"/>
              <w:jc w:val="center"/>
              <w:rPr>
                <w:rFonts w:ascii="Arial" w:hAnsi="Arial" w:cs="Arial"/>
                <w:bCs/>
                <w:sz w:val="16"/>
                <w:szCs w:val="16"/>
                <w:u w:val="single"/>
              </w:rPr>
            </w:pPr>
            <w:r w:rsidRPr="00E82DF3">
              <w:rPr>
                <w:rFonts w:ascii="Arial" w:hAnsi="Arial" w:cs="Arial"/>
                <w:bCs/>
                <w:sz w:val="16"/>
                <w:szCs w:val="16"/>
                <w:u w:val="single"/>
              </w:rPr>
              <w:t>Acteurs</w:t>
            </w:r>
          </w:p>
        </w:tc>
      </w:tr>
      <w:tr w:rsidR="00A9256D" w:rsidRPr="00571FEE" w14:paraId="607113EC" w14:textId="77777777" w:rsidTr="003622FE">
        <w:trPr>
          <w:cantSplit/>
          <w:trHeight w:val="211"/>
        </w:trPr>
        <w:tc>
          <w:tcPr>
            <w:tcW w:w="2157" w:type="dxa"/>
            <w:vMerge/>
            <w:tcBorders>
              <w:left w:val="single" w:sz="4" w:space="0" w:color="auto"/>
            </w:tcBorders>
          </w:tcPr>
          <w:p w14:paraId="47DB9B11" w14:textId="77777777" w:rsidR="00A9256D" w:rsidRPr="00E82DF3" w:rsidRDefault="00A9256D" w:rsidP="003622FE">
            <w:pPr>
              <w:rPr>
                <w:rFonts w:ascii="Arial" w:hAnsi="Arial" w:cs="Arial"/>
                <w:sz w:val="16"/>
                <w:szCs w:val="16"/>
                <w:u w:val="single"/>
              </w:rPr>
            </w:pPr>
          </w:p>
        </w:tc>
        <w:tc>
          <w:tcPr>
            <w:tcW w:w="1331" w:type="dxa"/>
            <w:vMerge/>
          </w:tcPr>
          <w:p w14:paraId="4ED8B40A" w14:textId="77777777" w:rsidR="00A9256D" w:rsidRPr="00E82DF3" w:rsidRDefault="00A9256D" w:rsidP="003622FE">
            <w:pPr>
              <w:ind w:left="142" w:right="143"/>
              <w:jc w:val="center"/>
              <w:rPr>
                <w:rFonts w:ascii="Arial" w:hAnsi="Arial" w:cs="Arial"/>
                <w:sz w:val="16"/>
                <w:szCs w:val="16"/>
                <w:u w:val="single"/>
              </w:rPr>
            </w:pPr>
          </w:p>
        </w:tc>
        <w:tc>
          <w:tcPr>
            <w:tcW w:w="3114" w:type="dxa"/>
            <w:vMerge/>
          </w:tcPr>
          <w:p w14:paraId="6A7FCDCE" w14:textId="77777777" w:rsidR="00A9256D" w:rsidRPr="00E82DF3" w:rsidRDefault="00A9256D" w:rsidP="003622FE">
            <w:pPr>
              <w:ind w:left="142" w:right="143"/>
              <w:rPr>
                <w:rFonts w:ascii="Arial" w:hAnsi="Arial" w:cs="Arial"/>
                <w:sz w:val="16"/>
                <w:szCs w:val="16"/>
                <w:u w:val="single"/>
              </w:rPr>
            </w:pPr>
          </w:p>
        </w:tc>
        <w:tc>
          <w:tcPr>
            <w:tcW w:w="1275" w:type="dxa"/>
            <w:vMerge/>
          </w:tcPr>
          <w:p w14:paraId="44074070" w14:textId="77777777" w:rsidR="00A9256D" w:rsidRPr="00E82DF3" w:rsidRDefault="00A9256D" w:rsidP="003622FE">
            <w:pPr>
              <w:ind w:left="142" w:right="143"/>
              <w:rPr>
                <w:rFonts w:ascii="Arial" w:hAnsi="Arial" w:cs="Arial"/>
                <w:bCs/>
                <w:sz w:val="16"/>
                <w:szCs w:val="16"/>
                <w:u w:val="single"/>
              </w:rPr>
            </w:pPr>
          </w:p>
        </w:tc>
        <w:tc>
          <w:tcPr>
            <w:tcW w:w="1971" w:type="dxa"/>
            <w:vMerge w:val="restart"/>
            <w:tcBorders>
              <w:top w:val="single" w:sz="6" w:space="0" w:color="auto"/>
            </w:tcBorders>
          </w:tcPr>
          <w:p w14:paraId="653FD20A" w14:textId="77777777" w:rsidR="00A9256D" w:rsidRPr="00E82DF3" w:rsidRDefault="00A9256D" w:rsidP="003622FE">
            <w:pPr>
              <w:ind w:left="-70" w:right="-70"/>
              <w:jc w:val="center"/>
              <w:rPr>
                <w:rFonts w:ascii="Arial" w:hAnsi="Arial" w:cs="Arial"/>
                <w:bCs/>
                <w:sz w:val="16"/>
                <w:szCs w:val="16"/>
              </w:rPr>
            </w:pPr>
            <w:r w:rsidRPr="00E82DF3">
              <w:rPr>
                <w:rFonts w:ascii="Arial" w:hAnsi="Arial" w:cs="Arial"/>
                <w:bCs/>
                <w:sz w:val="16"/>
                <w:szCs w:val="16"/>
                <w:u w:val="single"/>
              </w:rPr>
              <w:t>AGENCE DE LA BIOMÉDECINE</w:t>
            </w:r>
          </w:p>
        </w:tc>
        <w:tc>
          <w:tcPr>
            <w:tcW w:w="1353" w:type="dxa"/>
            <w:gridSpan w:val="2"/>
            <w:tcBorders>
              <w:top w:val="single" w:sz="6" w:space="0" w:color="auto"/>
              <w:right w:val="single" w:sz="4" w:space="0" w:color="auto"/>
            </w:tcBorders>
            <w:shd w:val="clear" w:color="auto" w:fill="auto"/>
            <w:vAlign w:val="center"/>
          </w:tcPr>
          <w:p w14:paraId="5C69C32A" w14:textId="1086D7EB" w:rsidR="00A9256D" w:rsidRPr="00E82DF3" w:rsidRDefault="00D05723" w:rsidP="003622FE">
            <w:pPr>
              <w:ind w:left="-70" w:right="-70"/>
              <w:jc w:val="center"/>
              <w:rPr>
                <w:rFonts w:ascii="Arial" w:hAnsi="Arial" w:cs="Arial"/>
                <w:bCs/>
                <w:sz w:val="16"/>
                <w:szCs w:val="16"/>
              </w:rPr>
            </w:pPr>
            <w:r>
              <w:rPr>
                <w:rFonts w:ascii="Arial" w:hAnsi="Arial" w:cs="Arial"/>
                <w:bCs/>
                <w:sz w:val="16"/>
                <w:szCs w:val="16"/>
              </w:rPr>
              <w:t>TITULAIRE</w:t>
            </w:r>
          </w:p>
        </w:tc>
      </w:tr>
      <w:tr w:rsidR="00A9256D" w:rsidRPr="00571FEE" w14:paraId="0F9188A8" w14:textId="77777777" w:rsidTr="003622FE">
        <w:trPr>
          <w:cantSplit/>
          <w:trHeight w:val="210"/>
        </w:trPr>
        <w:tc>
          <w:tcPr>
            <w:tcW w:w="2157" w:type="dxa"/>
            <w:vMerge/>
            <w:tcBorders>
              <w:left w:val="single" w:sz="4" w:space="0" w:color="auto"/>
              <w:bottom w:val="single" w:sz="4" w:space="0" w:color="auto"/>
            </w:tcBorders>
          </w:tcPr>
          <w:p w14:paraId="6D1633A0" w14:textId="77777777" w:rsidR="00A9256D" w:rsidRPr="00E82DF3" w:rsidRDefault="00A9256D" w:rsidP="003622FE">
            <w:pPr>
              <w:rPr>
                <w:rFonts w:ascii="Arial" w:hAnsi="Arial" w:cs="Arial"/>
                <w:sz w:val="16"/>
                <w:szCs w:val="16"/>
                <w:u w:val="single"/>
              </w:rPr>
            </w:pPr>
          </w:p>
        </w:tc>
        <w:tc>
          <w:tcPr>
            <w:tcW w:w="1331" w:type="dxa"/>
            <w:vMerge/>
            <w:tcBorders>
              <w:bottom w:val="single" w:sz="4" w:space="0" w:color="auto"/>
            </w:tcBorders>
          </w:tcPr>
          <w:p w14:paraId="07C77ABD" w14:textId="77777777" w:rsidR="00A9256D" w:rsidRPr="00E82DF3" w:rsidRDefault="00A9256D" w:rsidP="003622FE">
            <w:pPr>
              <w:ind w:left="142" w:right="143"/>
              <w:jc w:val="center"/>
              <w:rPr>
                <w:rFonts w:ascii="Arial" w:hAnsi="Arial" w:cs="Arial"/>
                <w:sz w:val="16"/>
                <w:szCs w:val="16"/>
                <w:u w:val="single"/>
              </w:rPr>
            </w:pPr>
          </w:p>
        </w:tc>
        <w:tc>
          <w:tcPr>
            <w:tcW w:w="3114" w:type="dxa"/>
            <w:vMerge/>
            <w:tcBorders>
              <w:bottom w:val="single" w:sz="4" w:space="0" w:color="auto"/>
            </w:tcBorders>
          </w:tcPr>
          <w:p w14:paraId="0ABC50A6" w14:textId="77777777" w:rsidR="00A9256D" w:rsidRPr="00E82DF3" w:rsidRDefault="00A9256D" w:rsidP="003622FE">
            <w:pPr>
              <w:ind w:left="142" w:right="143"/>
              <w:rPr>
                <w:rFonts w:ascii="Arial" w:hAnsi="Arial" w:cs="Arial"/>
                <w:sz w:val="16"/>
                <w:szCs w:val="16"/>
                <w:u w:val="single"/>
              </w:rPr>
            </w:pPr>
          </w:p>
        </w:tc>
        <w:tc>
          <w:tcPr>
            <w:tcW w:w="1275" w:type="dxa"/>
            <w:vMerge/>
            <w:tcBorders>
              <w:bottom w:val="single" w:sz="4" w:space="0" w:color="auto"/>
            </w:tcBorders>
          </w:tcPr>
          <w:p w14:paraId="756E9551" w14:textId="77777777" w:rsidR="00A9256D" w:rsidRPr="00E82DF3" w:rsidRDefault="00A9256D" w:rsidP="003622FE">
            <w:pPr>
              <w:ind w:left="142" w:right="143"/>
              <w:rPr>
                <w:rFonts w:ascii="Arial" w:hAnsi="Arial" w:cs="Arial"/>
                <w:bCs/>
                <w:sz w:val="16"/>
                <w:szCs w:val="16"/>
                <w:u w:val="single"/>
              </w:rPr>
            </w:pPr>
          </w:p>
        </w:tc>
        <w:tc>
          <w:tcPr>
            <w:tcW w:w="1971" w:type="dxa"/>
            <w:vMerge/>
            <w:tcBorders>
              <w:bottom w:val="single" w:sz="4" w:space="0" w:color="auto"/>
            </w:tcBorders>
          </w:tcPr>
          <w:p w14:paraId="2E633A4A" w14:textId="77777777" w:rsidR="00A9256D" w:rsidRPr="00E82DF3" w:rsidRDefault="00A9256D" w:rsidP="003622FE">
            <w:pPr>
              <w:ind w:left="-70" w:right="-70"/>
              <w:jc w:val="center"/>
              <w:rPr>
                <w:rFonts w:ascii="Arial" w:hAnsi="Arial" w:cs="Arial"/>
                <w:bCs/>
                <w:sz w:val="16"/>
                <w:szCs w:val="16"/>
              </w:rPr>
            </w:pPr>
          </w:p>
        </w:tc>
        <w:tc>
          <w:tcPr>
            <w:tcW w:w="675" w:type="dxa"/>
            <w:tcBorders>
              <w:top w:val="single" w:sz="6" w:space="0" w:color="auto"/>
              <w:bottom w:val="single" w:sz="4" w:space="0" w:color="auto"/>
              <w:right w:val="single" w:sz="4" w:space="0" w:color="auto"/>
            </w:tcBorders>
          </w:tcPr>
          <w:p w14:paraId="2FBFF815" w14:textId="77777777" w:rsidR="00A9256D" w:rsidRPr="00E82DF3" w:rsidRDefault="00A9256D" w:rsidP="003622FE">
            <w:pPr>
              <w:ind w:left="-70" w:right="-70"/>
              <w:jc w:val="center"/>
              <w:rPr>
                <w:rFonts w:ascii="Arial" w:hAnsi="Arial" w:cs="Arial"/>
                <w:bCs/>
                <w:sz w:val="16"/>
                <w:szCs w:val="16"/>
              </w:rPr>
            </w:pPr>
            <w:r w:rsidRPr="00E82DF3">
              <w:rPr>
                <w:rFonts w:ascii="Arial" w:hAnsi="Arial" w:cs="Arial"/>
                <w:bCs/>
                <w:sz w:val="16"/>
                <w:szCs w:val="16"/>
              </w:rPr>
              <w:t>CP</w:t>
            </w:r>
          </w:p>
        </w:tc>
        <w:tc>
          <w:tcPr>
            <w:tcW w:w="678" w:type="dxa"/>
            <w:tcBorders>
              <w:top w:val="single" w:sz="6" w:space="0" w:color="auto"/>
              <w:bottom w:val="single" w:sz="4" w:space="0" w:color="auto"/>
              <w:right w:val="single" w:sz="4" w:space="0" w:color="auto"/>
            </w:tcBorders>
          </w:tcPr>
          <w:p w14:paraId="729D173E" w14:textId="77777777" w:rsidR="00A9256D" w:rsidRPr="00E82DF3" w:rsidRDefault="00A9256D" w:rsidP="003622FE">
            <w:pPr>
              <w:ind w:left="-70" w:right="-70"/>
              <w:jc w:val="center"/>
              <w:rPr>
                <w:rFonts w:ascii="Arial" w:hAnsi="Arial" w:cs="Arial"/>
                <w:bCs/>
                <w:sz w:val="16"/>
                <w:szCs w:val="16"/>
              </w:rPr>
            </w:pPr>
            <w:r w:rsidRPr="00E82DF3">
              <w:rPr>
                <w:rFonts w:ascii="Arial" w:hAnsi="Arial" w:cs="Arial"/>
                <w:bCs/>
                <w:sz w:val="16"/>
                <w:szCs w:val="16"/>
              </w:rPr>
              <w:t>Equipe</w:t>
            </w:r>
          </w:p>
        </w:tc>
      </w:tr>
      <w:tr w:rsidR="00A9256D" w:rsidRPr="00571FEE" w14:paraId="0CACBBA9" w14:textId="77777777" w:rsidTr="003622FE">
        <w:trPr>
          <w:cantSplit/>
        </w:trPr>
        <w:tc>
          <w:tcPr>
            <w:tcW w:w="2157" w:type="dxa"/>
            <w:tcBorders>
              <w:top w:val="single" w:sz="4" w:space="0" w:color="auto"/>
              <w:bottom w:val="nil"/>
            </w:tcBorders>
            <w:vAlign w:val="center"/>
          </w:tcPr>
          <w:p w14:paraId="5D34547E" w14:textId="77777777" w:rsidR="00A9256D" w:rsidRPr="00E82DF3" w:rsidRDefault="00A9256D" w:rsidP="003622FE">
            <w:pPr>
              <w:ind w:left="-4"/>
              <w:rPr>
                <w:rFonts w:ascii="Arial" w:hAnsi="Arial" w:cs="Arial"/>
                <w:sz w:val="16"/>
                <w:szCs w:val="16"/>
              </w:rPr>
            </w:pPr>
            <w:r w:rsidRPr="00E82DF3">
              <w:rPr>
                <w:rFonts w:ascii="Arial" w:hAnsi="Arial" w:cs="Arial"/>
                <w:sz w:val="16"/>
                <w:szCs w:val="16"/>
              </w:rPr>
              <w:t>Réception de la demande d’évolution, exprimée sous forme de :</w:t>
            </w:r>
          </w:p>
        </w:tc>
        <w:tc>
          <w:tcPr>
            <w:tcW w:w="1331" w:type="dxa"/>
            <w:tcBorders>
              <w:top w:val="single" w:sz="4" w:space="0" w:color="auto"/>
              <w:bottom w:val="nil"/>
            </w:tcBorders>
            <w:vAlign w:val="center"/>
          </w:tcPr>
          <w:p w14:paraId="3B9A6035"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w:t>
            </w:r>
          </w:p>
        </w:tc>
        <w:tc>
          <w:tcPr>
            <w:tcW w:w="3114" w:type="dxa"/>
            <w:tcBorders>
              <w:top w:val="single" w:sz="4" w:space="0" w:color="auto"/>
              <w:bottom w:val="nil"/>
            </w:tcBorders>
            <w:vAlign w:val="center"/>
          </w:tcPr>
          <w:p w14:paraId="2C69A374"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Réception de la demande et du cahier des charges</w:t>
            </w:r>
          </w:p>
        </w:tc>
        <w:tc>
          <w:tcPr>
            <w:tcW w:w="1275" w:type="dxa"/>
            <w:tcBorders>
              <w:top w:val="single" w:sz="4" w:space="0" w:color="auto"/>
              <w:bottom w:val="nil"/>
            </w:tcBorders>
            <w:vAlign w:val="center"/>
          </w:tcPr>
          <w:p w14:paraId="6BB05694" w14:textId="77777777" w:rsidR="00A9256D" w:rsidRPr="00E82DF3" w:rsidRDefault="00A9256D" w:rsidP="003622FE">
            <w:pPr>
              <w:ind w:left="567" w:right="143" w:hanging="567"/>
              <w:rPr>
                <w:rFonts w:ascii="Arial" w:hAnsi="Arial" w:cs="Arial"/>
                <w:sz w:val="16"/>
                <w:szCs w:val="16"/>
              </w:rPr>
            </w:pPr>
            <w:r w:rsidRPr="00E82DF3">
              <w:rPr>
                <w:rFonts w:ascii="Arial" w:hAnsi="Arial" w:cs="Arial"/>
                <w:sz w:val="16"/>
                <w:szCs w:val="16"/>
              </w:rPr>
              <w:t>Sans objet</w:t>
            </w:r>
          </w:p>
        </w:tc>
        <w:tc>
          <w:tcPr>
            <w:tcW w:w="1971" w:type="dxa"/>
            <w:tcBorders>
              <w:top w:val="single" w:sz="4" w:space="0" w:color="auto"/>
              <w:bottom w:val="nil"/>
            </w:tcBorders>
            <w:vAlign w:val="center"/>
          </w:tcPr>
          <w:p w14:paraId="66F669DE" w14:textId="77777777" w:rsidR="00A9256D" w:rsidRPr="00E82DF3" w:rsidRDefault="00A9256D" w:rsidP="003622FE">
            <w:pPr>
              <w:ind w:left="72"/>
              <w:jc w:val="center"/>
              <w:rPr>
                <w:rFonts w:ascii="Arial" w:hAnsi="Arial" w:cs="Arial"/>
                <w:sz w:val="16"/>
                <w:szCs w:val="16"/>
              </w:rPr>
            </w:pPr>
          </w:p>
        </w:tc>
        <w:tc>
          <w:tcPr>
            <w:tcW w:w="675" w:type="dxa"/>
            <w:tcBorders>
              <w:top w:val="single" w:sz="4" w:space="0" w:color="auto"/>
              <w:bottom w:val="nil"/>
            </w:tcBorders>
            <w:vAlign w:val="center"/>
          </w:tcPr>
          <w:p w14:paraId="16485E77" w14:textId="77777777" w:rsidR="00A9256D" w:rsidRPr="00E82DF3" w:rsidRDefault="00A9256D" w:rsidP="003622FE">
            <w:pPr>
              <w:jc w:val="center"/>
              <w:rPr>
                <w:rFonts w:ascii="Arial" w:hAnsi="Arial" w:cs="Arial"/>
                <w:sz w:val="16"/>
                <w:szCs w:val="16"/>
                <w:lang w:val="pt-PT"/>
              </w:rPr>
            </w:pPr>
          </w:p>
        </w:tc>
        <w:tc>
          <w:tcPr>
            <w:tcW w:w="678" w:type="dxa"/>
            <w:tcBorders>
              <w:top w:val="single" w:sz="4" w:space="0" w:color="auto"/>
              <w:bottom w:val="nil"/>
            </w:tcBorders>
            <w:vAlign w:val="center"/>
          </w:tcPr>
          <w:p w14:paraId="715CB586" w14:textId="77777777" w:rsidR="00A9256D" w:rsidRPr="00E82DF3" w:rsidRDefault="00A9256D" w:rsidP="003622FE">
            <w:pPr>
              <w:ind w:left="-70" w:right="-70"/>
              <w:jc w:val="center"/>
              <w:rPr>
                <w:rFonts w:ascii="Arial" w:hAnsi="Arial" w:cs="Arial"/>
                <w:sz w:val="16"/>
                <w:szCs w:val="16"/>
                <w:lang w:val="pt-PT"/>
              </w:rPr>
            </w:pPr>
            <w:r w:rsidRPr="00E82DF3">
              <w:rPr>
                <w:rFonts w:ascii="Arial" w:hAnsi="Arial" w:cs="Arial"/>
                <w:sz w:val="16"/>
                <w:szCs w:val="16"/>
              </w:rPr>
              <w:t>R</w:t>
            </w:r>
          </w:p>
        </w:tc>
      </w:tr>
      <w:tr w:rsidR="00A9256D" w:rsidRPr="00571FEE" w14:paraId="70D3773D" w14:textId="77777777" w:rsidTr="003622FE">
        <w:trPr>
          <w:cantSplit/>
        </w:trPr>
        <w:tc>
          <w:tcPr>
            <w:tcW w:w="2157" w:type="dxa"/>
            <w:tcBorders>
              <w:top w:val="nil"/>
              <w:bottom w:val="nil"/>
            </w:tcBorders>
            <w:vAlign w:val="center"/>
          </w:tcPr>
          <w:p w14:paraId="59A7FE1C" w14:textId="0948131E" w:rsidR="00A9256D" w:rsidRPr="00D20F1A" w:rsidRDefault="003F4D2F" w:rsidP="003622FE">
            <w:pPr>
              <w:ind w:left="214"/>
              <w:rPr>
                <w:rFonts w:ascii="Arial" w:hAnsi="Arial" w:cs="Arial"/>
                <w:sz w:val="16"/>
                <w:szCs w:val="16"/>
              </w:rPr>
            </w:pPr>
            <w:r>
              <w:rPr>
                <w:rFonts w:ascii="Arial" w:hAnsi="Arial" w:cs="Arial"/>
                <w:sz w:val="16"/>
                <w:szCs w:val="16"/>
              </w:rPr>
              <w:t>Mail</w:t>
            </w:r>
          </w:p>
        </w:tc>
        <w:tc>
          <w:tcPr>
            <w:tcW w:w="1331" w:type="dxa"/>
            <w:tcBorders>
              <w:top w:val="nil"/>
              <w:bottom w:val="nil"/>
            </w:tcBorders>
            <w:vAlign w:val="center"/>
          </w:tcPr>
          <w:p w14:paraId="1CCC6F76" w14:textId="77777777" w:rsidR="00A9256D" w:rsidRPr="00D20F1A" w:rsidRDefault="00A9256D" w:rsidP="003622FE">
            <w:pPr>
              <w:ind w:right="143"/>
              <w:jc w:val="center"/>
              <w:rPr>
                <w:rFonts w:ascii="Arial" w:hAnsi="Arial" w:cs="Arial"/>
                <w:sz w:val="16"/>
                <w:szCs w:val="16"/>
              </w:rPr>
            </w:pPr>
          </w:p>
        </w:tc>
        <w:tc>
          <w:tcPr>
            <w:tcW w:w="3114" w:type="dxa"/>
            <w:tcBorders>
              <w:top w:val="nil"/>
              <w:bottom w:val="nil"/>
            </w:tcBorders>
            <w:vAlign w:val="center"/>
          </w:tcPr>
          <w:p w14:paraId="69DCBBEF" w14:textId="77777777" w:rsidR="00A9256D" w:rsidRPr="00D20F1A" w:rsidRDefault="00A9256D" w:rsidP="003622FE">
            <w:pPr>
              <w:ind w:right="143"/>
              <w:rPr>
                <w:rFonts w:ascii="Arial" w:hAnsi="Arial" w:cs="Arial"/>
                <w:sz w:val="16"/>
                <w:szCs w:val="16"/>
              </w:rPr>
            </w:pPr>
          </w:p>
        </w:tc>
        <w:tc>
          <w:tcPr>
            <w:tcW w:w="1275" w:type="dxa"/>
            <w:tcBorders>
              <w:top w:val="nil"/>
              <w:bottom w:val="nil"/>
            </w:tcBorders>
            <w:vAlign w:val="center"/>
          </w:tcPr>
          <w:p w14:paraId="5422B742" w14:textId="77777777" w:rsidR="00A9256D" w:rsidRPr="00D20F1A" w:rsidRDefault="00A9256D" w:rsidP="003622FE">
            <w:pPr>
              <w:ind w:right="143"/>
              <w:rPr>
                <w:rFonts w:ascii="Arial" w:hAnsi="Arial" w:cs="Arial"/>
                <w:sz w:val="16"/>
                <w:szCs w:val="16"/>
              </w:rPr>
            </w:pPr>
          </w:p>
        </w:tc>
        <w:tc>
          <w:tcPr>
            <w:tcW w:w="1971" w:type="dxa"/>
            <w:tcBorders>
              <w:top w:val="nil"/>
              <w:bottom w:val="nil"/>
            </w:tcBorders>
            <w:vAlign w:val="center"/>
          </w:tcPr>
          <w:p w14:paraId="52DD4D58" w14:textId="77777777" w:rsidR="00A9256D" w:rsidRPr="00D20F1A" w:rsidRDefault="00A9256D" w:rsidP="003622FE">
            <w:pPr>
              <w:ind w:left="72"/>
              <w:jc w:val="center"/>
              <w:rPr>
                <w:rFonts w:ascii="Arial" w:hAnsi="Arial" w:cs="Arial"/>
                <w:sz w:val="16"/>
                <w:szCs w:val="16"/>
              </w:rPr>
            </w:pPr>
          </w:p>
        </w:tc>
        <w:tc>
          <w:tcPr>
            <w:tcW w:w="675" w:type="dxa"/>
            <w:tcBorders>
              <w:top w:val="nil"/>
              <w:bottom w:val="nil"/>
            </w:tcBorders>
            <w:vAlign w:val="center"/>
          </w:tcPr>
          <w:p w14:paraId="0EED182A" w14:textId="77777777" w:rsidR="00A9256D" w:rsidRPr="00D20F1A" w:rsidRDefault="00A9256D" w:rsidP="003622FE">
            <w:pPr>
              <w:jc w:val="center"/>
              <w:rPr>
                <w:rFonts w:ascii="Arial" w:hAnsi="Arial" w:cs="Arial"/>
                <w:sz w:val="16"/>
                <w:szCs w:val="16"/>
              </w:rPr>
            </w:pPr>
          </w:p>
        </w:tc>
        <w:tc>
          <w:tcPr>
            <w:tcW w:w="678" w:type="dxa"/>
            <w:tcBorders>
              <w:top w:val="nil"/>
              <w:bottom w:val="nil"/>
            </w:tcBorders>
            <w:vAlign w:val="center"/>
          </w:tcPr>
          <w:p w14:paraId="38C4CC04" w14:textId="77777777" w:rsidR="00A9256D" w:rsidRPr="00D20F1A" w:rsidRDefault="00A9256D" w:rsidP="003622FE">
            <w:pPr>
              <w:rPr>
                <w:rFonts w:ascii="Arial" w:hAnsi="Arial" w:cs="Arial"/>
                <w:sz w:val="16"/>
                <w:szCs w:val="16"/>
              </w:rPr>
            </w:pPr>
          </w:p>
        </w:tc>
      </w:tr>
      <w:tr w:rsidR="00A9256D" w:rsidRPr="00571FEE" w14:paraId="011108A1" w14:textId="77777777" w:rsidTr="003622FE">
        <w:trPr>
          <w:cantSplit/>
        </w:trPr>
        <w:tc>
          <w:tcPr>
            <w:tcW w:w="2157" w:type="dxa"/>
            <w:tcBorders>
              <w:top w:val="dashSmallGap" w:sz="4" w:space="0" w:color="auto"/>
              <w:bottom w:val="dashSmallGap" w:sz="4" w:space="0" w:color="auto"/>
            </w:tcBorders>
            <w:vAlign w:val="center"/>
          </w:tcPr>
          <w:p w14:paraId="7B924B6E" w14:textId="77777777" w:rsidR="00A9256D" w:rsidRPr="00E82DF3" w:rsidRDefault="00A9256D" w:rsidP="003622FE">
            <w:pPr>
              <w:ind w:left="-4"/>
              <w:rPr>
                <w:rFonts w:ascii="Arial" w:hAnsi="Arial" w:cs="Arial"/>
                <w:sz w:val="16"/>
                <w:szCs w:val="16"/>
              </w:rPr>
            </w:pPr>
            <w:r w:rsidRPr="00E82DF3">
              <w:rPr>
                <w:rFonts w:ascii="Arial" w:hAnsi="Arial" w:cs="Arial"/>
                <w:sz w:val="16"/>
                <w:szCs w:val="16"/>
              </w:rPr>
              <w:t xml:space="preserve">Enregistrement de la demande dans MANTIS </w:t>
            </w:r>
          </w:p>
        </w:tc>
        <w:tc>
          <w:tcPr>
            <w:tcW w:w="1331" w:type="dxa"/>
            <w:tcBorders>
              <w:top w:val="dashSmallGap" w:sz="4" w:space="0" w:color="auto"/>
              <w:bottom w:val="dashSmallGap" w:sz="4" w:space="0" w:color="auto"/>
            </w:tcBorders>
            <w:vAlign w:val="center"/>
          </w:tcPr>
          <w:p w14:paraId="3664A6EF"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w:t>
            </w:r>
          </w:p>
        </w:tc>
        <w:tc>
          <w:tcPr>
            <w:tcW w:w="3114" w:type="dxa"/>
            <w:tcBorders>
              <w:top w:val="dashSmallGap" w:sz="4" w:space="0" w:color="auto"/>
              <w:bottom w:val="dashSmallGap" w:sz="4" w:space="0" w:color="auto"/>
            </w:tcBorders>
            <w:vAlign w:val="center"/>
          </w:tcPr>
          <w:p w14:paraId="4E64EEEC"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Demande d’évolution enregistrée</w:t>
            </w:r>
          </w:p>
        </w:tc>
        <w:tc>
          <w:tcPr>
            <w:tcW w:w="1275" w:type="dxa"/>
            <w:tcBorders>
              <w:top w:val="dashSmallGap" w:sz="4" w:space="0" w:color="auto"/>
              <w:bottom w:val="dashSmallGap" w:sz="4" w:space="0" w:color="auto"/>
            </w:tcBorders>
            <w:vAlign w:val="center"/>
          </w:tcPr>
          <w:p w14:paraId="112EB43F" w14:textId="2EFE8805" w:rsidR="00A9256D" w:rsidRPr="00E82DF3" w:rsidRDefault="00B457F6" w:rsidP="003622FE">
            <w:pPr>
              <w:ind w:left="567" w:right="143" w:hanging="567"/>
              <w:rPr>
                <w:rFonts w:ascii="Arial" w:hAnsi="Arial" w:cs="Arial"/>
                <w:sz w:val="16"/>
                <w:szCs w:val="16"/>
                <w:lang w:val="pt-PT"/>
              </w:rPr>
            </w:pPr>
            <w:r>
              <w:rPr>
                <w:rFonts w:ascii="Arial" w:hAnsi="Arial" w:cs="Arial"/>
                <w:sz w:val="16"/>
                <w:szCs w:val="16"/>
                <w:lang w:val="pt-PT"/>
              </w:rPr>
              <w:t>Nouveau</w:t>
            </w:r>
          </w:p>
        </w:tc>
        <w:tc>
          <w:tcPr>
            <w:tcW w:w="1971" w:type="dxa"/>
            <w:tcBorders>
              <w:top w:val="dashSmallGap" w:sz="4" w:space="0" w:color="auto"/>
              <w:bottom w:val="dashSmallGap" w:sz="4" w:space="0" w:color="auto"/>
            </w:tcBorders>
            <w:vAlign w:val="center"/>
          </w:tcPr>
          <w:p w14:paraId="47C58690" w14:textId="77777777" w:rsidR="00A9256D" w:rsidRPr="00E82DF3" w:rsidRDefault="00A9256D" w:rsidP="003622FE">
            <w:pPr>
              <w:ind w:left="72"/>
              <w:jc w:val="center"/>
              <w:rPr>
                <w:rFonts w:ascii="Arial" w:hAnsi="Arial" w:cs="Arial"/>
                <w:sz w:val="16"/>
                <w:szCs w:val="16"/>
                <w:lang w:val="pt-PT"/>
              </w:rPr>
            </w:pPr>
          </w:p>
        </w:tc>
        <w:tc>
          <w:tcPr>
            <w:tcW w:w="675" w:type="dxa"/>
            <w:tcBorders>
              <w:top w:val="dashSmallGap" w:sz="4" w:space="0" w:color="auto"/>
              <w:bottom w:val="dashSmallGap" w:sz="4" w:space="0" w:color="auto"/>
            </w:tcBorders>
            <w:vAlign w:val="center"/>
          </w:tcPr>
          <w:p w14:paraId="7FC82C8F" w14:textId="77777777" w:rsidR="00A9256D" w:rsidRPr="00E82DF3" w:rsidRDefault="00A9256D" w:rsidP="003622FE">
            <w:pPr>
              <w:jc w:val="center"/>
              <w:rPr>
                <w:rFonts w:ascii="Arial" w:hAnsi="Arial" w:cs="Arial"/>
                <w:sz w:val="16"/>
                <w:szCs w:val="16"/>
                <w:lang w:val="pt-PT"/>
              </w:rPr>
            </w:pPr>
            <w:r w:rsidRPr="00E82DF3">
              <w:rPr>
                <w:rFonts w:ascii="Arial" w:hAnsi="Arial" w:cs="Arial"/>
                <w:sz w:val="16"/>
                <w:szCs w:val="16"/>
                <w:lang w:val="pt-PT"/>
              </w:rPr>
              <w:t>I</w:t>
            </w:r>
          </w:p>
        </w:tc>
        <w:tc>
          <w:tcPr>
            <w:tcW w:w="678" w:type="dxa"/>
            <w:tcBorders>
              <w:top w:val="dashSmallGap" w:sz="4" w:space="0" w:color="auto"/>
              <w:bottom w:val="dashSmallGap" w:sz="4" w:space="0" w:color="auto"/>
            </w:tcBorders>
            <w:vAlign w:val="center"/>
          </w:tcPr>
          <w:p w14:paraId="3D625985" w14:textId="77777777" w:rsidR="00A9256D" w:rsidRPr="00E82DF3" w:rsidRDefault="00A9256D" w:rsidP="003622FE">
            <w:pPr>
              <w:ind w:left="-70" w:right="-70"/>
              <w:jc w:val="center"/>
              <w:rPr>
                <w:rFonts w:ascii="Arial" w:hAnsi="Arial" w:cs="Arial"/>
                <w:sz w:val="16"/>
                <w:szCs w:val="16"/>
              </w:rPr>
            </w:pPr>
            <w:r w:rsidRPr="00E82DF3">
              <w:rPr>
                <w:rFonts w:ascii="Arial" w:hAnsi="Arial" w:cs="Arial"/>
                <w:sz w:val="16"/>
                <w:szCs w:val="16"/>
              </w:rPr>
              <w:t>R</w:t>
            </w:r>
          </w:p>
        </w:tc>
      </w:tr>
      <w:tr w:rsidR="00A9256D" w:rsidRPr="00571FEE" w14:paraId="78C1C32E" w14:textId="77777777" w:rsidTr="003622FE">
        <w:trPr>
          <w:cantSplit/>
        </w:trPr>
        <w:tc>
          <w:tcPr>
            <w:tcW w:w="2157" w:type="dxa"/>
            <w:tcBorders>
              <w:top w:val="dashSmallGap" w:sz="4" w:space="0" w:color="auto"/>
              <w:bottom w:val="dashSmallGap" w:sz="4" w:space="0" w:color="auto"/>
            </w:tcBorders>
            <w:vAlign w:val="center"/>
          </w:tcPr>
          <w:p w14:paraId="0584BCA4" w14:textId="77777777" w:rsidR="00A9256D" w:rsidRPr="00E82DF3" w:rsidRDefault="00A9256D" w:rsidP="003622FE">
            <w:pPr>
              <w:rPr>
                <w:rFonts w:ascii="Arial" w:hAnsi="Arial" w:cs="Arial"/>
                <w:sz w:val="16"/>
                <w:szCs w:val="16"/>
              </w:rPr>
            </w:pPr>
            <w:r w:rsidRPr="00E82DF3">
              <w:rPr>
                <w:rFonts w:ascii="Arial" w:hAnsi="Arial" w:cs="Arial"/>
                <w:sz w:val="16"/>
                <w:szCs w:val="16"/>
              </w:rPr>
              <w:t>Pré-étude</w:t>
            </w:r>
          </w:p>
        </w:tc>
        <w:tc>
          <w:tcPr>
            <w:tcW w:w="1331" w:type="dxa"/>
            <w:tcBorders>
              <w:top w:val="dashSmallGap" w:sz="4" w:space="0" w:color="auto"/>
              <w:bottom w:val="dashSmallGap" w:sz="4" w:space="0" w:color="auto"/>
            </w:tcBorders>
            <w:vAlign w:val="center"/>
          </w:tcPr>
          <w:p w14:paraId="5045A33D"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w:t>
            </w:r>
          </w:p>
        </w:tc>
        <w:tc>
          <w:tcPr>
            <w:tcW w:w="3114" w:type="dxa"/>
            <w:tcBorders>
              <w:top w:val="dashSmallGap" w:sz="4" w:space="0" w:color="auto"/>
              <w:bottom w:val="dashSmallGap" w:sz="4" w:space="0" w:color="auto"/>
            </w:tcBorders>
            <w:vAlign w:val="center"/>
          </w:tcPr>
          <w:p w14:paraId="1A944153"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Macro chiffrage, impact général</w:t>
            </w:r>
          </w:p>
        </w:tc>
        <w:tc>
          <w:tcPr>
            <w:tcW w:w="1275" w:type="dxa"/>
            <w:tcBorders>
              <w:top w:val="dashSmallGap" w:sz="4" w:space="0" w:color="auto"/>
              <w:bottom w:val="dashSmallGap" w:sz="4" w:space="0" w:color="auto"/>
            </w:tcBorders>
            <w:vAlign w:val="center"/>
          </w:tcPr>
          <w:p w14:paraId="449ABF6E" w14:textId="75B4E721" w:rsidR="00A9256D" w:rsidRPr="00E82DF3" w:rsidRDefault="00B457F6" w:rsidP="003622FE">
            <w:pPr>
              <w:ind w:right="143"/>
              <w:rPr>
                <w:rFonts w:ascii="Arial" w:hAnsi="Arial" w:cs="Arial"/>
                <w:sz w:val="16"/>
                <w:szCs w:val="16"/>
                <w:lang w:val="en-US"/>
              </w:rPr>
            </w:pPr>
            <w:r>
              <w:rPr>
                <w:rFonts w:ascii="Arial" w:hAnsi="Arial" w:cs="Arial"/>
                <w:sz w:val="16"/>
                <w:szCs w:val="16"/>
                <w:lang w:val="en-US"/>
              </w:rPr>
              <w:t>Cahier des charges</w:t>
            </w:r>
          </w:p>
        </w:tc>
        <w:tc>
          <w:tcPr>
            <w:tcW w:w="1971" w:type="dxa"/>
            <w:tcBorders>
              <w:top w:val="dashSmallGap" w:sz="4" w:space="0" w:color="auto"/>
              <w:bottom w:val="dashSmallGap" w:sz="4" w:space="0" w:color="auto"/>
            </w:tcBorders>
            <w:vAlign w:val="center"/>
          </w:tcPr>
          <w:p w14:paraId="7FAEB43A" w14:textId="77777777" w:rsidR="00A9256D" w:rsidRPr="00E82DF3" w:rsidRDefault="00A9256D" w:rsidP="003622FE">
            <w:pPr>
              <w:ind w:left="72"/>
              <w:jc w:val="center"/>
              <w:rPr>
                <w:rFonts w:ascii="Arial" w:hAnsi="Arial" w:cs="Arial"/>
                <w:sz w:val="16"/>
                <w:szCs w:val="16"/>
                <w:lang w:val="en-US"/>
              </w:rPr>
            </w:pPr>
            <w:r w:rsidRPr="00E82DF3">
              <w:rPr>
                <w:rFonts w:ascii="Arial" w:hAnsi="Arial" w:cs="Arial"/>
                <w:sz w:val="16"/>
                <w:szCs w:val="16"/>
                <w:lang w:val="en-US"/>
              </w:rPr>
              <w:t>V / I</w:t>
            </w:r>
          </w:p>
        </w:tc>
        <w:tc>
          <w:tcPr>
            <w:tcW w:w="675" w:type="dxa"/>
            <w:tcBorders>
              <w:top w:val="dashSmallGap" w:sz="4" w:space="0" w:color="auto"/>
              <w:bottom w:val="dashSmallGap" w:sz="4" w:space="0" w:color="auto"/>
            </w:tcBorders>
            <w:vAlign w:val="center"/>
          </w:tcPr>
          <w:p w14:paraId="6C450A08" w14:textId="77777777" w:rsidR="00A9256D" w:rsidRPr="00E82DF3" w:rsidRDefault="00A9256D" w:rsidP="003622FE">
            <w:pPr>
              <w:jc w:val="center"/>
              <w:rPr>
                <w:rFonts w:ascii="Arial" w:hAnsi="Arial" w:cs="Arial"/>
                <w:sz w:val="16"/>
                <w:szCs w:val="16"/>
                <w:lang w:val="pt-PT"/>
              </w:rPr>
            </w:pPr>
            <w:r w:rsidRPr="00E82DF3">
              <w:rPr>
                <w:rFonts w:ascii="Arial" w:hAnsi="Arial" w:cs="Arial"/>
                <w:sz w:val="16"/>
                <w:szCs w:val="16"/>
                <w:lang w:val="pt-PT"/>
              </w:rPr>
              <w:t xml:space="preserve">V / I </w:t>
            </w:r>
          </w:p>
        </w:tc>
        <w:tc>
          <w:tcPr>
            <w:tcW w:w="678" w:type="dxa"/>
            <w:tcBorders>
              <w:top w:val="dashSmallGap" w:sz="4" w:space="0" w:color="auto"/>
              <w:bottom w:val="dashSmallGap" w:sz="4" w:space="0" w:color="auto"/>
            </w:tcBorders>
            <w:vAlign w:val="center"/>
          </w:tcPr>
          <w:p w14:paraId="2F9EC394" w14:textId="77777777" w:rsidR="00A9256D" w:rsidRPr="00E82DF3" w:rsidRDefault="00A9256D" w:rsidP="003622FE">
            <w:pPr>
              <w:ind w:left="-70" w:right="-70"/>
              <w:jc w:val="center"/>
              <w:rPr>
                <w:rFonts w:ascii="Arial" w:hAnsi="Arial" w:cs="Arial"/>
                <w:sz w:val="16"/>
                <w:szCs w:val="16"/>
                <w:lang w:val="en-US"/>
              </w:rPr>
            </w:pPr>
            <w:r w:rsidRPr="00E82DF3">
              <w:rPr>
                <w:rFonts w:ascii="Arial" w:hAnsi="Arial" w:cs="Arial"/>
                <w:sz w:val="16"/>
                <w:szCs w:val="16"/>
                <w:lang w:val="en-US"/>
              </w:rPr>
              <w:t>R</w:t>
            </w:r>
          </w:p>
        </w:tc>
      </w:tr>
      <w:tr w:rsidR="00A9256D" w:rsidRPr="00571FEE" w14:paraId="049EB85D" w14:textId="77777777" w:rsidTr="003622FE">
        <w:trPr>
          <w:cantSplit/>
        </w:trPr>
        <w:tc>
          <w:tcPr>
            <w:tcW w:w="2157" w:type="dxa"/>
            <w:tcBorders>
              <w:top w:val="dashSmallGap" w:sz="4" w:space="0" w:color="auto"/>
              <w:bottom w:val="dashSmallGap" w:sz="4" w:space="0" w:color="auto"/>
            </w:tcBorders>
            <w:vAlign w:val="center"/>
          </w:tcPr>
          <w:p w14:paraId="3C69A150" w14:textId="77777777" w:rsidR="00A9256D" w:rsidRPr="00E82DF3" w:rsidRDefault="00A9256D" w:rsidP="003622FE">
            <w:pPr>
              <w:rPr>
                <w:rFonts w:ascii="Arial" w:hAnsi="Arial" w:cs="Arial"/>
                <w:sz w:val="16"/>
                <w:szCs w:val="16"/>
              </w:rPr>
            </w:pPr>
            <w:r w:rsidRPr="00E82DF3">
              <w:rPr>
                <w:rFonts w:ascii="Arial" w:hAnsi="Arial" w:cs="Arial"/>
                <w:sz w:val="16"/>
                <w:szCs w:val="16"/>
              </w:rPr>
              <w:t xml:space="preserve">Validation de la pré-étude / priorisation </w:t>
            </w:r>
          </w:p>
        </w:tc>
        <w:tc>
          <w:tcPr>
            <w:tcW w:w="1331" w:type="dxa"/>
            <w:tcBorders>
              <w:top w:val="dashSmallGap" w:sz="4" w:space="0" w:color="auto"/>
              <w:bottom w:val="dashSmallGap" w:sz="4" w:space="0" w:color="auto"/>
            </w:tcBorders>
            <w:vAlign w:val="center"/>
          </w:tcPr>
          <w:p w14:paraId="3B5E5F97"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w:t>
            </w:r>
          </w:p>
        </w:tc>
        <w:tc>
          <w:tcPr>
            <w:tcW w:w="3114" w:type="dxa"/>
            <w:tcBorders>
              <w:top w:val="dashSmallGap" w:sz="4" w:space="0" w:color="auto"/>
              <w:bottom w:val="dashSmallGap" w:sz="4" w:space="0" w:color="auto"/>
            </w:tcBorders>
            <w:vAlign w:val="center"/>
          </w:tcPr>
          <w:p w14:paraId="2E86026B"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Pré-étude validée</w:t>
            </w:r>
          </w:p>
          <w:p w14:paraId="66177F30"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Date de proposition de devis</w:t>
            </w:r>
          </w:p>
        </w:tc>
        <w:tc>
          <w:tcPr>
            <w:tcW w:w="1275" w:type="dxa"/>
            <w:tcBorders>
              <w:top w:val="dashSmallGap" w:sz="4" w:space="0" w:color="auto"/>
              <w:bottom w:val="dashSmallGap" w:sz="4" w:space="0" w:color="auto"/>
            </w:tcBorders>
            <w:vAlign w:val="center"/>
          </w:tcPr>
          <w:p w14:paraId="2E7736BF" w14:textId="3813C97C" w:rsidR="00A9256D" w:rsidRPr="00E82DF3" w:rsidRDefault="00B457F6" w:rsidP="003622FE">
            <w:pPr>
              <w:ind w:right="143"/>
              <w:rPr>
                <w:rFonts w:ascii="Arial" w:hAnsi="Arial" w:cs="Arial"/>
                <w:sz w:val="16"/>
                <w:szCs w:val="16"/>
              </w:rPr>
            </w:pPr>
            <w:r>
              <w:rPr>
                <w:rFonts w:ascii="Arial" w:hAnsi="Arial" w:cs="Arial"/>
                <w:sz w:val="16"/>
                <w:szCs w:val="16"/>
              </w:rPr>
              <w:t>Estimation</w:t>
            </w:r>
          </w:p>
        </w:tc>
        <w:tc>
          <w:tcPr>
            <w:tcW w:w="1971" w:type="dxa"/>
            <w:tcBorders>
              <w:top w:val="dashSmallGap" w:sz="4" w:space="0" w:color="auto"/>
              <w:bottom w:val="dashSmallGap" w:sz="4" w:space="0" w:color="auto"/>
            </w:tcBorders>
            <w:vAlign w:val="center"/>
          </w:tcPr>
          <w:p w14:paraId="2E7BFCDA" w14:textId="77777777" w:rsidR="00A9256D" w:rsidRPr="00E82DF3" w:rsidRDefault="00A9256D" w:rsidP="003622FE">
            <w:pPr>
              <w:ind w:left="72"/>
              <w:jc w:val="center"/>
              <w:rPr>
                <w:rFonts w:ascii="Arial" w:hAnsi="Arial" w:cs="Arial"/>
                <w:sz w:val="16"/>
                <w:szCs w:val="16"/>
              </w:rPr>
            </w:pPr>
            <w:r w:rsidRPr="00E82DF3">
              <w:rPr>
                <w:rFonts w:ascii="Arial" w:hAnsi="Arial" w:cs="Arial"/>
                <w:sz w:val="16"/>
                <w:szCs w:val="16"/>
              </w:rPr>
              <w:t>R / I</w:t>
            </w:r>
          </w:p>
        </w:tc>
        <w:tc>
          <w:tcPr>
            <w:tcW w:w="675" w:type="dxa"/>
            <w:tcBorders>
              <w:top w:val="dashSmallGap" w:sz="4" w:space="0" w:color="auto"/>
              <w:bottom w:val="dashSmallGap" w:sz="4" w:space="0" w:color="auto"/>
            </w:tcBorders>
            <w:vAlign w:val="center"/>
          </w:tcPr>
          <w:p w14:paraId="65A00B43" w14:textId="77777777" w:rsidR="00A9256D" w:rsidRPr="00E82DF3" w:rsidRDefault="00A9256D" w:rsidP="003622FE">
            <w:pPr>
              <w:jc w:val="center"/>
              <w:rPr>
                <w:rFonts w:ascii="Arial" w:hAnsi="Arial" w:cs="Arial"/>
                <w:sz w:val="16"/>
                <w:szCs w:val="16"/>
                <w:lang w:val="pt-PT"/>
              </w:rPr>
            </w:pPr>
            <w:r w:rsidRPr="00E82DF3">
              <w:rPr>
                <w:rFonts w:ascii="Arial" w:hAnsi="Arial" w:cs="Arial"/>
                <w:sz w:val="16"/>
                <w:szCs w:val="16"/>
                <w:lang w:val="pt-PT"/>
              </w:rPr>
              <w:t>V</w:t>
            </w:r>
          </w:p>
        </w:tc>
        <w:tc>
          <w:tcPr>
            <w:tcW w:w="678" w:type="dxa"/>
            <w:tcBorders>
              <w:top w:val="dashSmallGap" w:sz="4" w:space="0" w:color="auto"/>
              <w:bottom w:val="dashSmallGap" w:sz="4" w:space="0" w:color="auto"/>
            </w:tcBorders>
            <w:vAlign w:val="center"/>
          </w:tcPr>
          <w:p w14:paraId="47DD01E6" w14:textId="77777777" w:rsidR="00A9256D" w:rsidRPr="00E82DF3" w:rsidRDefault="00A9256D" w:rsidP="003622FE">
            <w:pPr>
              <w:ind w:left="-70" w:right="-70"/>
              <w:jc w:val="center"/>
              <w:rPr>
                <w:rFonts w:ascii="Arial" w:hAnsi="Arial" w:cs="Arial"/>
                <w:sz w:val="16"/>
                <w:szCs w:val="16"/>
              </w:rPr>
            </w:pPr>
          </w:p>
        </w:tc>
      </w:tr>
      <w:tr w:rsidR="00A9256D" w:rsidRPr="00571FEE" w14:paraId="7C48FF6F" w14:textId="77777777" w:rsidTr="003622FE">
        <w:trPr>
          <w:cantSplit/>
        </w:trPr>
        <w:tc>
          <w:tcPr>
            <w:tcW w:w="2157" w:type="dxa"/>
            <w:tcBorders>
              <w:top w:val="dashSmallGap" w:sz="4" w:space="0" w:color="auto"/>
              <w:bottom w:val="dashSmallGap" w:sz="4" w:space="0" w:color="auto"/>
            </w:tcBorders>
            <w:vAlign w:val="center"/>
          </w:tcPr>
          <w:p w14:paraId="58137929" w14:textId="77777777" w:rsidR="00A9256D" w:rsidRPr="00E82DF3" w:rsidRDefault="00A9256D" w:rsidP="003622FE">
            <w:pPr>
              <w:rPr>
                <w:rFonts w:ascii="Arial" w:hAnsi="Arial" w:cs="Arial"/>
                <w:sz w:val="16"/>
                <w:szCs w:val="16"/>
              </w:rPr>
            </w:pPr>
            <w:r w:rsidRPr="00E82DF3">
              <w:rPr>
                <w:rFonts w:ascii="Arial" w:hAnsi="Arial" w:cs="Arial"/>
                <w:sz w:val="16"/>
                <w:szCs w:val="16"/>
              </w:rPr>
              <w:t>Réponse à la demande d’étude du besoin</w:t>
            </w:r>
          </w:p>
        </w:tc>
        <w:tc>
          <w:tcPr>
            <w:tcW w:w="1331" w:type="dxa"/>
            <w:tcBorders>
              <w:top w:val="dashSmallGap" w:sz="4" w:space="0" w:color="auto"/>
              <w:bottom w:val="dashSmallGap" w:sz="4" w:space="0" w:color="auto"/>
            </w:tcBorders>
            <w:vAlign w:val="center"/>
          </w:tcPr>
          <w:p w14:paraId="7E1C0EA1"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w:t>
            </w:r>
          </w:p>
        </w:tc>
        <w:tc>
          <w:tcPr>
            <w:tcW w:w="3114" w:type="dxa"/>
            <w:tcBorders>
              <w:top w:val="dashSmallGap" w:sz="4" w:space="0" w:color="auto"/>
              <w:bottom w:val="dashSmallGap" w:sz="4" w:space="0" w:color="auto"/>
            </w:tcBorders>
            <w:vAlign w:val="center"/>
          </w:tcPr>
          <w:p w14:paraId="156A368B"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Étude d’impact</w:t>
            </w:r>
          </w:p>
          <w:p w14:paraId="26BB364F"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Proposition de Devis</w:t>
            </w:r>
          </w:p>
          <w:p w14:paraId="771F36EF"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Engagement sur le planning</w:t>
            </w:r>
          </w:p>
        </w:tc>
        <w:tc>
          <w:tcPr>
            <w:tcW w:w="1275" w:type="dxa"/>
            <w:tcBorders>
              <w:top w:val="dashSmallGap" w:sz="4" w:space="0" w:color="auto"/>
              <w:bottom w:val="dashSmallGap" w:sz="4" w:space="0" w:color="auto"/>
            </w:tcBorders>
            <w:vAlign w:val="center"/>
          </w:tcPr>
          <w:p w14:paraId="038B5E8C" w14:textId="43100B73" w:rsidR="00A9256D" w:rsidRPr="00E82DF3" w:rsidRDefault="00B457F6" w:rsidP="003622FE">
            <w:pPr>
              <w:ind w:right="143"/>
              <w:rPr>
                <w:rFonts w:ascii="Arial" w:hAnsi="Arial" w:cs="Arial"/>
                <w:sz w:val="16"/>
                <w:szCs w:val="16"/>
              </w:rPr>
            </w:pPr>
            <w:r>
              <w:rPr>
                <w:rFonts w:ascii="Arial" w:hAnsi="Arial" w:cs="Arial"/>
                <w:sz w:val="16"/>
                <w:szCs w:val="16"/>
              </w:rPr>
              <w:t>Devis Envoyé</w:t>
            </w:r>
          </w:p>
        </w:tc>
        <w:tc>
          <w:tcPr>
            <w:tcW w:w="1971" w:type="dxa"/>
            <w:tcBorders>
              <w:top w:val="dashSmallGap" w:sz="4" w:space="0" w:color="auto"/>
              <w:bottom w:val="dashSmallGap" w:sz="4" w:space="0" w:color="auto"/>
            </w:tcBorders>
            <w:vAlign w:val="center"/>
          </w:tcPr>
          <w:p w14:paraId="14B6CDBF" w14:textId="77777777" w:rsidR="00A9256D" w:rsidRPr="00E82DF3" w:rsidRDefault="00A9256D" w:rsidP="003622FE">
            <w:pPr>
              <w:ind w:left="72"/>
              <w:jc w:val="center"/>
              <w:rPr>
                <w:rFonts w:ascii="Arial" w:hAnsi="Arial" w:cs="Arial"/>
                <w:sz w:val="16"/>
                <w:szCs w:val="16"/>
              </w:rPr>
            </w:pPr>
            <w:r w:rsidRPr="00E82DF3">
              <w:rPr>
                <w:rFonts w:ascii="Arial" w:hAnsi="Arial" w:cs="Arial"/>
                <w:sz w:val="16"/>
                <w:szCs w:val="16"/>
              </w:rPr>
              <w:t>V / I</w:t>
            </w:r>
          </w:p>
        </w:tc>
        <w:tc>
          <w:tcPr>
            <w:tcW w:w="675" w:type="dxa"/>
            <w:tcBorders>
              <w:top w:val="dashSmallGap" w:sz="4" w:space="0" w:color="auto"/>
              <w:bottom w:val="dashSmallGap" w:sz="4" w:space="0" w:color="auto"/>
            </w:tcBorders>
            <w:vAlign w:val="center"/>
          </w:tcPr>
          <w:p w14:paraId="43FFC44B" w14:textId="77777777" w:rsidR="00A9256D" w:rsidRPr="00E82DF3" w:rsidRDefault="00A9256D" w:rsidP="003622FE">
            <w:pPr>
              <w:jc w:val="center"/>
              <w:rPr>
                <w:rFonts w:ascii="Arial" w:hAnsi="Arial" w:cs="Arial"/>
                <w:sz w:val="16"/>
                <w:szCs w:val="16"/>
                <w:lang w:val="pt-PT"/>
              </w:rPr>
            </w:pPr>
            <w:r w:rsidRPr="00E82DF3">
              <w:rPr>
                <w:rFonts w:ascii="Arial" w:hAnsi="Arial" w:cs="Arial"/>
                <w:sz w:val="16"/>
                <w:szCs w:val="16"/>
                <w:lang w:val="pt-PT"/>
              </w:rPr>
              <w:t xml:space="preserve">V / I </w:t>
            </w:r>
          </w:p>
        </w:tc>
        <w:tc>
          <w:tcPr>
            <w:tcW w:w="678" w:type="dxa"/>
            <w:tcBorders>
              <w:top w:val="dashSmallGap" w:sz="4" w:space="0" w:color="auto"/>
              <w:bottom w:val="dashSmallGap" w:sz="4" w:space="0" w:color="auto"/>
            </w:tcBorders>
            <w:vAlign w:val="center"/>
          </w:tcPr>
          <w:p w14:paraId="461A5C05" w14:textId="77777777" w:rsidR="00A9256D" w:rsidRPr="00E82DF3" w:rsidRDefault="00A9256D" w:rsidP="003622FE">
            <w:pPr>
              <w:ind w:left="-70" w:right="-70"/>
              <w:jc w:val="center"/>
              <w:rPr>
                <w:rFonts w:ascii="Arial" w:hAnsi="Arial" w:cs="Arial"/>
                <w:sz w:val="16"/>
                <w:szCs w:val="16"/>
              </w:rPr>
            </w:pPr>
            <w:r w:rsidRPr="00E82DF3">
              <w:rPr>
                <w:rFonts w:ascii="Arial" w:hAnsi="Arial" w:cs="Arial"/>
                <w:sz w:val="16"/>
                <w:szCs w:val="16"/>
              </w:rPr>
              <w:t>R</w:t>
            </w:r>
          </w:p>
        </w:tc>
      </w:tr>
      <w:tr w:rsidR="00A9256D" w:rsidRPr="00571FEE" w14:paraId="7D6C1F07" w14:textId="77777777" w:rsidTr="003622FE">
        <w:trPr>
          <w:cantSplit/>
        </w:trPr>
        <w:tc>
          <w:tcPr>
            <w:tcW w:w="2157" w:type="dxa"/>
            <w:tcBorders>
              <w:top w:val="nil"/>
              <w:bottom w:val="dashSmallGap" w:sz="4" w:space="0" w:color="auto"/>
            </w:tcBorders>
            <w:vAlign w:val="center"/>
          </w:tcPr>
          <w:p w14:paraId="177C3A71" w14:textId="77777777" w:rsidR="00A9256D" w:rsidRPr="00E82DF3" w:rsidRDefault="00A9256D" w:rsidP="003622FE">
            <w:pPr>
              <w:rPr>
                <w:rFonts w:ascii="Arial" w:hAnsi="Arial" w:cs="Arial"/>
                <w:sz w:val="16"/>
                <w:szCs w:val="16"/>
              </w:rPr>
            </w:pPr>
            <w:r w:rsidRPr="00E82DF3">
              <w:rPr>
                <w:rFonts w:ascii="Arial" w:hAnsi="Arial" w:cs="Arial"/>
                <w:sz w:val="16"/>
                <w:szCs w:val="16"/>
              </w:rPr>
              <w:t>Acceptation de proposition</w:t>
            </w:r>
          </w:p>
        </w:tc>
        <w:tc>
          <w:tcPr>
            <w:tcW w:w="1331" w:type="dxa"/>
            <w:tcBorders>
              <w:top w:val="nil"/>
              <w:bottom w:val="dashSmallGap" w:sz="4" w:space="0" w:color="auto"/>
            </w:tcBorders>
            <w:vAlign w:val="center"/>
          </w:tcPr>
          <w:p w14:paraId="13DAB0EF"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w:t>
            </w:r>
          </w:p>
        </w:tc>
        <w:tc>
          <w:tcPr>
            <w:tcW w:w="3114" w:type="dxa"/>
            <w:tcBorders>
              <w:top w:val="nil"/>
              <w:bottom w:val="dashSmallGap" w:sz="4" w:space="0" w:color="auto"/>
            </w:tcBorders>
            <w:vAlign w:val="center"/>
          </w:tcPr>
          <w:p w14:paraId="47C276EC"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Si acceptation</w:t>
            </w:r>
          </w:p>
          <w:p w14:paraId="0A591B1F"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Si refus</w:t>
            </w:r>
          </w:p>
        </w:tc>
        <w:tc>
          <w:tcPr>
            <w:tcW w:w="1275" w:type="dxa"/>
            <w:tcBorders>
              <w:top w:val="nil"/>
              <w:bottom w:val="dashSmallGap" w:sz="4" w:space="0" w:color="auto"/>
            </w:tcBorders>
            <w:vAlign w:val="center"/>
          </w:tcPr>
          <w:p w14:paraId="17723082" w14:textId="6A25747C" w:rsidR="00A9256D" w:rsidRPr="00E82DF3" w:rsidRDefault="00B457F6" w:rsidP="003622FE">
            <w:pPr>
              <w:ind w:right="143"/>
              <w:rPr>
                <w:rFonts w:ascii="Arial" w:hAnsi="Arial" w:cs="Arial"/>
                <w:sz w:val="16"/>
                <w:szCs w:val="16"/>
              </w:rPr>
            </w:pPr>
            <w:r>
              <w:rPr>
                <w:rFonts w:ascii="Arial" w:hAnsi="Arial" w:cs="Arial"/>
                <w:sz w:val="16"/>
                <w:szCs w:val="16"/>
              </w:rPr>
              <w:t>Devis Accepté</w:t>
            </w:r>
          </w:p>
          <w:p w14:paraId="12BBA034" w14:textId="39F29C1A" w:rsidR="00A9256D" w:rsidRPr="00E82DF3" w:rsidRDefault="00B457F6" w:rsidP="00B457F6">
            <w:pPr>
              <w:ind w:right="143"/>
              <w:rPr>
                <w:rFonts w:ascii="Arial" w:hAnsi="Arial" w:cs="Arial"/>
                <w:sz w:val="16"/>
                <w:szCs w:val="16"/>
              </w:rPr>
            </w:pPr>
            <w:r>
              <w:rPr>
                <w:rFonts w:ascii="Arial" w:hAnsi="Arial" w:cs="Arial"/>
                <w:sz w:val="16"/>
                <w:szCs w:val="16"/>
              </w:rPr>
              <w:t>Devis refusé</w:t>
            </w:r>
          </w:p>
        </w:tc>
        <w:tc>
          <w:tcPr>
            <w:tcW w:w="1971" w:type="dxa"/>
            <w:tcBorders>
              <w:top w:val="nil"/>
              <w:bottom w:val="dashSmallGap" w:sz="4" w:space="0" w:color="auto"/>
            </w:tcBorders>
            <w:vAlign w:val="center"/>
          </w:tcPr>
          <w:p w14:paraId="42FDAE7A" w14:textId="77777777" w:rsidR="00A9256D" w:rsidRPr="00E82DF3" w:rsidRDefault="00A9256D" w:rsidP="003622FE">
            <w:pPr>
              <w:ind w:left="-70" w:right="-70"/>
              <w:jc w:val="center"/>
              <w:rPr>
                <w:rFonts w:ascii="Arial" w:hAnsi="Arial" w:cs="Arial"/>
                <w:sz w:val="16"/>
                <w:szCs w:val="16"/>
                <w:lang w:val="en-US"/>
              </w:rPr>
            </w:pPr>
            <w:r w:rsidRPr="00E82DF3">
              <w:rPr>
                <w:rFonts w:ascii="Arial" w:hAnsi="Arial" w:cs="Arial"/>
                <w:sz w:val="16"/>
                <w:szCs w:val="16"/>
                <w:lang w:val="pt-PT"/>
              </w:rPr>
              <w:t>V / I</w:t>
            </w:r>
          </w:p>
        </w:tc>
        <w:tc>
          <w:tcPr>
            <w:tcW w:w="675" w:type="dxa"/>
            <w:tcBorders>
              <w:top w:val="nil"/>
              <w:bottom w:val="dashSmallGap" w:sz="4" w:space="0" w:color="auto"/>
            </w:tcBorders>
            <w:vAlign w:val="center"/>
          </w:tcPr>
          <w:p w14:paraId="191B5205" w14:textId="77777777" w:rsidR="00A9256D" w:rsidRPr="00E82DF3" w:rsidRDefault="00A9256D" w:rsidP="003622FE">
            <w:pPr>
              <w:jc w:val="center"/>
              <w:rPr>
                <w:rFonts w:ascii="Arial" w:hAnsi="Arial" w:cs="Arial"/>
                <w:sz w:val="16"/>
                <w:szCs w:val="16"/>
                <w:lang w:val="en-US"/>
              </w:rPr>
            </w:pPr>
          </w:p>
        </w:tc>
        <w:tc>
          <w:tcPr>
            <w:tcW w:w="678" w:type="dxa"/>
            <w:tcBorders>
              <w:top w:val="nil"/>
              <w:bottom w:val="dashSmallGap" w:sz="4" w:space="0" w:color="auto"/>
            </w:tcBorders>
            <w:vAlign w:val="center"/>
          </w:tcPr>
          <w:p w14:paraId="4826392C" w14:textId="77777777" w:rsidR="00A9256D" w:rsidRPr="00E82DF3" w:rsidRDefault="00A9256D" w:rsidP="003622FE">
            <w:pPr>
              <w:ind w:left="-70" w:right="-70"/>
              <w:jc w:val="center"/>
              <w:rPr>
                <w:rFonts w:ascii="Arial" w:hAnsi="Arial" w:cs="Arial"/>
                <w:sz w:val="16"/>
                <w:szCs w:val="16"/>
                <w:lang w:val="en-US"/>
              </w:rPr>
            </w:pPr>
          </w:p>
        </w:tc>
      </w:tr>
      <w:tr w:rsidR="00A9256D" w:rsidRPr="00571FEE" w14:paraId="39DCEB11" w14:textId="77777777" w:rsidTr="003622FE">
        <w:trPr>
          <w:cantSplit/>
        </w:trPr>
        <w:tc>
          <w:tcPr>
            <w:tcW w:w="2157" w:type="dxa"/>
            <w:tcBorders>
              <w:top w:val="nil"/>
              <w:bottom w:val="dashSmallGap" w:sz="4" w:space="0" w:color="auto"/>
            </w:tcBorders>
            <w:vAlign w:val="center"/>
          </w:tcPr>
          <w:p w14:paraId="37EF4BC6" w14:textId="77777777" w:rsidR="00A9256D" w:rsidRPr="00E82DF3" w:rsidRDefault="00A9256D" w:rsidP="003622FE">
            <w:pPr>
              <w:ind w:left="-4"/>
              <w:rPr>
                <w:rFonts w:ascii="Arial" w:hAnsi="Arial" w:cs="Arial"/>
                <w:sz w:val="16"/>
                <w:szCs w:val="16"/>
              </w:rPr>
            </w:pPr>
            <w:r w:rsidRPr="00E82DF3">
              <w:rPr>
                <w:rFonts w:ascii="Arial" w:hAnsi="Arial" w:cs="Arial"/>
                <w:sz w:val="16"/>
                <w:szCs w:val="16"/>
              </w:rPr>
              <w:t>Prise en charge de la demande</w:t>
            </w:r>
          </w:p>
        </w:tc>
        <w:tc>
          <w:tcPr>
            <w:tcW w:w="1331" w:type="dxa"/>
            <w:tcBorders>
              <w:top w:val="nil"/>
              <w:bottom w:val="dashSmallGap" w:sz="4" w:space="0" w:color="auto"/>
            </w:tcBorders>
            <w:vAlign w:val="center"/>
          </w:tcPr>
          <w:p w14:paraId="723ACB0F"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 si acceptée</w:t>
            </w:r>
          </w:p>
        </w:tc>
        <w:tc>
          <w:tcPr>
            <w:tcW w:w="3114" w:type="dxa"/>
            <w:tcBorders>
              <w:top w:val="nil"/>
              <w:bottom w:val="dashSmallGap" w:sz="4" w:space="0" w:color="auto"/>
            </w:tcBorders>
            <w:vAlign w:val="center"/>
          </w:tcPr>
          <w:p w14:paraId="548D0060"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Affectation d’une ressource au traitement de la demande</w:t>
            </w:r>
          </w:p>
        </w:tc>
        <w:tc>
          <w:tcPr>
            <w:tcW w:w="1275" w:type="dxa"/>
            <w:tcBorders>
              <w:top w:val="nil"/>
              <w:bottom w:val="dashSmallGap" w:sz="4" w:space="0" w:color="auto"/>
            </w:tcBorders>
            <w:vAlign w:val="center"/>
          </w:tcPr>
          <w:p w14:paraId="40543B84" w14:textId="2B5B703B" w:rsidR="00A9256D" w:rsidRPr="00E82DF3" w:rsidRDefault="00B457F6" w:rsidP="003622FE">
            <w:pPr>
              <w:ind w:right="143"/>
              <w:rPr>
                <w:rFonts w:ascii="Arial" w:hAnsi="Arial" w:cs="Arial"/>
                <w:sz w:val="16"/>
                <w:szCs w:val="16"/>
              </w:rPr>
            </w:pPr>
            <w:r>
              <w:rPr>
                <w:rFonts w:ascii="Arial" w:hAnsi="Arial" w:cs="Arial"/>
                <w:sz w:val="16"/>
                <w:szCs w:val="16"/>
              </w:rPr>
              <w:t>Spécifications</w:t>
            </w:r>
          </w:p>
        </w:tc>
        <w:tc>
          <w:tcPr>
            <w:tcW w:w="1971" w:type="dxa"/>
            <w:tcBorders>
              <w:top w:val="nil"/>
              <w:bottom w:val="dashSmallGap" w:sz="4" w:space="0" w:color="auto"/>
            </w:tcBorders>
            <w:vAlign w:val="center"/>
          </w:tcPr>
          <w:p w14:paraId="7A7C0C38" w14:textId="77777777" w:rsidR="00A9256D" w:rsidRPr="00E82DF3" w:rsidRDefault="00A9256D" w:rsidP="003622FE">
            <w:pPr>
              <w:ind w:left="-70" w:right="-70"/>
              <w:jc w:val="center"/>
              <w:rPr>
                <w:rFonts w:ascii="Arial" w:hAnsi="Arial" w:cs="Arial"/>
                <w:sz w:val="16"/>
                <w:szCs w:val="16"/>
              </w:rPr>
            </w:pPr>
          </w:p>
        </w:tc>
        <w:tc>
          <w:tcPr>
            <w:tcW w:w="675" w:type="dxa"/>
            <w:tcBorders>
              <w:top w:val="nil"/>
              <w:bottom w:val="dashSmallGap" w:sz="4" w:space="0" w:color="auto"/>
            </w:tcBorders>
            <w:vAlign w:val="center"/>
          </w:tcPr>
          <w:p w14:paraId="03EDB550" w14:textId="77777777" w:rsidR="00A9256D" w:rsidRPr="00E82DF3" w:rsidRDefault="00A9256D" w:rsidP="003622FE">
            <w:pPr>
              <w:jc w:val="center"/>
              <w:rPr>
                <w:rFonts w:ascii="Arial" w:hAnsi="Arial" w:cs="Arial"/>
                <w:sz w:val="16"/>
                <w:szCs w:val="16"/>
              </w:rPr>
            </w:pPr>
            <w:r w:rsidRPr="00E82DF3">
              <w:rPr>
                <w:rFonts w:ascii="Arial" w:hAnsi="Arial" w:cs="Arial"/>
                <w:sz w:val="16"/>
                <w:szCs w:val="16"/>
              </w:rPr>
              <w:t>R</w:t>
            </w:r>
          </w:p>
        </w:tc>
        <w:tc>
          <w:tcPr>
            <w:tcW w:w="678" w:type="dxa"/>
            <w:tcBorders>
              <w:top w:val="nil"/>
              <w:bottom w:val="dashSmallGap" w:sz="4" w:space="0" w:color="auto"/>
            </w:tcBorders>
            <w:vAlign w:val="center"/>
          </w:tcPr>
          <w:p w14:paraId="51516001" w14:textId="77777777" w:rsidR="00A9256D" w:rsidRPr="00E82DF3" w:rsidRDefault="00A9256D" w:rsidP="003622FE">
            <w:pPr>
              <w:ind w:left="-70" w:right="-70"/>
              <w:jc w:val="center"/>
              <w:rPr>
                <w:rFonts w:ascii="Arial" w:hAnsi="Arial" w:cs="Arial"/>
                <w:sz w:val="16"/>
                <w:szCs w:val="16"/>
              </w:rPr>
            </w:pPr>
          </w:p>
        </w:tc>
      </w:tr>
      <w:tr w:rsidR="00A9256D" w:rsidRPr="00571FEE" w14:paraId="38E4BD84" w14:textId="77777777" w:rsidTr="003622FE">
        <w:trPr>
          <w:cantSplit/>
        </w:trPr>
        <w:tc>
          <w:tcPr>
            <w:tcW w:w="2157" w:type="dxa"/>
            <w:tcBorders>
              <w:top w:val="nil"/>
              <w:bottom w:val="dashSmallGap" w:sz="4" w:space="0" w:color="auto"/>
            </w:tcBorders>
            <w:vAlign w:val="center"/>
          </w:tcPr>
          <w:p w14:paraId="6B32C9CF" w14:textId="77777777" w:rsidR="00A9256D" w:rsidRPr="00E82DF3" w:rsidRDefault="00A9256D" w:rsidP="003622FE">
            <w:pPr>
              <w:ind w:left="-4"/>
              <w:rPr>
                <w:rFonts w:ascii="Arial" w:hAnsi="Arial" w:cs="Arial"/>
                <w:sz w:val="16"/>
                <w:szCs w:val="16"/>
              </w:rPr>
            </w:pPr>
            <w:r w:rsidRPr="00E82DF3">
              <w:rPr>
                <w:rFonts w:ascii="Arial" w:hAnsi="Arial" w:cs="Arial"/>
                <w:sz w:val="16"/>
                <w:szCs w:val="16"/>
              </w:rPr>
              <w:t>Préparation de la recette</w:t>
            </w:r>
          </w:p>
        </w:tc>
        <w:tc>
          <w:tcPr>
            <w:tcW w:w="1331" w:type="dxa"/>
            <w:tcBorders>
              <w:top w:val="nil"/>
              <w:bottom w:val="dashSmallGap" w:sz="4" w:space="0" w:color="auto"/>
            </w:tcBorders>
            <w:vAlign w:val="center"/>
          </w:tcPr>
          <w:p w14:paraId="1674F3DA"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 si acceptée</w:t>
            </w:r>
          </w:p>
        </w:tc>
        <w:tc>
          <w:tcPr>
            <w:tcW w:w="3114" w:type="dxa"/>
            <w:tcBorders>
              <w:top w:val="nil"/>
              <w:bottom w:val="dashSmallGap" w:sz="4" w:space="0" w:color="auto"/>
            </w:tcBorders>
            <w:vAlign w:val="center"/>
          </w:tcPr>
          <w:p w14:paraId="1FBBAA2B"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Cahier de recette</w:t>
            </w:r>
          </w:p>
        </w:tc>
        <w:tc>
          <w:tcPr>
            <w:tcW w:w="1275" w:type="dxa"/>
            <w:tcBorders>
              <w:top w:val="nil"/>
              <w:bottom w:val="dashSmallGap" w:sz="4" w:space="0" w:color="auto"/>
            </w:tcBorders>
            <w:vAlign w:val="center"/>
          </w:tcPr>
          <w:p w14:paraId="7D7C0165" w14:textId="77777777" w:rsidR="00A9256D" w:rsidRPr="00E82DF3" w:rsidRDefault="00A9256D" w:rsidP="003622FE">
            <w:pPr>
              <w:ind w:right="143"/>
              <w:rPr>
                <w:rFonts w:ascii="Arial" w:hAnsi="Arial" w:cs="Arial"/>
                <w:sz w:val="16"/>
                <w:szCs w:val="16"/>
              </w:rPr>
            </w:pPr>
          </w:p>
        </w:tc>
        <w:tc>
          <w:tcPr>
            <w:tcW w:w="1971" w:type="dxa"/>
            <w:tcBorders>
              <w:top w:val="nil"/>
              <w:bottom w:val="dashSmallGap" w:sz="4" w:space="0" w:color="auto"/>
            </w:tcBorders>
            <w:vAlign w:val="center"/>
          </w:tcPr>
          <w:p w14:paraId="194E6E5D" w14:textId="77777777" w:rsidR="00A9256D" w:rsidRPr="00E82DF3" w:rsidRDefault="00A9256D" w:rsidP="003622FE">
            <w:pPr>
              <w:ind w:left="-70" w:right="-70"/>
              <w:jc w:val="center"/>
              <w:rPr>
                <w:rFonts w:ascii="Arial" w:hAnsi="Arial" w:cs="Arial"/>
                <w:sz w:val="16"/>
                <w:szCs w:val="16"/>
                <w:lang w:val="en-US"/>
              </w:rPr>
            </w:pPr>
            <w:r w:rsidRPr="00E82DF3">
              <w:rPr>
                <w:rFonts w:ascii="Arial" w:hAnsi="Arial" w:cs="Arial"/>
                <w:sz w:val="16"/>
                <w:szCs w:val="16"/>
                <w:lang w:val="pt-PT"/>
              </w:rPr>
              <w:t>V</w:t>
            </w:r>
          </w:p>
        </w:tc>
        <w:tc>
          <w:tcPr>
            <w:tcW w:w="675" w:type="dxa"/>
            <w:tcBorders>
              <w:top w:val="nil"/>
              <w:bottom w:val="dashSmallGap" w:sz="4" w:space="0" w:color="auto"/>
            </w:tcBorders>
            <w:vAlign w:val="center"/>
          </w:tcPr>
          <w:p w14:paraId="70ECA433" w14:textId="77777777" w:rsidR="00A9256D" w:rsidRPr="00E82DF3" w:rsidRDefault="00A9256D" w:rsidP="003622FE">
            <w:pPr>
              <w:jc w:val="center"/>
              <w:rPr>
                <w:rFonts w:ascii="Arial" w:hAnsi="Arial" w:cs="Arial"/>
                <w:sz w:val="16"/>
                <w:szCs w:val="16"/>
                <w:lang w:val="en-US"/>
              </w:rPr>
            </w:pPr>
            <w:r w:rsidRPr="00E82DF3">
              <w:rPr>
                <w:rFonts w:ascii="Arial" w:hAnsi="Arial" w:cs="Arial"/>
                <w:sz w:val="16"/>
                <w:szCs w:val="16"/>
                <w:lang w:val="en-US"/>
              </w:rPr>
              <w:t>V / I</w:t>
            </w:r>
          </w:p>
        </w:tc>
        <w:tc>
          <w:tcPr>
            <w:tcW w:w="678" w:type="dxa"/>
            <w:tcBorders>
              <w:top w:val="nil"/>
              <w:bottom w:val="dashSmallGap" w:sz="4" w:space="0" w:color="auto"/>
            </w:tcBorders>
            <w:vAlign w:val="center"/>
          </w:tcPr>
          <w:p w14:paraId="41641E21" w14:textId="77777777" w:rsidR="00A9256D" w:rsidRPr="00E82DF3" w:rsidRDefault="00A9256D" w:rsidP="003622FE">
            <w:pPr>
              <w:ind w:left="-70" w:right="-70"/>
              <w:jc w:val="center"/>
              <w:rPr>
                <w:rFonts w:ascii="Arial" w:hAnsi="Arial" w:cs="Arial"/>
                <w:sz w:val="16"/>
                <w:szCs w:val="16"/>
                <w:lang w:val="en-US"/>
              </w:rPr>
            </w:pPr>
            <w:r w:rsidRPr="00E82DF3">
              <w:rPr>
                <w:rFonts w:ascii="Arial" w:hAnsi="Arial" w:cs="Arial"/>
                <w:sz w:val="16"/>
                <w:szCs w:val="16"/>
                <w:lang w:val="en-US"/>
              </w:rPr>
              <w:t>R</w:t>
            </w:r>
          </w:p>
        </w:tc>
      </w:tr>
      <w:tr w:rsidR="00A9256D" w:rsidRPr="00571FEE" w14:paraId="03398338" w14:textId="77777777" w:rsidTr="003622FE">
        <w:trPr>
          <w:cantSplit/>
        </w:trPr>
        <w:tc>
          <w:tcPr>
            <w:tcW w:w="2157" w:type="dxa"/>
            <w:tcBorders>
              <w:top w:val="nil"/>
              <w:bottom w:val="dashSmallGap" w:sz="4" w:space="0" w:color="auto"/>
            </w:tcBorders>
            <w:vAlign w:val="center"/>
          </w:tcPr>
          <w:p w14:paraId="3A474F83" w14:textId="77777777" w:rsidR="00A9256D" w:rsidRPr="00E82DF3" w:rsidRDefault="00A9256D" w:rsidP="003622FE">
            <w:pPr>
              <w:ind w:left="-4"/>
              <w:rPr>
                <w:rFonts w:ascii="Arial" w:hAnsi="Arial" w:cs="Arial"/>
                <w:sz w:val="16"/>
                <w:szCs w:val="16"/>
              </w:rPr>
            </w:pPr>
            <w:r w:rsidRPr="00E82DF3">
              <w:rPr>
                <w:rFonts w:ascii="Arial" w:hAnsi="Arial" w:cs="Arial"/>
                <w:sz w:val="16"/>
                <w:szCs w:val="16"/>
              </w:rPr>
              <w:t>Conception de l’évolution</w:t>
            </w:r>
          </w:p>
        </w:tc>
        <w:tc>
          <w:tcPr>
            <w:tcW w:w="1331" w:type="dxa"/>
            <w:tcBorders>
              <w:top w:val="nil"/>
              <w:bottom w:val="dashSmallGap" w:sz="4" w:space="0" w:color="auto"/>
            </w:tcBorders>
            <w:vAlign w:val="center"/>
          </w:tcPr>
          <w:p w14:paraId="5CC23745"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 si acceptée</w:t>
            </w:r>
          </w:p>
        </w:tc>
        <w:tc>
          <w:tcPr>
            <w:tcW w:w="3114" w:type="dxa"/>
            <w:tcBorders>
              <w:top w:val="nil"/>
              <w:bottom w:val="dashSmallGap" w:sz="4" w:space="0" w:color="auto"/>
            </w:tcBorders>
            <w:vAlign w:val="center"/>
          </w:tcPr>
          <w:p w14:paraId="21CF3460" w14:textId="77777777" w:rsidR="00A9256D" w:rsidRPr="00E82DF3" w:rsidRDefault="00A9256D" w:rsidP="003622FE">
            <w:pPr>
              <w:ind w:right="143"/>
              <w:rPr>
                <w:rFonts w:ascii="Arial" w:hAnsi="Arial" w:cs="Arial"/>
                <w:bCs/>
                <w:sz w:val="16"/>
                <w:szCs w:val="16"/>
              </w:rPr>
            </w:pPr>
            <w:r w:rsidRPr="00E82DF3">
              <w:rPr>
                <w:rFonts w:ascii="Arial" w:hAnsi="Arial" w:cs="Arial"/>
                <w:bCs/>
                <w:sz w:val="16"/>
                <w:szCs w:val="16"/>
              </w:rPr>
              <w:t xml:space="preserve">Spécifications détaillées </w:t>
            </w:r>
          </w:p>
        </w:tc>
        <w:tc>
          <w:tcPr>
            <w:tcW w:w="1275" w:type="dxa"/>
            <w:tcBorders>
              <w:top w:val="nil"/>
              <w:bottom w:val="dashSmallGap" w:sz="4" w:space="0" w:color="auto"/>
            </w:tcBorders>
            <w:vAlign w:val="center"/>
          </w:tcPr>
          <w:p w14:paraId="25190657" w14:textId="06647FAB" w:rsidR="00A9256D" w:rsidRPr="00E82DF3" w:rsidRDefault="00B457F6" w:rsidP="003622FE">
            <w:pPr>
              <w:ind w:right="143"/>
              <w:rPr>
                <w:rFonts w:ascii="Arial" w:hAnsi="Arial" w:cs="Arial"/>
                <w:sz w:val="16"/>
                <w:szCs w:val="16"/>
              </w:rPr>
            </w:pPr>
            <w:r>
              <w:rPr>
                <w:rFonts w:ascii="Arial" w:hAnsi="Arial" w:cs="Arial"/>
                <w:sz w:val="16"/>
                <w:szCs w:val="16"/>
              </w:rPr>
              <w:t>Spécifications</w:t>
            </w:r>
          </w:p>
        </w:tc>
        <w:tc>
          <w:tcPr>
            <w:tcW w:w="1971" w:type="dxa"/>
            <w:tcBorders>
              <w:top w:val="nil"/>
              <w:bottom w:val="dashSmallGap" w:sz="4" w:space="0" w:color="auto"/>
            </w:tcBorders>
            <w:vAlign w:val="center"/>
          </w:tcPr>
          <w:p w14:paraId="4C150BAD" w14:textId="77777777" w:rsidR="00A9256D" w:rsidRPr="00E82DF3" w:rsidRDefault="00A9256D" w:rsidP="003622FE">
            <w:pPr>
              <w:ind w:left="-70" w:right="-70"/>
              <w:jc w:val="center"/>
              <w:rPr>
                <w:rFonts w:ascii="Arial" w:hAnsi="Arial" w:cs="Arial"/>
                <w:sz w:val="16"/>
                <w:szCs w:val="16"/>
                <w:lang w:val="en-US"/>
              </w:rPr>
            </w:pPr>
            <w:r w:rsidRPr="00E82DF3">
              <w:rPr>
                <w:rFonts w:ascii="Arial" w:hAnsi="Arial" w:cs="Arial"/>
                <w:sz w:val="16"/>
                <w:szCs w:val="16"/>
                <w:lang w:val="pt-PT"/>
              </w:rPr>
              <w:t>V</w:t>
            </w:r>
          </w:p>
        </w:tc>
        <w:tc>
          <w:tcPr>
            <w:tcW w:w="675" w:type="dxa"/>
            <w:tcBorders>
              <w:top w:val="nil"/>
              <w:bottom w:val="dashSmallGap" w:sz="4" w:space="0" w:color="auto"/>
            </w:tcBorders>
            <w:vAlign w:val="center"/>
          </w:tcPr>
          <w:p w14:paraId="5E6DBE0B" w14:textId="77777777" w:rsidR="00A9256D" w:rsidRPr="00E82DF3" w:rsidRDefault="00A9256D" w:rsidP="003622FE">
            <w:pPr>
              <w:jc w:val="center"/>
              <w:rPr>
                <w:rFonts w:ascii="Arial" w:hAnsi="Arial" w:cs="Arial"/>
                <w:sz w:val="16"/>
                <w:szCs w:val="16"/>
                <w:lang w:val="en-US"/>
              </w:rPr>
            </w:pPr>
            <w:r w:rsidRPr="00E82DF3">
              <w:rPr>
                <w:rFonts w:ascii="Arial" w:hAnsi="Arial" w:cs="Arial"/>
                <w:sz w:val="16"/>
                <w:szCs w:val="16"/>
                <w:lang w:val="en-US"/>
              </w:rPr>
              <w:t>V / I</w:t>
            </w:r>
          </w:p>
        </w:tc>
        <w:tc>
          <w:tcPr>
            <w:tcW w:w="678" w:type="dxa"/>
            <w:tcBorders>
              <w:top w:val="nil"/>
              <w:bottom w:val="dashSmallGap" w:sz="4" w:space="0" w:color="auto"/>
            </w:tcBorders>
            <w:vAlign w:val="center"/>
          </w:tcPr>
          <w:p w14:paraId="33208FCD" w14:textId="77777777" w:rsidR="00A9256D" w:rsidRPr="00E82DF3" w:rsidRDefault="00A9256D" w:rsidP="003622FE">
            <w:pPr>
              <w:ind w:left="-70" w:right="-70"/>
              <w:jc w:val="center"/>
              <w:rPr>
                <w:rFonts w:ascii="Arial" w:hAnsi="Arial" w:cs="Arial"/>
                <w:sz w:val="16"/>
                <w:szCs w:val="16"/>
                <w:lang w:val="en-US"/>
              </w:rPr>
            </w:pPr>
            <w:r w:rsidRPr="00E82DF3">
              <w:rPr>
                <w:rFonts w:ascii="Arial" w:hAnsi="Arial" w:cs="Arial"/>
                <w:sz w:val="16"/>
                <w:szCs w:val="16"/>
                <w:lang w:val="en-US"/>
              </w:rPr>
              <w:t>R</w:t>
            </w:r>
          </w:p>
        </w:tc>
      </w:tr>
      <w:tr w:rsidR="00A9256D" w:rsidRPr="00571FEE" w14:paraId="5B14FB47" w14:textId="77777777" w:rsidTr="003622FE">
        <w:trPr>
          <w:cantSplit/>
        </w:trPr>
        <w:tc>
          <w:tcPr>
            <w:tcW w:w="2157" w:type="dxa"/>
            <w:tcBorders>
              <w:top w:val="nil"/>
              <w:bottom w:val="dashSmallGap" w:sz="4" w:space="0" w:color="auto"/>
            </w:tcBorders>
            <w:vAlign w:val="center"/>
          </w:tcPr>
          <w:p w14:paraId="506BA35B" w14:textId="77777777" w:rsidR="00A9256D" w:rsidRPr="00E82DF3" w:rsidRDefault="00A9256D" w:rsidP="003622FE">
            <w:pPr>
              <w:ind w:left="-4"/>
              <w:rPr>
                <w:rFonts w:ascii="Arial" w:hAnsi="Arial" w:cs="Arial"/>
                <w:sz w:val="16"/>
                <w:szCs w:val="16"/>
              </w:rPr>
            </w:pPr>
            <w:r w:rsidRPr="00E82DF3">
              <w:rPr>
                <w:rFonts w:ascii="Arial" w:hAnsi="Arial" w:cs="Arial"/>
                <w:sz w:val="16"/>
                <w:szCs w:val="16"/>
              </w:rPr>
              <w:t>Développement et test de l’évolution</w:t>
            </w:r>
          </w:p>
        </w:tc>
        <w:tc>
          <w:tcPr>
            <w:tcW w:w="1331" w:type="dxa"/>
            <w:tcBorders>
              <w:top w:val="nil"/>
              <w:bottom w:val="dashSmallGap" w:sz="4" w:space="0" w:color="auto"/>
            </w:tcBorders>
            <w:vAlign w:val="center"/>
          </w:tcPr>
          <w:p w14:paraId="4C66B3C0"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 si acceptée</w:t>
            </w:r>
          </w:p>
        </w:tc>
        <w:tc>
          <w:tcPr>
            <w:tcW w:w="3114" w:type="dxa"/>
            <w:tcBorders>
              <w:top w:val="nil"/>
              <w:bottom w:val="dashSmallGap" w:sz="4" w:space="0" w:color="auto"/>
            </w:tcBorders>
            <w:vAlign w:val="center"/>
          </w:tcPr>
          <w:p w14:paraId="1B0AA77E"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Evolution développée et testée</w:t>
            </w:r>
          </w:p>
          <w:p w14:paraId="02C83EFB"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Documentation mise à jour si nécessaire</w:t>
            </w:r>
          </w:p>
        </w:tc>
        <w:tc>
          <w:tcPr>
            <w:tcW w:w="1275" w:type="dxa"/>
            <w:tcBorders>
              <w:top w:val="nil"/>
              <w:bottom w:val="dashSmallGap" w:sz="4" w:space="0" w:color="auto"/>
            </w:tcBorders>
            <w:vAlign w:val="center"/>
          </w:tcPr>
          <w:p w14:paraId="5724CB1F" w14:textId="6DED58A7" w:rsidR="00A9256D" w:rsidRPr="00E82DF3" w:rsidRDefault="00B457F6" w:rsidP="003622FE">
            <w:pPr>
              <w:ind w:right="143"/>
              <w:rPr>
                <w:rFonts w:ascii="Arial" w:hAnsi="Arial" w:cs="Arial"/>
                <w:sz w:val="16"/>
                <w:szCs w:val="16"/>
              </w:rPr>
            </w:pPr>
            <w:r>
              <w:rPr>
                <w:rFonts w:ascii="Arial" w:hAnsi="Arial" w:cs="Arial"/>
                <w:sz w:val="16"/>
                <w:szCs w:val="16"/>
              </w:rPr>
              <w:t>En cours</w:t>
            </w:r>
          </w:p>
        </w:tc>
        <w:tc>
          <w:tcPr>
            <w:tcW w:w="1971" w:type="dxa"/>
            <w:tcBorders>
              <w:top w:val="nil"/>
              <w:bottom w:val="dashSmallGap" w:sz="4" w:space="0" w:color="auto"/>
            </w:tcBorders>
            <w:vAlign w:val="center"/>
          </w:tcPr>
          <w:p w14:paraId="399136FC" w14:textId="77777777" w:rsidR="00A9256D" w:rsidRPr="00E82DF3" w:rsidRDefault="00A9256D" w:rsidP="003622FE">
            <w:pPr>
              <w:ind w:left="-70" w:right="-70"/>
              <w:jc w:val="center"/>
              <w:rPr>
                <w:rFonts w:ascii="Arial" w:hAnsi="Arial" w:cs="Arial"/>
                <w:sz w:val="16"/>
                <w:szCs w:val="16"/>
              </w:rPr>
            </w:pPr>
          </w:p>
        </w:tc>
        <w:tc>
          <w:tcPr>
            <w:tcW w:w="675" w:type="dxa"/>
            <w:tcBorders>
              <w:top w:val="nil"/>
              <w:bottom w:val="dashSmallGap" w:sz="4" w:space="0" w:color="auto"/>
            </w:tcBorders>
            <w:vAlign w:val="center"/>
          </w:tcPr>
          <w:p w14:paraId="12F74069" w14:textId="77777777" w:rsidR="00A9256D" w:rsidRPr="00E82DF3" w:rsidRDefault="00A9256D" w:rsidP="003622FE">
            <w:pPr>
              <w:jc w:val="center"/>
              <w:rPr>
                <w:rFonts w:ascii="Arial" w:hAnsi="Arial" w:cs="Arial"/>
                <w:sz w:val="16"/>
                <w:szCs w:val="16"/>
              </w:rPr>
            </w:pPr>
            <w:r w:rsidRPr="00E82DF3">
              <w:rPr>
                <w:rFonts w:ascii="Arial" w:hAnsi="Arial" w:cs="Arial"/>
                <w:sz w:val="16"/>
                <w:szCs w:val="16"/>
              </w:rPr>
              <w:t>V / I</w:t>
            </w:r>
          </w:p>
        </w:tc>
        <w:tc>
          <w:tcPr>
            <w:tcW w:w="678" w:type="dxa"/>
            <w:tcBorders>
              <w:top w:val="nil"/>
              <w:bottom w:val="dashSmallGap" w:sz="4" w:space="0" w:color="auto"/>
            </w:tcBorders>
            <w:vAlign w:val="center"/>
          </w:tcPr>
          <w:p w14:paraId="326EADF9" w14:textId="77777777" w:rsidR="00A9256D" w:rsidRPr="00E82DF3" w:rsidRDefault="00A9256D" w:rsidP="003622FE">
            <w:pPr>
              <w:ind w:left="-70" w:right="-70"/>
              <w:jc w:val="center"/>
              <w:rPr>
                <w:rFonts w:ascii="Arial" w:hAnsi="Arial" w:cs="Arial"/>
                <w:sz w:val="16"/>
                <w:szCs w:val="16"/>
              </w:rPr>
            </w:pPr>
            <w:r w:rsidRPr="00E82DF3">
              <w:rPr>
                <w:rFonts w:ascii="Arial" w:hAnsi="Arial" w:cs="Arial"/>
                <w:sz w:val="16"/>
                <w:szCs w:val="16"/>
              </w:rPr>
              <w:t>R</w:t>
            </w:r>
          </w:p>
        </w:tc>
      </w:tr>
      <w:tr w:rsidR="00A9256D" w:rsidRPr="00571FEE" w14:paraId="2DBE79CA" w14:textId="77777777" w:rsidTr="003622FE">
        <w:trPr>
          <w:cantSplit/>
        </w:trPr>
        <w:tc>
          <w:tcPr>
            <w:tcW w:w="2157" w:type="dxa"/>
            <w:tcBorders>
              <w:top w:val="nil"/>
              <w:bottom w:val="dashSmallGap" w:sz="4" w:space="0" w:color="auto"/>
            </w:tcBorders>
            <w:vAlign w:val="center"/>
          </w:tcPr>
          <w:p w14:paraId="4EF8BA1E" w14:textId="77777777" w:rsidR="00A9256D" w:rsidRPr="00E82DF3" w:rsidRDefault="00A9256D" w:rsidP="003622FE">
            <w:pPr>
              <w:ind w:left="-4" w:right="-70"/>
              <w:rPr>
                <w:rFonts w:ascii="Arial" w:hAnsi="Arial" w:cs="Arial"/>
                <w:sz w:val="16"/>
                <w:szCs w:val="16"/>
              </w:rPr>
            </w:pPr>
            <w:r w:rsidRPr="00E82DF3">
              <w:rPr>
                <w:rFonts w:ascii="Arial" w:hAnsi="Arial" w:cs="Arial"/>
                <w:sz w:val="16"/>
                <w:szCs w:val="16"/>
              </w:rPr>
              <w:t>Installation de l’évolution en environnement de recette ou pré-production</w:t>
            </w:r>
          </w:p>
        </w:tc>
        <w:tc>
          <w:tcPr>
            <w:tcW w:w="1331" w:type="dxa"/>
            <w:tcBorders>
              <w:top w:val="nil"/>
              <w:bottom w:val="dashSmallGap" w:sz="4" w:space="0" w:color="auto"/>
            </w:tcBorders>
            <w:vAlign w:val="center"/>
          </w:tcPr>
          <w:p w14:paraId="3708FD3F"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 si acceptée</w:t>
            </w:r>
          </w:p>
        </w:tc>
        <w:tc>
          <w:tcPr>
            <w:tcW w:w="3114" w:type="dxa"/>
            <w:tcBorders>
              <w:top w:val="nil"/>
              <w:bottom w:val="dashSmallGap" w:sz="4" w:space="0" w:color="auto"/>
            </w:tcBorders>
            <w:vAlign w:val="center"/>
          </w:tcPr>
          <w:p w14:paraId="6EE82663" w14:textId="77777777" w:rsidR="00A9256D" w:rsidRPr="00E82DF3" w:rsidRDefault="00A9256D" w:rsidP="003622FE">
            <w:pPr>
              <w:ind w:right="143"/>
              <w:rPr>
                <w:rFonts w:ascii="Arial" w:hAnsi="Arial" w:cs="Arial"/>
                <w:bCs/>
                <w:sz w:val="16"/>
                <w:szCs w:val="16"/>
              </w:rPr>
            </w:pPr>
            <w:r w:rsidRPr="00E82DF3">
              <w:rPr>
                <w:rFonts w:ascii="Arial" w:hAnsi="Arial" w:cs="Arial"/>
                <w:bCs/>
                <w:sz w:val="16"/>
                <w:szCs w:val="16"/>
              </w:rPr>
              <w:t>Bon de livraison</w:t>
            </w:r>
          </w:p>
        </w:tc>
        <w:tc>
          <w:tcPr>
            <w:tcW w:w="1275" w:type="dxa"/>
            <w:tcBorders>
              <w:top w:val="nil"/>
              <w:bottom w:val="dashSmallGap" w:sz="4" w:space="0" w:color="auto"/>
            </w:tcBorders>
            <w:vAlign w:val="center"/>
          </w:tcPr>
          <w:p w14:paraId="5B158F43" w14:textId="456EFAF9" w:rsidR="00A9256D" w:rsidRPr="00E82DF3" w:rsidRDefault="00B457F6" w:rsidP="003622FE">
            <w:pPr>
              <w:ind w:right="143"/>
              <w:rPr>
                <w:rFonts w:ascii="Arial" w:hAnsi="Arial" w:cs="Arial"/>
                <w:sz w:val="16"/>
                <w:szCs w:val="16"/>
                <w:lang w:val="en-US"/>
              </w:rPr>
            </w:pPr>
            <w:proofErr w:type="spellStart"/>
            <w:r>
              <w:rPr>
                <w:rFonts w:ascii="Arial" w:hAnsi="Arial" w:cs="Arial"/>
                <w:sz w:val="16"/>
                <w:szCs w:val="16"/>
                <w:lang w:val="en-US"/>
              </w:rPr>
              <w:t>Livré</w:t>
            </w:r>
            <w:proofErr w:type="spellEnd"/>
          </w:p>
        </w:tc>
        <w:tc>
          <w:tcPr>
            <w:tcW w:w="1971" w:type="dxa"/>
            <w:tcBorders>
              <w:top w:val="nil"/>
              <w:bottom w:val="dashSmallGap" w:sz="4" w:space="0" w:color="auto"/>
            </w:tcBorders>
            <w:vAlign w:val="center"/>
          </w:tcPr>
          <w:p w14:paraId="6525DB5F" w14:textId="77777777" w:rsidR="00A9256D" w:rsidRPr="00E82DF3" w:rsidRDefault="00A9256D" w:rsidP="003622FE">
            <w:pPr>
              <w:ind w:left="-70" w:right="-70"/>
              <w:jc w:val="center"/>
              <w:rPr>
                <w:rFonts w:ascii="Arial" w:hAnsi="Arial" w:cs="Arial"/>
                <w:sz w:val="16"/>
                <w:szCs w:val="16"/>
                <w:lang w:val="en-US"/>
              </w:rPr>
            </w:pPr>
            <w:r w:rsidRPr="00E82DF3">
              <w:rPr>
                <w:rFonts w:ascii="Arial" w:hAnsi="Arial" w:cs="Arial"/>
                <w:sz w:val="16"/>
                <w:szCs w:val="16"/>
                <w:lang w:val="en-US"/>
              </w:rPr>
              <w:t>I</w:t>
            </w:r>
          </w:p>
          <w:p w14:paraId="785DCA23" w14:textId="77777777" w:rsidR="00A9256D" w:rsidRPr="00E82DF3" w:rsidRDefault="00A9256D" w:rsidP="003622FE">
            <w:pPr>
              <w:ind w:left="-70" w:right="-70"/>
              <w:jc w:val="center"/>
              <w:rPr>
                <w:rFonts w:ascii="Arial" w:hAnsi="Arial" w:cs="Arial"/>
                <w:sz w:val="16"/>
                <w:szCs w:val="16"/>
                <w:lang w:val="en-US"/>
              </w:rPr>
            </w:pPr>
            <w:r w:rsidRPr="00E82DF3">
              <w:rPr>
                <w:rFonts w:ascii="Arial" w:hAnsi="Arial" w:cs="Arial"/>
                <w:sz w:val="16"/>
                <w:szCs w:val="16"/>
                <w:lang w:val="en-US"/>
              </w:rPr>
              <w:t>R</w:t>
            </w:r>
          </w:p>
        </w:tc>
        <w:tc>
          <w:tcPr>
            <w:tcW w:w="675" w:type="dxa"/>
            <w:tcBorders>
              <w:top w:val="nil"/>
              <w:bottom w:val="dashSmallGap" w:sz="4" w:space="0" w:color="auto"/>
            </w:tcBorders>
            <w:vAlign w:val="center"/>
          </w:tcPr>
          <w:p w14:paraId="41209FDE" w14:textId="77777777" w:rsidR="00A9256D" w:rsidRPr="00E82DF3" w:rsidRDefault="00A9256D" w:rsidP="003622FE">
            <w:pPr>
              <w:ind w:left="-70" w:right="-70"/>
              <w:jc w:val="center"/>
              <w:rPr>
                <w:rFonts w:ascii="Arial" w:hAnsi="Arial" w:cs="Arial"/>
                <w:sz w:val="16"/>
                <w:szCs w:val="16"/>
              </w:rPr>
            </w:pPr>
          </w:p>
        </w:tc>
        <w:tc>
          <w:tcPr>
            <w:tcW w:w="678" w:type="dxa"/>
            <w:tcBorders>
              <w:top w:val="nil"/>
              <w:bottom w:val="dashSmallGap" w:sz="4" w:space="0" w:color="auto"/>
            </w:tcBorders>
            <w:vAlign w:val="center"/>
          </w:tcPr>
          <w:p w14:paraId="1BA1EAEE" w14:textId="77777777" w:rsidR="00A9256D" w:rsidRPr="00E82DF3" w:rsidRDefault="00A9256D" w:rsidP="003622FE">
            <w:pPr>
              <w:ind w:left="-70" w:right="-70"/>
              <w:jc w:val="center"/>
              <w:rPr>
                <w:rFonts w:ascii="Arial" w:hAnsi="Arial" w:cs="Arial"/>
                <w:sz w:val="16"/>
                <w:szCs w:val="16"/>
              </w:rPr>
            </w:pPr>
          </w:p>
        </w:tc>
      </w:tr>
      <w:tr w:rsidR="00A9256D" w:rsidRPr="00571FEE" w14:paraId="4C3F787A" w14:textId="77777777" w:rsidTr="003622FE">
        <w:trPr>
          <w:cantSplit/>
        </w:trPr>
        <w:tc>
          <w:tcPr>
            <w:tcW w:w="2157" w:type="dxa"/>
            <w:tcBorders>
              <w:top w:val="nil"/>
              <w:bottom w:val="dashSmallGap" w:sz="4" w:space="0" w:color="auto"/>
            </w:tcBorders>
            <w:vAlign w:val="center"/>
          </w:tcPr>
          <w:p w14:paraId="7F52FF3D" w14:textId="77777777" w:rsidR="00A9256D" w:rsidRPr="00E82DF3" w:rsidRDefault="00A9256D" w:rsidP="003622FE">
            <w:pPr>
              <w:ind w:left="-4"/>
              <w:rPr>
                <w:rFonts w:ascii="Arial" w:hAnsi="Arial" w:cs="Arial"/>
                <w:sz w:val="16"/>
                <w:szCs w:val="16"/>
              </w:rPr>
            </w:pPr>
            <w:r w:rsidRPr="00E82DF3">
              <w:rPr>
                <w:rFonts w:ascii="Arial" w:hAnsi="Arial" w:cs="Arial"/>
                <w:sz w:val="16"/>
                <w:szCs w:val="16"/>
              </w:rPr>
              <w:t>Recette de l’évolution</w:t>
            </w:r>
          </w:p>
        </w:tc>
        <w:tc>
          <w:tcPr>
            <w:tcW w:w="1331" w:type="dxa"/>
            <w:tcBorders>
              <w:top w:val="nil"/>
              <w:bottom w:val="dashSmallGap" w:sz="4" w:space="0" w:color="auto"/>
            </w:tcBorders>
            <w:vAlign w:val="center"/>
          </w:tcPr>
          <w:p w14:paraId="2E16C497"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 si acceptée</w:t>
            </w:r>
          </w:p>
        </w:tc>
        <w:tc>
          <w:tcPr>
            <w:tcW w:w="3114" w:type="dxa"/>
            <w:tcBorders>
              <w:top w:val="nil"/>
              <w:bottom w:val="dashSmallGap" w:sz="4" w:space="0" w:color="auto"/>
            </w:tcBorders>
            <w:vAlign w:val="center"/>
          </w:tcPr>
          <w:p w14:paraId="3A80B164" w14:textId="79EB4BF4" w:rsidR="00A9256D" w:rsidRPr="00E82DF3" w:rsidRDefault="00A9256D" w:rsidP="003622FE">
            <w:pPr>
              <w:ind w:right="143"/>
              <w:rPr>
                <w:rFonts w:ascii="Arial" w:hAnsi="Arial" w:cs="Arial"/>
                <w:bCs/>
                <w:iCs/>
                <w:sz w:val="16"/>
                <w:szCs w:val="16"/>
                <w:lang w:val="pt-PT"/>
              </w:rPr>
            </w:pPr>
            <w:r w:rsidRPr="00E82DF3">
              <w:rPr>
                <w:rFonts w:ascii="Arial" w:hAnsi="Arial" w:cs="Arial"/>
                <w:bCs/>
                <w:iCs/>
                <w:sz w:val="16"/>
                <w:szCs w:val="16"/>
                <w:lang w:val="pt-PT"/>
              </w:rPr>
              <w:t>Fiches  anomalies</w:t>
            </w:r>
            <w:r w:rsidR="0041505A">
              <w:rPr>
                <w:rFonts w:ascii="Arial" w:hAnsi="Arial" w:cs="Arial"/>
                <w:bCs/>
                <w:iCs/>
                <w:sz w:val="16"/>
                <w:szCs w:val="16"/>
                <w:lang w:val="pt-PT"/>
              </w:rPr>
              <w:t xml:space="preserve"> de type “Retour sur livraison”</w:t>
            </w:r>
          </w:p>
        </w:tc>
        <w:tc>
          <w:tcPr>
            <w:tcW w:w="1275" w:type="dxa"/>
            <w:tcBorders>
              <w:top w:val="nil"/>
              <w:bottom w:val="dashSmallGap" w:sz="4" w:space="0" w:color="auto"/>
            </w:tcBorders>
            <w:vAlign w:val="center"/>
          </w:tcPr>
          <w:p w14:paraId="76222FAD" w14:textId="4D9F097C" w:rsidR="00A9256D" w:rsidRPr="00E82DF3" w:rsidRDefault="00B457F6" w:rsidP="003622FE">
            <w:pPr>
              <w:ind w:right="143"/>
              <w:rPr>
                <w:rFonts w:ascii="Arial" w:hAnsi="Arial" w:cs="Arial"/>
                <w:sz w:val="16"/>
                <w:szCs w:val="16"/>
                <w:lang w:val="pt-PT"/>
              </w:rPr>
            </w:pPr>
            <w:r>
              <w:rPr>
                <w:rFonts w:ascii="Arial" w:hAnsi="Arial" w:cs="Arial"/>
                <w:sz w:val="16"/>
                <w:szCs w:val="16"/>
                <w:lang w:val="pt-PT"/>
              </w:rPr>
              <w:t>Validé</w:t>
            </w:r>
          </w:p>
          <w:p w14:paraId="188C04B3" w14:textId="77777777" w:rsidR="00A9256D" w:rsidRPr="00E82DF3" w:rsidRDefault="00A9256D" w:rsidP="003622FE">
            <w:pPr>
              <w:ind w:right="143"/>
              <w:rPr>
                <w:rFonts w:ascii="Arial" w:hAnsi="Arial" w:cs="Arial"/>
                <w:sz w:val="16"/>
                <w:szCs w:val="16"/>
                <w:lang w:val="pt-PT"/>
              </w:rPr>
            </w:pPr>
            <w:r w:rsidRPr="00E82DF3">
              <w:rPr>
                <w:rFonts w:ascii="Arial" w:hAnsi="Arial" w:cs="Arial"/>
                <w:sz w:val="16"/>
                <w:szCs w:val="16"/>
                <w:lang w:val="pt-PT"/>
              </w:rPr>
              <w:t>ou</w:t>
            </w:r>
          </w:p>
          <w:p w14:paraId="4E9CFC73" w14:textId="693BAA85" w:rsidR="00A9256D" w:rsidRPr="00E82DF3" w:rsidRDefault="00B457F6" w:rsidP="003622FE">
            <w:pPr>
              <w:ind w:right="143"/>
              <w:rPr>
                <w:rFonts w:ascii="Arial" w:hAnsi="Arial" w:cs="Arial"/>
                <w:sz w:val="16"/>
                <w:szCs w:val="16"/>
                <w:lang w:val="pt-PT"/>
              </w:rPr>
            </w:pPr>
            <w:r>
              <w:rPr>
                <w:rFonts w:ascii="Arial" w:hAnsi="Arial" w:cs="Arial"/>
                <w:sz w:val="16"/>
                <w:szCs w:val="16"/>
                <w:lang w:val="pt-PT"/>
              </w:rPr>
              <w:t>Refusé</w:t>
            </w:r>
          </w:p>
        </w:tc>
        <w:tc>
          <w:tcPr>
            <w:tcW w:w="1971" w:type="dxa"/>
            <w:tcBorders>
              <w:top w:val="nil"/>
              <w:bottom w:val="dashSmallGap" w:sz="4" w:space="0" w:color="auto"/>
            </w:tcBorders>
            <w:vAlign w:val="center"/>
          </w:tcPr>
          <w:p w14:paraId="778DB52B" w14:textId="77777777" w:rsidR="00A9256D" w:rsidRPr="00E82DF3" w:rsidRDefault="00A9256D" w:rsidP="003622FE">
            <w:pPr>
              <w:ind w:left="-70" w:right="-70"/>
              <w:jc w:val="center"/>
              <w:rPr>
                <w:rFonts w:ascii="Arial" w:hAnsi="Arial" w:cs="Arial"/>
                <w:sz w:val="16"/>
                <w:szCs w:val="16"/>
                <w:lang w:val="pt-PT"/>
              </w:rPr>
            </w:pPr>
          </w:p>
        </w:tc>
        <w:tc>
          <w:tcPr>
            <w:tcW w:w="675" w:type="dxa"/>
            <w:tcBorders>
              <w:top w:val="nil"/>
              <w:bottom w:val="dashSmallGap" w:sz="4" w:space="0" w:color="auto"/>
            </w:tcBorders>
            <w:vAlign w:val="center"/>
          </w:tcPr>
          <w:p w14:paraId="126C3A52" w14:textId="77777777" w:rsidR="00A9256D" w:rsidRPr="00E82DF3" w:rsidRDefault="00A9256D" w:rsidP="003622FE">
            <w:pPr>
              <w:ind w:left="-70" w:right="-70"/>
              <w:jc w:val="center"/>
              <w:rPr>
                <w:rFonts w:ascii="Arial" w:hAnsi="Arial" w:cs="Arial"/>
                <w:sz w:val="16"/>
                <w:szCs w:val="16"/>
                <w:lang w:val="pt-PT"/>
              </w:rPr>
            </w:pPr>
          </w:p>
        </w:tc>
        <w:tc>
          <w:tcPr>
            <w:tcW w:w="678" w:type="dxa"/>
            <w:tcBorders>
              <w:top w:val="nil"/>
              <w:bottom w:val="dashSmallGap" w:sz="4" w:space="0" w:color="auto"/>
            </w:tcBorders>
            <w:vAlign w:val="center"/>
          </w:tcPr>
          <w:p w14:paraId="5D060D77" w14:textId="77777777" w:rsidR="00A9256D" w:rsidRPr="00E82DF3" w:rsidRDefault="00A9256D" w:rsidP="003622FE">
            <w:pPr>
              <w:ind w:left="-70" w:right="-70"/>
              <w:jc w:val="center"/>
              <w:rPr>
                <w:rFonts w:ascii="Arial" w:hAnsi="Arial" w:cs="Arial"/>
                <w:sz w:val="16"/>
                <w:szCs w:val="16"/>
                <w:lang w:val="pt-PT"/>
              </w:rPr>
            </w:pPr>
          </w:p>
        </w:tc>
      </w:tr>
      <w:tr w:rsidR="00A9256D" w:rsidRPr="00571FEE" w14:paraId="1574FD79" w14:textId="77777777" w:rsidTr="003622FE">
        <w:trPr>
          <w:cantSplit/>
        </w:trPr>
        <w:tc>
          <w:tcPr>
            <w:tcW w:w="2157" w:type="dxa"/>
            <w:tcBorders>
              <w:top w:val="nil"/>
              <w:bottom w:val="dashSmallGap" w:sz="4" w:space="0" w:color="auto"/>
            </w:tcBorders>
            <w:vAlign w:val="center"/>
          </w:tcPr>
          <w:p w14:paraId="39FDCFE4" w14:textId="77777777" w:rsidR="00A9256D" w:rsidRPr="00E82DF3" w:rsidRDefault="00A9256D" w:rsidP="003622FE">
            <w:pPr>
              <w:ind w:left="-4"/>
              <w:rPr>
                <w:rFonts w:ascii="Arial" w:hAnsi="Arial" w:cs="Arial"/>
                <w:sz w:val="16"/>
                <w:szCs w:val="16"/>
              </w:rPr>
            </w:pPr>
            <w:r w:rsidRPr="00E82DF3">
              <w:rPr>
                <w:rFonts w:ascii="Arial" w:hAnsi="Arial" w:cs="Arial"/>
                <w:sz w:val="16"/>
                <w:szCs w:val="16"/>
              </w:rPr>
              <w:t>Correction des anomalies détectées</w:t>
            </w:r>
          </w:p>
        </w:tc>
        <w:tc>
          <w:tcPr>
            <w:tcW w:w="1331" w:type="dxa"/>
            <w:tcBorders>
              <w:top w:val="nil"/>
              <w:bottom w:val="dashSmallGap" w:sz="4" w:space="0" w:color="auto"/>
            </w:tcBorders>
            <w:vAlign w:val="center"/>
          </w:tcPr>
          <w:p w14:paraId="591D2310"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 si acceptée</w:t>
            </w:r>
          </w:p>
        </w:tc>
        <w:tc>
          <w:tcPr>
            <w:tcW w:w="3114" w:type="dxa"/>
            <w:tcBorders>
              <w:top w:val="nil"/>
              <w:bottom w:val="dashSmallGap" w:sz="4" w:space="0" w:color="auto"/>
            </w:tcBorders>
            <w:vAlign w:val="center"/>
          </w:tcPr>
          <w:p w14:paraId="4DD6F05B" w14:textId="77777777" w:rsidR="00A9256D" w:rsidRPr="00E82DF3" w:rsidRDefault="00A9256D" w:rsidP="003622FE">
            <w:pPr>
              <w:ind w:right="143"/>
              <w:rPr>
                <w:rFonts w:ascii="Arial" w:hAnsi="Arial" w:cs="Arial"/>
                <w:sz w:val="16"/>
                <w:szCs w:val="16"/>
              </w:rPr>
            </w:pPr>
          </w:p>
        </w:tc>
        <w:tc>
          <w:tcPr>
            <w:tcW w:w="1275" w:type="dxa"/>
            <w:tcBorders>
              <w:top w:val="nil"/>
              <w:bottom w:val="dashSmallGap" w:sz="4" w:space="0" w:color="auto"/>
            </w:tcBorders>
            <w:vAlign w:val="center"/>
          </w:tcPr>
          <w:p w14:paraId="49CFC134" w14:textId="77777777" w:rsidR="00A9256D" w:rsidRPr="00E82DF3" w:rsidRDefault="00A9256D" w:rsidP="003622FE">
            <w:pPr>
              <w:ind w:right="143"/>
              <w:rPr>
                <w:rFonts w:ascii="Arial" w:hAnsi="Arial" w:cs="Arial"/>
                <w:sz w:val="16"/>
                <w:szCs w:val="16"/>
              </w:rPr>
            </w:pPr>
          </w:p>
        </w:tc>
        <w:tc>
          <w:tcPr>
            <w:tcW w:w="1971" w:type="dxa"/>
            <w:tcBorders>
              <w:top w:val="nil"/>
              <w:bottom w:val="dashSmallGap" w:sz="4" w:space="0" w:color="auto"/>
            </w:tcBorders>
            <w:vAlign w:val="center"/>
          </w:tcPr>
          <w:p w14:paraId="4233C22E" w14:textId="77777777" w:rsidR="00A9256D" w:rsidRPr="00E82DF3" w:rsidRDefault="00A9256D" w:rsidP="003622FE">
            <w:pPr>
              <w:ind w:left="-70" w:right="-70"/>
              <w:jc w:val="center"/>
              <w:rPr>
                <w:rFonts w:ascii="Arial" w:hAnsi="Arial" w:cs="Arial"/>
                <w:sz w:val="16"/>
                <w:szCs w:val="16"/>
                <w:lang w:val="en-US"/>
              </w:rPr>
            </w:pPr>
          </w:p>
        </w:tc>
        <w:tc>
          <w:tcPr>
            <w:tcW w:w="675" w:type="dxa"/>
            <w:tcBorders>
              <w:top w:val="nil"/>
              <w:bottom w:val="dashSmallGap" w:sz="4" w:space="0" w:color="auto"/>
            </w:tcBorders>
            <w:vAlign w:val="center"/>
          </w:tcPr>
          <w:p w14:paraId="56AD33D4" w14:textId="77777777" w:rsidR="00A9256D" w:rsidRPr="00E82DF3" w:rsidRDefault="00A9256D" w:rsidP="003622FE">
            <w:pPr>
              <w:jc w:val="center"/>
              <w:rPr>
                <w:rFonts w:ascii="Arial" w:hAnsi="Arial" w:cs="Arial"/>
                <w:sz w:val="16"/>
                <w:szCs w:val="16"/>
                <w:lang w:val="en-US"/>
              </w:rPr>
            </w:pPr>
            <w:r w:rsidRPr="00E82DF3">
              <w:rPr>
                <w:rFonts w:ascii="Arial" w:hAnsi="Arial" w:cs="Arial"/>
                <w:sz w:val="16"/>
                <w:szCs w:val="16"/>
                <w:lang w:val="en-US"/>
              </w:rPr>
              <w:t>I / V</w:t>
            </w:r>
          </w:p>
        </w:tc>
        <w:tc>
          <w:tcPr>
            <w:tcW w:w="678" w:type="dxa"/>
            <w:tcBorders>
              <w:top w:val="nil"/>
              <w:bottom w:val="dashSmallGap" w:sz="4" w:space="0" w:color="auto"/>
            </w:tcBorders>
            <w:vAlign w:val="center"/>
          </w:tcPr>
          <w:p w14:paraId="4DAA330B" w14:textId="77777777" w:rsidR="00A9256D" w:rsidRPr="00E82DF3" w:rsidRDefault="00A9256D" w:rsidP="003622FE">
            <w:pPr>
              <w:ind w:left="-70" w:right="-70"/>
              <w:jc w:val="center"/>
              <w:rPr>
                <w:rFonts w:ascii="Arial" w:hAnsi="Arial" w:cs="Arial"/>
                <w:sz w:val="16"/>
                <w:szCs w:val="16"/>
                <w:lang w:val="en-US"/>
              </w:rPr>
            </w:pPr>
            <w:r w:rsidRPr="00E82DF3">
              <w:rPr>
                <w:rFonts w:ascii="Arial" w:hAnsi="Arial" w:cs="Arial"/>
                <w:sz w:val="16"/>
                <w:szCs w:val="16"/>
                <w:lang w:val="en-US"/>
              </w:rPr>
              <w:t>R</w:t>
            </w:r>
          </w:p>
        </w:tc>
      </w:tr>
      <w:tr w:rsidR="00A9256D" w:rsidRPr="00571FEE" w14:paraId="0F726C49" w14:textId="77777777" w:rsidTr="003622FE">
        <w:trPr>
          <w:cantSplit/>
        </w:trPr>
        <w:tc>
          <w:tcPr>
            <w:tcW w:w="2157" w:type="dxa"/>
            <w:tcBorders>
              <w:top w:val="nil"/>
              <w:bottom w:val="dashSmallGap" w:sz="4" w:space="0" w:color="auto"/>
            </w:tcBorders>
            <w:vAlign w:val="center"/>
          </w:tcPr>
          <w:p w14:paraId="442CC194" w14:textId="77777777" w:rsidR="00A9256D" w:rsidRPr="00E82DF3" w:rsidRDefault="00A9256D" w:rsidP="003622FE">
            <w:pPr>
              <w:ind w:left="-4"/>
              <w:rPr>
                <w:rFonts w:ascii="Arial" w:hAnsi="Arial" w:cs="Arial"/>
                <w:sz w:val="16"/>
                <w:szCs w:val="16"/>
              </w:rPr>
            </w:pPr>
            <w:r w:rsidRPr="00E82DF3">
              <w:rPr>
                <w:rFonts w:ascii="Arial" w:hAnsi="Arial" w:cs="Arial"/>
                <w:sz w:val="16"/>
                <w:szCs w:val="16"/>
              </w:rPr>
              <w:t>Validation d’aptitude de l’évolution</w:t>
            </w:r>
          </w:p>
        </w:tc>
        <w:tc>
          <w:tcPr>
            <w:tcW w:w="1331" w:type="dxa"/>
            <w:tcBorders>
              <w:top w:val="nil"/>
              <w:bottom w:val="dashSmallGap" w:sz="4" w:space="0" w:color="auto"/>
            </w:tcBorders>
            <w:vAlign w:val="center"/>
          </w:tcPr>
          <w:p w14:paraId="040B3491"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 si acceptée</w:t>
            </w:r>
          </w:p>
        </w:tc>
        <w:tc>
          <w:tcPr>
            <w:tcW w:w="3114" w:type="dxa"/>
            <w:tcBorders>
              <w:top w:val="nil"/>
              <w:bottom w:val="dashSmallGap" w:sz="4" w:space="0" w:color="auto"/>
            </w:tcBorders>
            <w:vAlign w:val="center"/>
          </w:tcPr>
          <w:p w14:paraId="3CEC646F" w14:textId="77777777" w:rsidR="00A9256D" w:rsidRPr="00E82DF3" w:rsidRDefault="00A9256D" w:rsidP="003622FE">
            <w:pPr>
              <w:ind w:right="143"/>
              <w:rPr>
                <w:rFonts w:ascii="Arial" w:hAnsi="Arial" w:cs="Arial"/>
                <w:bCs/>
                <w:iCs/>
                <w:sz w:val="16"/>
                <w:szCs w:val="16"/>
              </w:rPr>
            </w:pPr>
            <w:r w:rsidRPr="00E82DF3">
              <w:rPr>
                <w:rFonts w:ascii="Arial" w:hAnsi="Arial" w:cs="Arial"/>
                <w:bCs/>
                <w:iCs/>
                <w:sz w:val="16"/>
                <w:szCs w:val="16"/>
              </w:rPr>
              <w:t xml:space="preserve">PV de VA </w:t>
            </w:r>
          </w:p>
        </w:tc>
        <w:tc>
          <w:tcPr>
            <w:tcW w:w="1275" w:type="dxa"/>
            <w:tcBorders>
              <w:top w:val="nil"/>
              <w:bottom w:val="dashSmallGap" w:sz="4" w:space="0" w:color="auto"/>
            </w:tcBorders>
            <w:vAlign w:val="center"/>
          </w:tcPr>
          <w:p w14:paraId="53D5D449" w14:textId="31098D4E" w:rsidR="00A9256D" w:rsidRPr="00E82DF3" w:rsidRDefault="00B457F6" w:rsidP="003622FE">
            <w:pPr>
              <w:ind w:right="143"/>
              <w:rPr>
                <w:rFonts w:ascii="Arial" w:hAnsi="Arial" w:cs="Arial"/>
                <w:sz w:val="16"/>
                <w:szCs w:val="16"/>
              </w:rPr>
            </w:pPr>
            <w:r>
              <w:rPr>
                <w:rFonts w:ascii="Arial" w:hAnsi="Arial" w:cs="Arial"/>
                <w:sz w:val="16"/>
                <w:szCs w:val="16"/>
              </w:rPr>
              <w:t>Validé</w:t>
            </w:r>
          </w:p>
        </w:tc>
        <w:tc>
          <w:tcPr>
            <w:tcW w:w="1971" w:type="dxa"/>
            <w:tcBorders>
              <w:top w:val="nil"/>
              <w:bottom w:val="dashSmallGap" w:sz="4" w:space="0" w:color="auto"/>
            </w:tcBorders>
            <w:vAlign w:val="center"/>
          </w:tcPr>
          <w:p w14:paraId="4D3DC5D1" w14:textId="77777777" w:rsidR="00A9256D" w:rsidRPr="00E82DF3" w:rsidRDefault="00A9256D" w:rsidP="003622FE">
            <w:pPr>
              <w:ind w:left="-70" w:right="-70"/>
              <w:jc w:val="center"/>
              <w:rPr>
                <w:rFonts w:ascii="Arial" w:hAnsi="Arial" w:cs="Arial"/>
                <w:sz w:val="16"/>
                <w:szCs w:val="16"/>
                <w:lang w:val="pt-PT"/>
              </w:rPr>
            </w:pPr>
            <w:r w:rsidRPr="00E82DF3">
              <w:rPr>
                <w:rFonts w:ascii="Arial" w:hAnsi="Arial" w:cs="Arial"/>
                <w:sz w:val="16"/>
                <w:szCs w:val="16"/>
                <w:lang w:val="pt-PT"/>
              </w:rPr>
              <w:t>V / I / R</w:t>
            </w:r>
          </w:p>
        </w:tc>
        <w:tc>
          <w:tcPr>
            <w:tcW w:w="675" w:type="dxa"/>
            <w:tcBorders>
              <w:top w:val="nil"/>
              <w:bottom w:val="dashSmallGap" w:sz="4" w:space="0" w:color="auto"/>
            </w:tcBorders>
            <w:vAlign w:val="center"/>
          </w:tcPr>
          <w:p w14:paraId="55DABFD6" w14:textId="77777777" w:rsidR="00A9256D" w:rsidRPr="00E82DF3" w:rsidRDefault="00A9256D" w:rsidP="003622FE">
            <w:pPr>
              <w:ind w:left="-70" w:right="-70"/>
              <w:rPr>
                <w:rFonts w:ascii="Arial" w:hAnsi="Arial" w:cs="Arial"/>
                <w:sz w:val="16"/>
                <w:szCs w:val="16"/>
                <w:lang w:val="pt-PT"/>
              </w:rPr>
            </w:pPr>
          </w:p>
        </w:tc>
        <w:tc>
          <w:tcPr>
            <w:tcW w:w="678" w:type="dxa"/>
            <w:tcBorders>
              <w:top w:val="nil"/>
              <w:bottom w:val="dashSmallGap" w:sz="4" w:space="0" w:color="auto"/>
            </w:tcBorders>
            <w:vAlign w:val="center"/>
          </w:tcPr>
          <w:p w14:paraId="43FE5793" w14:textId="77777777" w:rsidR="00A9256D" w:rsidRPr="00E82DF3" w:rsidRDefault="00A9256D" w:rsidP="003622FE">
            <w:pPr>
              <w:ind w:left="-70" w:right="-70"/>
              <w:jc w:val="center"/>
              <w:rPr>
                <w:rFonts w:ascii="Arial" w:hAnsi="Arial" w:cs="Arial"/>
                <w:sz w:val="16"/>
                <w:szCs w:val="16"/>
              </w:rPr>
            </w:pPr>
          </w:p>
        </w:tc>
      </w:tr>
      <w:tr w:rsidR="00A9256D" w:rsidRPr="00571FEE" w14:paraId="3012ADB0" w14:textId="77777777" w:rsidTr="003622FE">
        <w:trPr>
          <w:cantSplit/>
        </w:trPr>
        <w:tc>
          <w:tcPr>
            <w:tcW w:w="2157" w:type="dxa"/>
            <w:tcBorders>
              <w:top w:val="nil"/>
              <w:bottom w:val="dashSmallGap" w:sz="4" w:space="0" w:color="auto"/>
            </w:tcBorders>
            <w:vAlign w:val="center"/>
          </w:tcPr>
          <w:p w14:paraId="33B0E3BE" w14:textId="77777777" w:rsidR="00A9256D" w:rsidRPr="00E82DF3" w:rsidRDefault="00A9256D" w:rsidP="003622FE">
            <w:pPr>
              <w:ind w:left="-4"/>
              <w:rPr>
                <w:rFonts w:ascii="Arial" w:hAnsi="Arial" w:cs="Arial"/>
                <w:sz w:val="16"/>
                <w:szCs w:val="16"/>
              </w:rPr>
            </w:pPr>
            <w:r w:rsidRPr="00E82DF3">
              <w:rPr>
                <w:rFonts w:ascii="Arial" w:hAnsi="Arial" w:cs="Arial"/>
                <w:sz w:val="16"/>
                <w:szCs w:val="16"/>
              </w:rPr>
              <w:t>Demande d’installation de l’évolution en production</w:t>
            </w:r>
          </w:p>
        </w:tc>
        <w:tc>
          <w:tcPr>
            <w:tcW w:w="1331" w:type="dxa"/>
            <w:tcBorders>
              <w:top w:val="nil"/>
              <w:bottom w:val="dashSmallGap" w:sz="4" w:space="0" w:color="auto"/>
            </w:tcBorders>
            <w:vAlign w:val="center"/>
          </w:tcPr>
          <w:p w14:paraId="241DC4D8"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 si acceptée</w:t>
            </w:r>
          </w:p>
        </w:tc>
        <w:tc>
          <w:tcPr>
            <w:tcW w:w="3114" w:type="dxa"/>
            <w:tcBorders>
              <w:top w:val="nil"/>
              <w:bottom w:val="dashSmallGap" w:sz="4" w:space="0" w:color="auto"/>
            </w:tcBorders>
            <w:vAlign w:val="center"/>
          </w:tcPr>
          <w:p w14:paraId="25155DA0"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Message électronique de demande de passage en production vers l’exploitation</w:t>
            </w:r>
          </w:p>
        </w:tc>
        <w:tc>
          <w:tcPr>
            <w:tcW w:w="1275" w:type="dxa"/>
            <w:tcBorders>
              <w:top w:val="nil"/>
              <w:bottom w:val="dashSmallGap" w:sz="4" w:space="0" w:color="auto"/>
            </w:tcBorders>
            <w:vAlign w:val="center"/>
          </w:tcPr>
          <w:p w14:paraId="3FB57DB8" w14:textId="77777777" w:rsidR="00A9256D" w:rsidRPr="00E82DF3" w:rsidRDefault="00A9256D" w:rsidP="003622FE">
            <w:pPr>
              <w:ind w:right="143"/>
              <w:rPr>
                <w:rFonts w:ascii="Arial" w:hAnsi="Arial" w:cs="Arial"/>
                <w:sz w:val="16"/>
                <w:szCs w:val="16"/>
              </w:rPr>
            </w:pPr>
          </w:p>
        </w:tc>
        <w:tc>
          <w:tcPr>
            <w:tcW w:w="1971" w:type="dxa"/>
            <w:tcBorders>
              <w:top w:val="nil"/>
              <w:bottom w:val="dashSmallGap" w:sz="4" w:space="0" w:color="auto"/>
            </w:tcBorders>
            <w:vAlign w:val="center"/>
          </w:tcPr>
          <w:p w14:paraId="30A4D755" w14:textId="77777777" w:rsidR="00A9256D" w:rsidRPr="00E82DF3" w:rsidRDefault="00A9256D" w:rsidP="003622FE">
            <w:pPr>
              <w:ind w:left="-70" w:right="-70"/>
              <w:jc w:val="center"/>
              <w:rPr>
                <w:rFonts w:ascii="Arial" w:hAnsi="Arial" w:cs="Arial"/>
                <w:sz w:val="16"/>
                <w:szCs w:val="16"/>
              </w:rPr>
            </w:pPr>
            <w:r w:rsidRPr="00E82DF3">
              <w:rPr>
                <w:rFonts w:ascii="Arial" w:hAnsi="Arial" w:cs="Arial"/>
                <w:sz w:val="16"/>
                <w:szCs w:val="16"/>
              </w:rPr>
              <w:t>R</w:t>
            </w:r>
          </w:p>
          <w:p w14:paraId="3EE5A967" w14:textId="77777777" w:rsidR="00A9256D" w:rsidRPr="00E82DF3" w:rsidRDefault="00A9256D" w:rsidP="003622FE">
            <w:pPr>
              <w:ind w:left="-70" w:right="-70"/>
              <w:jc w:val="center"/>
              <w:rPr>
                <w:rFonts w:ascii="Arial" w:hAnsi="Arial" w:cs="Arial"/>
                <w:sz w:val="16"/>
                <w:szCs w:val="16"/>
              </w:rPr>
            </w:pPr>
          </w:p>
        </w:tc>
        <w:tc>
          <w:tcPr>
            <w:tcW w:w="675" w:type="dxa"/>
            <w:tcBorders>
              <w:top w:val="nil"/>
              <w:bottom w:val="dashSmallGap" w:sz="4" w:space="0" w:color="auto"/>
            </w:tcBorders>
            <w:vAlign w:val="center"/>
          </w:tcPr>
          <w:p w14:paraId="0BA09FE0" w14:textId="77777777" w:rsidR="00A9256D" w:rsidRPr="00E82DF3" w:rsidRDefault="00A9256D" w:rsidP="003622FE">
            <w:pPr>
              <w:ind w:left="-70" w:right="-70"/>
              <w:jc w:val="center"/>
              <w:rPr>
                <w:rFonts w:ascii="Arial" w:hAnsi="Arial" w:cs="Arial"/>
                <w:sz w:val="16"/>
                <w:szCs w:val="16"/>
              </w:rPr>
            </w:pPr>
          </w:p>
        </w:tc>
        <w:tc>
          <w:tcPr>
            <w:tcW w:w="678" w:type="dxa"/>
            <w:tcBorders>
              <w:top w:val="nil"/>
              <w:bottom w:val="dashSmallGap" w:sz="4" w:space="0" w:color="auto"/>
            </w:tcBorders>
            <w:vAlign w:val="center"/>
          </w:tcPr>
          <w:p w14:paraId="2C22047B" w14:textId="77777777" w:rsidR="00A9256D" w:rsidRPr="00E82DF3" w:rsidRDefault="00A9256D" w:rsidP="003622FE">
            <w:pPr>
              <w:ind w:left="-70" w:right="-70"/>
              <w:jc w:val="center"/>
              <w:rPr>
                <w:rFonts w:ascii="Arial" w:hAnsi="Arial" w:cs="Arial"/>
                <w:sz w:val="16"/>
                <w:szCs w:val="16"/>
              </w:rPr>
            </w:pPr>
          </w:p>
        </w:tc>
      </w:tr>
      <w:tr w:rsidR="00A9256D" w:rsidRPr="00571FEE" w14:paraId="5F75CBF9" w14:textId="77777777" w:rsidTr="003622FE">
        <w:trPr>
          <w:cantSplit/>
        </w:trPr>
        <w:tc>
          <w:tcPr>
            <w:tcW w:w="2157" w:type="dxa"/>
            <w:tcBorders>
              <w:top w:val="nil"/>
              <w:bottom w:val="dashSmallGap" w:sz="4" w:space="0" w:color="auto"/>
            </w:tcBorders>
            <w:vAlign w:val="center"/>
          </w:tcPr>
          <w:p w14:paraId="579E0BF5" w14:textId="77777777" w:rsidR="00A9256D" w:rsidRPr="00E82DF3" w:rsidRDefault="00A9256D" w:rsidP="003622FE">
            <w:pPr>
              <w:ind w:left="-4"/>
              <w:rPr>
                <w:rFonts w:ascii="Arial" w:hAnsi="Arial" w:cs="Arial"/>
                <w:sz w:val="16"/>
                <w:szCs w:val="16"/>
              </w:rPr>
            </w:pPr>
            <w:r w:rsidRPr="00E82DF3">
              <w:rPr>
                <w:rFonts w:ascii="Arial" w:hAnsi="Arial" w:cs="Arial"/>
                <w:sz w:val="16"/>
                <w:szCs w:val="16"/>
              </w:rPr>
              <w:t>Information de la mise en production de l’évolution</w:t>
            </w:r>
          </w:p>
        </w:tc>
        <w:tc>
          <w:tcPr>
            <w:tcW w:w="1331" w:type="dxa"/>
            <w:tcBorders>
              <w:top w:val="nil"/>
              <w:bottom w:val="dashSmallGap" w:sz="4" w:space="0" w:color="auto"/>
            </w:tcBorders>
            <w:vAlign w:val="center"/>
          </w:tcPr>
          <w:p w14:paraId="653D99BB"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 si acceptée</w:t>
            </w:r>
          </w:p>
        </w:tc>
        <w:tc>
          <w:tcPr>
            <w:tcW w:w="3114" w:type="dxa"/>
            <w:tcBorders>
              <w:top w:val="nil"/>
              <w:bottom w:val="dashSmallGap" w:sz="4" w:space="0" w:color="auto"/>
            </w:tcBorders>
            <w:vAlign w:val="center"/>
          </w:tcPr>
          <w:p w14:paraId="073F9213" w14:textId="77777777" w:rsidR="00A9256D" w:rsidRPr="00E82DF3" w:rsidRDefault="00A9256D" w:rsidP="003622FE">
            <w:pPr>
              <w:ind w:right="143"/>
              <w:rPr>
                <w:rFonts w:ascii="Arial" w:hAnsi="Arial" w:cs="Arial"/>
                <w:sz w:val="16"/>
                <w:szCs w:val="16"/>
              </w:rPr>
            </w:pPr>
          </w:p>
        </w:tc>
        <w:tc>
          <w:tcPr>
            <w:tcW w:w="1275" w:type="dxa"/>
            <w:tcBorders>
              <w:top w:val="nil"/>
              <w:bottom w:val="dashSmallGap" w:sz="4" w:space="0" w:color="auto"/>
            </w:tcBorders>
            <w:vAlign w:val="center"/>
          </w:tcPr>
          <w:p w14:paraId="2CD38F09" w14:textId="567EACC5" w:rsidR="00A9256D" w:rsidRPr="00E82DF3" w:rsidRDefault="00B457F6" w:rsidP="003622FE">
            <w:pPr>
              <w:ind w:right="143"/>
              <w:rPr>
                <w:rFonts w:ascii="Arial" w:hAnsi="Arial" w:cs="Arial"/>
                <w:sz w:val="16"/>
                <w:szCs w:val="16"/>
              </w:rPr>
            </w:pPr>
            <w:r>
              <w:rPr>
                <w:rFonts w:ascii="Arial" w:hAnsi="Arial" w:cs="Arial"/>
                <w:sz w:val="16"/>
                <w:szCs w:val="16"/>
              </w:rPr>
              <w:t>Fermé</w:t>
            </w:r>
          </w:p>
        </w:tc>
        <w:tc>
          <w:tcPr>
            <w:tcW w:w="1971" w:type="dxa"/>
            <w:tcBorders>
              <w:top w:val="nil"/>
              <w:bottom w:val="dashSmallGap" w:sz="4" w:space="0" w:color="auto"/>
            </w:tcBorders>
            <w:vAlign w:val="center"/>
          </w:tcPr>
          <w:p w14:paraId="4B232595" w14:textId="77777777" w:rsidR="00A9256D" w:rsidRPr="00E82DF3" w:rsidRDefault="00A9256D" w:rsidP="003622FE">
            <w:pPr>
              <w:ind w:left="-70" w:right="-70"/>
              <w:jc w:val="center"/>
              <w:rPr>
                <w:rFonts w:ascii="Arial" w:hAnsi="Arial" w:cs="Arial"/>
                <w:sz w:val="16"/>
                <w:szCs w:val="16"/>
                <w:lang w:val="pt-PT"/>
              </w:rPr>
            </w:pPr>
            <w:r w:rsidRPr="00E82DF3">
              <w:rPr>
                <w:rFonts w:ascii="Arial" w:hAnsi="Arial" w:cs="Arial"/>
                <w:sz w:val="16"/>
                <w:szCs w:val="16"/>
                <w:lang w:val="pt-PT"/>
              </w:rPr>
              <w:t>I</w:t>
            </w:r>
          </w:p>
          <w:p w14:paraId="1E65B2C0" w14:textId="77777777" w:rsidR="00A9256D" w:rsidRPr="00E82DF3" w:rsidRDefault="00A9256D" w:rsidP="003622FE">
            <w:pPr>
              <w:ind w:left="-70" w:right="-70"/>
              <w:jc w:val="center"/>
              <w:rPr>
                <w:rFonts w:ascii="Arial" w:hAnsi="Arial" w:cs="Arial"/>
                <w:sz w:val="16"/>
                <w:szCs w:val="16"/>
              </w:rPr>
            </w:pPr>
          </w:p>
        </w:tc>
        <w:tc>
          <w:tcPr>
            <w:tcW w:w="675" w:type="dxa"/>
            <w:tcBorders>
              <w:top w:val="nil"/>
              <w:bottom w:val="dashSmallGap" w:sz="4" w:space="0" w:color="auto"/>
            </w:tcBorders>
            <w:vAlign w:val="center"/>
          </w:tcPr>
          <w:p w14:paraId="3E873FA0" w14:textId="77777777" w:rsidR="00A9256D" w:rsidRPr="00E82DF3" w:rsidRDefault="00A9256D" w:rsidP="003622FE">
            <w:pPr>
              <w:jc w:val="center"/>
              <w:rPr>
                <w:rFonts w:ascii="Arial" w:hAnsi="Arial" w:cs="Arial"/>
                <w:sz w:val="16"/>
                <w:szCs w:val="16"/>
              </w:rPr>
            </w:pPr>
          </w:p>
        </w:tc>
        <w:tc>
          <w:tcPr>
            <w:tcW w:w="678" w:type="dxa"/>
            <w:tcBorders>
              <w:top w:val="nil"/>
              <w:bottom w:val="dashSmallGap" w:sz="4" w:space="0" w:color="auto"/>
            </w:tcBorders>
            <w:vAlign w:val="center"/>
          </w:tcPr>
          <w:p w14:paraId="65A0A8BA" w14:textId="77777777" w:rsidR="00A9256D" w:rsidRPr="00E82DF3" w:rsidRDefault="00A9256D" w:rsidP="003622FE">
            <w:pPr>
              <w:ind w:left="-70" w:right="-70"/>
              <w:jc w:val="center"/>
              <w:rPr>
                <w:rFonts w:ascii="Arial" w:hAnsi="Arial" w:cs="Arial"/>
                <w:sz w:val="16"/>
                <w:szCs w:val="16"/>
              </w:rPr>
            </w:pPr>
          </w:p>
        </w:tc>
      </w:tr>
      <w:tr w:rsidR="00A9256D" w:rsidRPr="00571FEE" w14:paraId="31F590F4" w14:textId="77777777" w:rsidTr="003622FE">
        <w:trPr>
          <w:cantSplit/>
        </w:trPr>
        <w:tc>
          <w:tcPr>
            <w:tcW w:w="2157" w:type="dxa"/>
            <w:tcBorders>
              <w:top w:val="nil"/>
              <w:bottom w:val="dashSmallGap" w:sz="4" w:space="0" w:color="auto"/>
            </w:tcBorders>
            <w:vAlign w:val="center"/>
          </w:tcPr>
          <w:p w14:paraId="451EF895" w14:textId="77777777" w:rsidR="00A9256D" w:rsidRPr="00E82DF3" w:rsidRDefault="00A9256D" w:rsidP="003622FE">
            <w:pPr>
              <w:ind w:left="-4"/>
              <w:rPr>
                <w:rFonts w:ascii="Arial" w:hAnsi="Arial" w:cs="Arial"/>
                <w:sz w:val="16"/>
                <w:szCs w:val="16"/>
              </w:rPr>
            </w:pPr>
            <w:r w:rsidRPr="00E82DF3">
              <w:rPr>
                <w:rFonts w:ascii="Arial" w:hAnsi="Arial" w:cs="Arial"/>
                <w:sz w:val="16"/>
                <w:szCs w:val="16"/>
              </w:rPr>
              <w:t>Vérification de Service Régulier de l’évolution</w:t>
            </w:r>
          </w:p>
        </w:tc>
        <w:tc>
          <w:tcPr>
            <w:tcW w:w="1331" w:type="dxa"/>
            <w:tcBorders>
              <w:top w:val="nil"/>
              <w:bottom w:val="dashSmallGap" w:sz="4" w:space="0" w:color="auto"/>
            </w:tcBorders>
            <w:vAlign w:val="center"/>
          </w:tcPr>
          <w:p w14:paraId="50333FE6"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 si acceptée</w:t>
            </w:r>
          </w:p>
        </w:tc>
        <w:tc>
          <w:tcPr>
            <w:tcW w:w="3114" w:type="dxa"/>
            <w:tcBorders>
              <w:top w:val="nil"/>
              <w:bottom w:val="dashSmallGap" w:sz="4" w:space="0" w:color="auto"/>
            </w:tcBorders>
            <w:vAlign w:val="center"/>
          </w:tcPr>
          <w:p w14:paraId="5927373D"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PV de VSR</w:t>
            </w:r>
          </w:p>
        </w:tc>
        <w:tc>
          <w:tcPr>
            <w:tcW w:w="1275" w:type="dxa"/>
            <w:tcBorders>
              <w:top w:val="nil"/>
              <w:bottom w:val="dashSmallGap" w:sz="4" w:space="0" w:color="auto"/>
            </w:tcBorders>
            <w:vAlign w:val="center"/>
          </w:tcPr>
          <w:p w14:paraId="507F1373" w14:textId="77777777" w:rsidR="00A9256D" w:rsidRPr="00E82DF3" w:rsidRDefault="00A9256D" w:rsidP="003622FE">
            <w:pPr>
              <w:ind w:right="143"/>
              <w:rPr>
                <w:rFonts w:ascii="Arial" w:hAnsi="Arial" w:cs="Arial"/>
                <w:sz w:val="16"/>
                <w:szCs w:val="16"/>
              </w:rPr>
            </w:pPr>
          </w:p>
        </w:tc>
        <w:tc>
          <w:tcPr>
            <w:tcW w:w="1971" w:type="dxa"/>
            <w:tcBorders>
              <w:top w:val="nil"/>
              <w:bottom w:val="dashSmallGap" w:sz="4" w:space="0" w:color="auto"/>
            </w:tcBorders>
            <w:vAlign w:val="center"/>
          </w:tcPr>
          <w:p w14:paraId="3619F905" w14:textId="77777777" w:rsidR="00A9256D" w:rsidRPr="00E82DF3" w:rsidRDefault="00A9256D" w:rsidP="003622FE">
            <w:pPr>
              <w:ind w:left="-70" w:right="-70"/>
              <w:jc w:val="center"/>
              <w:rPr>
                <w:rFonts w:ascii="Arial" w:hAnsi="Arial" w:cs="Arial"/>
                <w:sz w:val="16"/>
                <w:szCs w:val="16"/>
                <w:lang w:val="pt-PT"/>
              </w:rPr>
            </w:pPr>
            <w:r w:rsidRPr="00E82DF3">
              <w:rPr>
                <w:rFonts w:ascii="Arial" w:hAnsi="Arial" w:cs="Arial"/>
                <w:sz w:val="16"/>
                <w:szCs w:val="16"/>
                <w:lang w:val="pt-PT"/>
              </w:rPr>
              <w:t>R</w:t>
            </w:r>
          </w:p>
        </w:tc>
        <w:tc>
          <w:tcPr>
            <w:tcW w:w="675" w:type="dxa"/>
            <w:tcBorders>
              <w:top w:val="nil"/>
              <w:bottom w:val="dashSmallGap" w:sz="4" w:space="0" w:color="auto"/>
            </w:tcBorders>
            <w:vAlign w:val="center"/>
          </w:tcPr>
          <w:p w14:paraId="1D731148" w14:textId="77777777" w:rsidR="00A9256D" w:rsidRPr="00E82DF3" w:rsidRDefault="00A9256D" w:rsidP="003622FE">
            <w:pPr>
              <w:ind w:left="-70" w:right="-70"/>
              <w:jc w:val="center"/>
              <w:rPr>
                <w:rFonts w:ascii="Arial" w:hAnsi="Arial" w:cs="Arial"/>
                <w:sz w:val="16"/>
                <w:szCs w:val="16"/>
                <w:lang w:val="pt-PT"/>
              </w:rPr>
            </w:pPr>
          </w:p>
        </w:tc>
        <w:tc>
          <w:tcPr>
            <w:tcW w:w="678" w:type="dxa"/>
            <w:tcBorders>
              <w:top w:val="nil"/>
              <w:bottom w:val="dashSmallGap" w:sz="4" w:space="0" w:color="auto"/>
            </w:tcBorders>
            <w:vAlign w:val="center"/>
          </w:tcPr>
          <w:p w14:paraId="626AB02D" w14:textId="77777777" w:rsidR="00A9256D" w:rsidRPr="00E82DF3" w:rsidRDefault="00A9256D" w:rsidP="003622FE">
            <w:pPr>
              <w:ind w:left="-70" w:right="-70"/>
              <w:jc w:val="center"/>
              <w:rPr>
                <w:rFonts w:ascii="Arial" w:hAnsi="Arial" w:cs="Arial"/>
                <w:sz w:val="16"/>
                <w:szCs w:val="16"/>
              </w:rPr>
            </w:pPr>
          </w:p>
        </w:tc>
      </w:tr>
      <w:tr w:rsidR="00A9256D" w:rsidRPr="00571FEE" w14:paraId="6D62C7BC" w14:textId="77777777" w:rsidTr="003622FE">
        <w:trPr>
          <w:cantSplit/>
          <w:trHeight w:val="106"/>
        </w:trPr>
        <w:tc>
          <w:tcPr>
            <w:tcW w:w="2157" w:type="dxa"/>
            <w:tcBorders>
              <w:top w:val="nil"/>
              <w:bottom w:val="dashSmallGap" w:sz="4" w:space="0" w:color="auto"/>
            </w:tcBorders>
            <w:vAlign w:val="center"/>
          </w:tcPr>
          <w:p w14:paraId="34C6BBFB"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Clôture de la demande</w:t>
            </w:r>
          </w:p>
        </w:tc>
        <w:tc>
          <w:tcPr>
            <w:tcW w:w="1331" w:type="dxa"/>
            <w:tcBorders>
              <w:top w:val="nil"/>
              <w:bottom w:val="dashSmallGap" w:sz="4" w:space="0" w:color="auto"/>
            </w:tcBorders>
            <w:vAlign w:val="center"/>
          </w:tcPr>
          <w:p w14:paraId="47264FC5"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w:t>
            </w:r>
          </w:p>
        </w:tc>
        <w:tc>
          <w:tcPr>
            <w:tcW w:w="3114" w:type="dxa"/>
            <w:tcBorders>
              <w:top w:val="nil"/>
              <w:bottom w:val="dashSmallGap" w:sz="4" w:space="0" w:color="auto"/>
            </w:tcBorders>
            <w:vAlign w:val="center"/>
          </w:tcPr>
          <w:p w14:paraId="23CF0C43" w14:textId="77777777" w:rsidR="00A9256D" w:rsidRPr="00E82DF3" w:rsidRDefault="00A9256D" w:rsidP="003622FE">
            <w:pPr>
              <w:ind w:right="143"/>
              <w:rPr>
                <w:rFonts w:ascii="Arial" w:hAnsi="Arial" w:cs="Arial"/>
                <w:sz w:val="16"/>
                <w:szCs w:val="16"/>
              </w:rPr>
            </w:pPr>
          </w:p>
        </w:tc>
        <w:tc>
          <w:tcPr>
            <w:tcW w:w="1275" w:type="dxa"/>
            <w:tcBorders>
              <w:top w:val="nil"/>
              <w:bottom w:val="dashSmallGap" w:sz="4" w:space="0" w:color="auto"/>
            </w:tcBorders>
            <w:vAlign w:val="center"/>
          </w:tcPr>
          <w:p w14:paraId="59163C0E" w14:textId="54B6EDB0" w:rsidR="00A9256D" w:rsidRPr="00E82DF3" w:rsidRDefault="00B457F6" w:rsidP="003622FE">
            <w:pPr>
              <w:ind w:right="143"/>
              <w:rPr>
                <w:rFonts w:ascii="Arial" w:hAnsi="Arial" w:cs="Arial"/>
                <w:sz w:val="16"/>
                <w:szCs w:val="16"/>
                <w:lang w:val="pt-PT"/>
              </w:rPr>
            </w:pPr>
            <w:r>
              <w:rPr>
                <w:rFonts w:ascii="Arial" w:hAnsi="Arial" w:cs="Arial"/>
                <w:sz w:val="16"/>
                <w:szCs w:val="16"/>
              </w:rPr>
              <w:t>Fermé</w:t>
            </w:r>
          </w:p>
        </w:tc>
        <w:tc>
          <w:tcPr>
            <w:tcW w:w="1971" w:type="dxa"/>
            <w:tcBorders>
              <w:top w:val="nil"/>
              <w:bottom w:val="dashSmallGap" w:sz="4" w:space="0" w:color="auto"/>
            </w:tcBorders>
            <w:vAlign w:val="center"/>
          </w:tcPr>
          <w:p w14:paraId="450ADD7F" w14:textId="77777777" w:rsidR="00A9256D" w:rsidRPr="00E82DF3" w:rsidRDefault="00A9256D" w:rsidP="003622FE">
            <w:pPr>
              <w:ind w:left="-70" w:right="-70"/>
              <w:jc w:val="center"/>
              <w:rPr>
                <w:rFonts w:ascii="Arial" w:hAnsi="Arial" w:cs="Arial"/>
                <w:sz w:val="16"/>
                <w:szCs w:val="16"/>
                <w:lang w:val="pt-PT"/>
              </w:rPr>
            </w:pPr>
            <w:r w:rsidRPr="00E82DF3">
              <w:rPr>
                <w:rFonts w:ascii="Arial" w:hAnsi="Arial" w:cs="Arial"/>
                <w:sz w:val="16"/>
                <w:szCs w:val="16"/>
                <w:lang w:val="pt-PT"/>
              </w:rPr>
              <w:t>R / I</w:t>
            </w:r>
          </w:p>
          <w:p w14:paraId="4CE02701" w14:textId="77777777" w:rsidR="00A9256D" w:rsidRPr="00E82DF3" w:rsidRDefault="00A9256D" w:rsidP="003622FE">
            <w:pPr>
              <w:ind w:left="-70" w:right="-70"/>
              <w:jc w:val="center"/>
              <w:rPr>
                <w:rFonts w:ascii="Arial" w:hAnsi="Arial" w:cs="Arial"/>
                <w:sz w:val="16"/>
                <w:szCs w:val="16"/>
                <w:lang w:val="pt-PT"/>
              </w:rPr>
            </w:pPr>
          </w:p>
        </w:tc>
        <w:tc>
          <w:tcPr>
            <w:tcW w:w="675" w:type="dxa"/>
            <w:tcBorders>
              <w:top w:val="nil"/>
              <w:bottom w:val="dashSmallGap" w:sz="4" w:space="0" w:color="auto"/>
            </w:tcBorders>
            <w:vAlign w:val="center"/>
          </w:tcPr>
          <w:p w14:paraId="4E453159" w14:textId="77777777" w:rsidR="00A9256D" w:rsidRPr="00E82DF3" w:rsidRDefault="00A9256D" w:rsidP="003622FE">
            <w:pPr>
              <w:ind w:left="-70" w:right="-70"/>
              <w:jc w:val="center"/>
              <w:rPr>
                <w:rFonts w:ascii="Arial" w:hAnsi="Arial" w:cs="Arial"/>
                <w:sz w:val="16"/>
                <w:szCs w:val="16"/>
                <w:lang w:val="pt-PT"/>
              </w:rPr>
            </w:pPr>
            <w:r w:rsidRPr="00E82DF3">
              <w:rPr>
                <w:rFonts w:ascii="Arial" w:hAnsi="Arial" w:cs="Arial"/>
                <w:sz w:val="16"/>
                <w:szCs w:val="16"/>
                <w:lang w:val="pt-PT"/>
              </w:rPr>
              <w:t>I</w:t>
            </w:r>
          </w:p>
        </w:tc>
        <w:tc>
          <w:tcPr>
            <w:tcW w:w="678" w:type="dxa"/>
            <w:tcBorders>
              <w:top w:val="nil"/>
              <w:bottom w:val="dashSmallGap" w:sz="4" w:space="0" w:color="auto"/>
            </w:tcBorders>
            <w:vAlign w:val="center"/>
          </w:tcPr>
          <w:p w14:paraId="4F82F0F5" w14:textId="77777777" w:rsidR="00A9256D" w:rsidRPr="00E82DF3" w:rsidRDefault="00A9256D" w:rsidP="003622FE">
            <w:pPr>
              <w:ind w:left="-70" w:right="-70"/>
              <w:jc w:val="center"/>
              <w:rPr>
                <w:rFonts w:ascii="Arial" w:hAnsi="Arial" w:cs="Arial"/>
                <w:sz w:val="16"/>
                <w:szCs w:val="16"/>
                <w:lang w:val="en-US"/>
              </w:rPr>
            </w:pPr>
            <w:r w:rsidRPr="00E82DF3">
              <w:rPr>
                <w:rFonts w:ascii="Arial" w:hAnsi="Arial" w:cs="Arial"/>
                <w:sz w:val="16"/>
                <w:szCs w:val="16"/>
                <w:lang w:val="en-US"/>
              </w:rPr>
              <w:t>R / I</w:t>
            </w:r>
          </w:p>
        </w:tc>
      </w:tr>
    </w:tbl>
    <w:p w14:paraId="0195643F" w14:textId="6D5E6BD0" w:rsidR="0083373D" w:rsidRDefault="0083373D" w:rsidP="00A9256D">
      <w:pPr>
        <w:pStyle w:val="Paragnivtitre3"/>
        <w:ind w:left="0"/>
      </w:pPr>
    </w:p>
    <w:p w14:paraId="5A5B00B9" w14:textId="77777777" w:rsidR="0083373D" w:rsidRDefault="0083373D">
      <w:pPr>
        <w:overflowPunct/>
        <w:autoSpaceDE/>
        <w:autoSpaceDN/>
        <w:adjustRightInd/>
        <w:spacing w:before="0" w:after="200" w:line="276" w:lineRule="auto"/>
        <w:textAlignment w:val="auto"/>
        <w:rPr>
          <w:rFonts w:ascii="Arial" w:hAnsi="Arial"/>
        </w:rPr>
      </w:pPr>
      <w:r>
        <w:br w:type="page"/>
      </w:r>
    </w:p>
    <w:p w14:paraId="1EB6FEEC" w14:textId="77777777" w:rsidR="00A9256D" w:rsidRDefault="00A9256D" w:rsidP="00A9256D">
      <w:pPr>
        <w:pStyle w:val="Paragnivtitre3"/>
        <w:ind w:left="0"/>
      </w:pPr>
    </w:p>
    <w:p w14:paraId="5B337C8F" w14:textId="77777777" w:rsidR="004529E2" w:rsidRPr="008544F3" w:rsidRDefault="004529E2" w:rsidP="004529E2">
      <w:pPr>
        <w:rPr>
          <w:rFonts w:ascii="Arial" w:hAnsi="Arial" w:cs="Arial"/>
        </w:rPr>
      </w:pPr>
    </w:p>
    <w:p w14:paraId="613E5237" w14:textId="77777777" w:rsidR="004529E2" w:rsidRPr="004529E2" w:rsidRDefault="004529E2" w:rsidP="00792706">
      <w:pPr>
        <w:pStyle w:val="Paragraphedeliste"/>
        <w:keepNext/>
        <w:numPr>
          <w:ilvl w:val="2"/>
          <w:numId w:val="17"/>
        </w:numPr>
        <w:spacing w:before="180" w:after="40"/>
        <w:ind w:right="567"/>
        <w:contextualSpacing w:val="0"/>
        <w:outlineLvl w:val="2"/>
        <w:rPr>
          <w:rFonts w:ascii="Arial" w:hAnsi="Arial"/>
          <w:b/>
          <w:vanish/>
          <w:color w:val="0000FF"/>
          <w:sz w:val="24"/>
        </w:rPr>
      </w:pPr>
    </w:p>
    <w:p w14:paraId="2EE4EC3C" w14:textId="77777777" w:rsidR="004529E2" w:rsidRDefault="004529E2" w:rsidP="00792706">
      <w:pPr>
        <w:pStyle w:val="Titre3"/>
        <w:numPr>
          <w:ilvl w:val="2"/>
          <w:numId w:val="17"/>
        </w:numPr>
      </w:pPr>
      <w:bookmarkStart w:id="300" w:name="_Toc9600266"/>
      <w:r>
        <w:t>Priorité des demandes d’évolution</w:t>
      </w:r>
      <w:bookmarkEnd w:id="300"/>
      <w:r>
        <w:t xml:space="preserve"> </w:t>
      </w:r>
    </w:p>
    <w:p w14:paraId="1F4794FD" w14:textId="05706011" w:rsidR="004529E2" w:rsidRDefault="004529E2" w:rsidP="004529E2">
      <w:pPr>
        <w:rPr>
          <w:rFonts w:ascii="Arial" w:hAnsi="Arial" w:cs="Arial"/>
        </w:rPr>
      </w:pPr>
      <w:r w:rsidRPr="008544F3">
        <w:rPr>
          <w:rFonts w:ascii="Arial" w:hAnsi="Arial" w:cs="Arial"/>
        </w:rPr>
        <w:t>Par défaut, une demande d’évolution est de priorité « Normale ». Il est cependant très utile de préciser la priorité de réalisation des demandes d’évolutions :</w:t>
      </w:r>
    </w:p>
    <w:p w14:paraId="4322251F" w14:textId="4C562683" w:rsidR="003F4D2F" w:rsidRPr="008544F3" w:rsidRDefault="003F4D2F" w:rsidP="004529E2">
      <w:pPr>
        <w:rPr>
          <w:rFonts w:ascii="Arial" w:hAnsi="Arial" w:cs="Arial"/>
        </w:rPr>
      </w:pPr>
      <w:proofErr w:type="gramStart"/>
      <w:r>
        <w:rPr>
          <w:rFonts w:ascii="Arial" w:hAnsi="Arial" w:cs="Arial"/>
        </w:rPr>
        <w:t>L’</w:t>
      </w:r>
      <w:r w:rsidR="00D233B1" w:rsidRPr="00D233B1">
        <w:rPr>
          <w:rFonts w:ascii="Arial" w:hAnsi="Arial" w:cs="Arial"/>
        </w:rPr>
        <w:t xml:space="preserve"> </w:t>
      </w:r>
      <w:r w:rsidR="00D233B1" w:rsidRPr="00F943D3">
        <w:rPr>
          <w:rFonts w:ascii="Arial" w:hAnsi="Arial" w:cs="Arial"/>
        </w:rPr>
        <w:t>AGENCE</w:t>
      </w:r>
      <w:proofErr w:type="gramEnd"/>
      <w:r w:rsidR="00D233B1" w:rsidRPr="00F943D3">
        <w:rPr>
          <w:rFonts w:ascii="Arial" w:hAnsi="Arial" w:cs="Arial"/>
        </w:rPr>
        <w:t xml:space="preserve"> DE LA BIOMÉDECINE</w:t>
      </w:r>
      <w:r>
        <w:rPr>
          <w:rFonts w:ascii="Arial" w:hAnsi="Arial" w:cs="Arial"/>
        </w:rPr>
        <w:t xml:space="preserve"> définit les priorités et </w:t>
      </w:r>
      <w:r w:rsidR="00706173">
        <w:rPr>
          <w:rFonts w:ascii="Arial" w:hAnsi="Arial" w:cs="Arial"/>
        </w:rPr>
        <w:t xml:space="preserve">identifie conjointement avec </w:t>
      </w:r>
      <w:r w:rsidR="00D05723">
        <w:rPr>
          <w:rFonts w:ascii="Arial" w:hAnsi="Arial" w:cs="Arial"/>
        </w:rPr>
        <w:t>TITULAIRE</w:t>
      </w:r>
      <w:r w:rsidR="00706173">
        <w:rPr>
          <w:rFonts w:ascii="Arial" w:hAnsi="Arial" w:cs="Arial"/>
        </w:rPr>
        <w:t xml:space="preserve"> </w:t>
      </w:r>
      <w:r>
        <w:rPr>
          <w:rFonts w:ascii="Arial" w:hAnsi="Arial" w:cs="Arial"/>
        </w:rPr>
        <w:t>les impacts sur les projets en cours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679"/>
        <w:gridCol w:w="7605"/>
      </w:tblGrid>
      <w:tr w:rsidR="004529E2" w:rsidRPr="008544F3" w14:paraId="6CA1196E" w14:textId="77777777" w:rsidTr="004529E2">
        <w:trPr>
          <w:cantSplit/>
          <w:tblHeader/>
        </w:trPr>
        <w:tc>
          <w:tcPr>
            <w:tcW w:w="1728" w:type="dxa"/>
            <w:shd w:val="solid" w:color="000000" w:fill="FFFFFF"/>
            <w:vAlign w:val="center"/>
          </w:tcPr>
          <w:p w14:paraId="182B6390" w14:textId="77777777" w:rsidR="004529E2" w:rsidRPr="008544F3" w:rsidRDefault="004529E2" w:rsidP="004529E2">
            <w:pPr>
              <w:rPr>
                <w:rFonts w:ascii="Arial" w:hAnsi="Arial" w:cs="Arial"/>
                <w:b/>
                <w:bCs/>
              </w:rPr>
            </w:pPr>
            <w:r w:rsidRPr="008544F3">
              <w:rPr>
                <w:rFonts w:ascii="Arial" w:hAnsi="Arial" w:cs="Arial"/>
                <w:b/>
                <w:bCs/>
              </w:rPr>
              <w:t>Niveaux</w:t>
            </w:r>
          </w:p>
        </w:tc>
        <w:tc>
          <w:tcPr>
            <w:tcW w:w="8050" w:type="dxa"/>
            <w:shd w:val="solid" w:color="000000" w:fill="FFFFFF"/>
            <w:vAlign w:val="center"/>
          </w:tcPr>
          <w:p w14:paraId="539740E3" w14:textId="77777777" w:rsidR="004529E2" w:rsidRPr="008544F3" w:rsidRDefault="004529E2" w:rsidP="004529E2">
            <w:pPr>
              <w:rPr>
                <w:rFonts w:ascii="Arial" w:hAnsi="Arial" w:cs="Arial"/>
                <w:b/>
                <w:bCs/>
              </w:rPr>
            </w:pPr>
            <w:r w:rsidRPr="008544F3">
              <w:rPr>
                <w:rFonts w:ascii="Arial" w:hAnsi="Arial" w:cs="Arial"/>
                <w:b/>
                <w:bCs/>
              </w:rPr>
              <w:t>Définitions de la priorité</w:t>
            </w:r>
          </w:p>
        </w:tc>
      </w:tr>
      <w:tr w:rsidR="004529E2" w:rsidRPr="008544F3" w14:paraId="20EC45E4" w14:textId="77777777" w:rsidTr="004529E2">
        <w:trPr>
          <w:cantSplit/>
        </w:trPr>
        <w:tc>
          <w:tcPr>
            <w:tcW w:w="1728" w:type="dxa"/>
            <w:shd w:val="clear" w:color="auto" w:fill="auto"/>
          </w:tcPr>
          <w:p w14:paraId="7B599069" w14:textId="77777777" w:rsidR="004529E2" w:rsidRPr="008544F3" w:rsidRDefault="004529E2" w:rsidP="004529E2">
            <w:pPr>
              <w:rPr>
                <w:rFonts w:ascii="Arial" w:hAnsi="Arial" w:cs="Arial"/>
              </w:rPr>
            </w:pPr>
            <w:r w:rsidRPr="008544F3">
              <w:rPr>
                <w:rFonts w:ascii="Arial" w:hAnsi="Arial" w:cs="Arial"/>
                <w:b/>
                <w:bCs/>
              </w:rPr>
              <w:t>Basse</w:t>
            </w:r>
          </w:p>
        </w:tc>
        <w:tc>
          <w:tcPr>
            <w:tcW w:w="8050" w:type="dxa"/>
            <w:shd w:val="clear" w:color="auto" w:fill="auto"/>
          </w:tcPr>
          <w:p w14:paraId="36060B4C" w14:textId="77777777" w:rsidR="004529E2" w:rsidRPr="008544F3" w:rsidRDefault="004529E2" w:rsidP="004529E2">
            <w:pPr>
              <w:rPr>
                <w:rFonts w:ascii="Arial" w:hAnsi="Arial" w:cs="Arial"/>
              </w:rPr>
            </w:pPr>
            <w:r w:rsidRPr="008544F3">
              <w:rPr>
                <w:rFonts w:ascii="Arial" w:hAnsi="Arial" w:cs="Arial"/>
              </w:rPr>
              <w:t>Il s’agit d’une évolution de confort ne nécessite pas de délai de mise en place spécifique.</w:t>
            </w:r>
          </w:p>
        </w:tc>
      </w:tr>
      <w:tr w:rsidR="004529E2" w:rsidRPr="008544F3" w14:paraId="605CBB65" w14:textId="77777777" w:rsidTr="004529E2">
        <w:trPr>
          <w:cantSplit/>
        </w:trPr>
        <w:tc>
          <w:tcPr>
            <w:tcW w:w="1728" w:type="dxa"/>
            <w:shd w:val="clear" w:color="auto" w:fill="auto"/>
          </w:tcPr>
          <w:p w14:paraId="23420928" w14:textId="77777777" w:rsidR="004529E2" w:rsidRPr="008544F3" w:rsidRDefault="004529E2" w:rsidP="004529E2">
            <w:pPr>
              <w:rPr>
                <w:rFonts w:ascii="Arial" w:hAnsi="Arial" w:cs="Arial"/>
              </w:rPr>
            </w:pPr>
            <w:r w:rsidRPr="008544F3">
              <w:rPr>
                <w:rFonts w:ascii="Arial" w:hAnsi="Arial" w:cs="Arial"/>
                <w:b/>
                <w:bCs/>
              </w:rPr>
              <w:t>Normale</w:t>
            </w:r>
          </w:p>
        </w:tc>
        <w:tc>
          <w:tcPr>
            <w:tcW w:w="8050" w:type="dxa"/>
            <w:shd w:val="clear" w:color="auto" w:fill="auto"/>
          </w:tcPr>
          <w:p w14:paraId="37660864" w14:textId="77777777" w:rsidR="004529E2" w:rsidRPr="008544F3" w:rsidRDefault="004529E2" w:rsidP="004529E2">
            <w:pPr>
              <w:rPr>
                <w:rFonts w:ascii="Arial" w:hAnsi="Arial" w:cs="Arial"/>
              </w:rPr>
            </w:pPr>
            <w:r w:rsidRPr="008544F3">
              <w:rPr>
                <w:rFonts w:ascii="Arial" w:hAnsi="Arial" w:cs="Arial"/>
              </w:rPr>
              <w:t>Il n’y a pas de contrainte de délai forte pour la mise en place de cette évolution.</w:t>
            </w:r>
          </w:p>
        </w:tc>
      </w:tr>
      <w:tr w:rsidR="004529E2" w:rsidRPr="008544F3" w14:paraId="73F7F2EF" w14:textId="77777777" w:rsidTr="004529E2">
        <w:trPr>
          <w:cantSplit/>
        </w:trPr>
        <w:tc>
          <w:tcPr>
            <w:tcW w:w="1728" w:type="dxa"/>
            <w:shd w:val="clear" w:color="auto" w:fill="auto"/>
          </w:tcPr>
          <w:p w14:paraId="608DEE14" w14:textId="77777777" w:rsidR="004529E2" w:rsidRPr="008544F3" w:rsidRDefault="004529E2" w:rsidP="004529E2">
            <w:pPr>
              <w:rPr>
                <w:rFonts w:ascii="Arial" w:hAnsi="Arial" w:cs="Arial"/>
              </w:rPr>
            </w:pPr>
            <w:r w:rsidRPr="008544F3">
              <w:rPr>
                <w:rFonts w:ascii="Arial" w:hAnsi="Arial" w:cs="Arial"/>
                <w:b/>
                <w:bCs/>
              </w:rPr>
              <w:t>Elevée</w:t>
            </w:r>
          </w:p>
        </w:tc>
        <w:tc>
          <w:tcPr>
            <w:tcW w:w="8050" w:type="dxa"/>
            <w:shd w:val="clear" w:color="auto" w:fill="auto"/>
          </w:tcPr>
          <w:p w14:paraId="3FF34DAE" w14:textId="77777777" w:rsidR="004529E2" w:rsidRPr="008544F3" w:rsidRDefault="004529E2" w:rsidP="004529E2">
            <w:pPr>
              <w:rPr>
                <w:rFonts w:ascii="Arial" w:hAnsi="Arial" w:cs="Arial"/>
              </w:rPr>
            </w:pPr>
            <w:r w:rsidRPr="008544F3">
              <w:rPr>
                <w:rFonts w:ascii="Arial" w:hAnsi="Arial" w:cs="Arial"/>
              </w:rPr>
              <w:t>Il y a une contrainte de délai forte pour la mise en place de cette évolution.</w:t>
            </w:r>
          </w:p>
        </w:tc>
      </w:tr>
      <w:tr w:rsidR="004529E2" w:rsidRPr="008544F3" w14:paraId="35C18479" w14:textId="77777777" w:rsidTr="004529E2">
        <w:trPr>
          <w:cantSplit/>
        </w:trPr>
        <w:tc>
          <w:tcPr>
            <w:tcW w:w="1728" w:type="dxa"/>
            <w:shd w:val="clear" w:color="auto" w:fill="auto"/>
          </w:tcPr>
          <w:p w14:paraId="0A2FBC27" w14:textId="6481A35D" w:rsidR="004529E2" w:rsidRPr="008544F3" w:rsidRDefault="00053BBD" w:rsidP="004529E2">
            <w:pPr>
              <w:rPr>
                <w:rFonts w:ascii="Arial" w:hAnsi="Arial" w:cs="Arial"/>
              </w:rPr>
            </w:pPr>
            <w:r>
              <w:rPr>
                <w:rFonts w:ascii="Arial" w:hAnsi="Arial" w:cs="Arial"/>
                <w:b/>
                <w:bCs/>
              </w:rPr>
              <w:t>Urgent</w:t>
            </w:r>
            <w:r w:rsidRPr="008544F3">
              <w:rPr>
                <w:rFonts w:ascii="Arial" w:hAnsi="Arial" w:cs="Arial"/>
                <w:b/>
                <w:bCs/>
              </w:rPr>
              <w:t>e</w:t>
            </w:r>
          </w:p>
        </w:tc>
        <w:tc>
          <w:tcPr>
            <w:tcW w:w="8050" w:type="dxa"/>
            <w:shd w:val="clear" w:color="auto" w:fill="auto"/>
          </w:tcPr>
          <w:p w14:paraId="6451EB6C" w14:textId="77777777" w:rsidR="004529E2" w:rsidRPr="008544F3" w:rsidRDefault="004529E2" w:rsidP="004529E2">
            <w:pPr>
              <w:rPr>
                <w:rFonts w:ascii="Arial" w:hAnsi="Arial" w:cs="Arial"/>
              </w:rPr>
            </w:pPr>
            <w:r w:rsidRPr="008544F3">
              <w:rPr>
                <w:rFonts w:ascii="Arial" w:hAnsi="Arial" w:cs="Arial"/>
              </w:rPr>
              <w:t>L’absence de cette fonctionnalité bloque le fonctionnement normal de l’application, la réalisation doit être entamée sans délais.</w:t>
            </w:r>
          </w:p>
        </w:tc>
      </w:tr>
    </w:tbl>
    <w:p w14:paraId="5C03E18F" w14:textId="77777777" w:rsidR="004529E2" w:rsidRPr="004529E2" w:rsidRDefault="004529E2" w:rsidP="00792706">
      <w:pPr>
        <w:pStyle w:val="Paragraphedeliste"/>
        <w:keepNext/>
        <w:numPr>
          <w:ilvl w:val="2"/>
          <w:numId w:val="18"/>
        </w:numPr>
        <w:spacing w:before="180" w:after="40"/>
        <w:ind w:right="567"/>
        <w:contextualSpacing w:val="0"/>
        <w:outlineLvl w:val="2"/>
        <w:rPr>
          <w:rFonts w:ascii="Arial" w:hAnsi="Arial"/>
          <w:b/>
          <w:vanish/>
          <w:color w:val="0000FF"/>
          <w:sz w:val="24"/>
        </w:rPr>
      </w:pPr>
    </w:p>
    <w:p w14:paraId="1BF10F5B" w14:textId="77777777" w:rsidR="004529E2" w:rsidRPr="004529E2" w:rsidRDefault="004529E2" w:rsidP="00792706">
      <w:pPr>
        <w:pStyle w:val="Paragraphedeliste"/>
        <w:keepNext/>
        <w:numPr>
          <w:ilvl w:val="2"/>
          <w:numId w:val="18"/>
        </w:numPr>
        <w:spacing w:before="180" w:after="40"/>
        <w:ind w:right="567"/>
        <w:contextualSpacing w:val="0"/>
        <w:outlineLvl w:val="2"/>
        <w:rPr>
          <w:rFonts w:ascii="Arial" w:hAnsi="Arial"/>
          <w:b/>
          <w:vanish/>
          <w:color w:val="0000FF"/>
          <w:sz w:val="24"/>
        </w:rPr>
      </w:pPr>
    </w:p>
    <w:p w14:paraId="09E6D8D3" w14:textId="77777777" w:rsidR="004529E2" w:rsidRDefault="001E58FE" w:rsidP="00792706">
      <w:pPr>
        <w:pStyle w:val="Titre3"/>
        <w:numPr>
          <w:ilvl w:val="2"/>
          <w:numId w:val="18"/>
        </w:numPr>
      </w:pPr>
      <w:bookmarkStart w:id="301" w:name="_Toc9600267"/>
      <w:r>
        <w:t>Délais</w:t>
      </w:r>
      <w:bookmarkEnd w:id="301"/>
    </w:p>
    <w:p w14:paraId="7818C40E" w14:textId="77777777" w:rsidR="001E58FE" w:rsidRDefault="001E58FE" w:rsidP="00E82DF3">
      <w:pPr>
        <w:pStyle w:val="Paragnivtitre3"/>
      </w:pPr>
    </w:p>
    <w:p w14:paraId="69265022" w14:textId="77777777" w:rsidR="00CB6C8D" w:rsidRDefault="00CB6C8D" w:rsidP="00523F80">
      <w:pPr>
        <w:pStyle w:val="Paragnivtitre3"/>
        <w:outlineLvl w:val="0"/>
      </w:pPr>
      <w:r>
        <w:t>A revoir pour préciser les termes et les besoins</w:t>
      </w:r>
    </w:p>
    <w:p w14:paraId="7DDD1CB6" w14:textId="77777777" w:rsidR="00CB6C8D" w:rsidRPr="001E58FE" w:rsidRDefault="00CB6C8D" w:rsidP="00E82DF3">
      <w:pPr>
        <w:pStyle w:val="Paragnivtitre3"/>
      </w:pPr>
    </w:p>
    <w:p w14:paraId="26A375B1" w14:textId="2010599E" w:rsidR="001E58FE" w:rsidRPr="008544F3" w:rsidRDefault="001E58FE" w:rsidP="001E58FE">
      <w:pPr>
        <w:rPr>
          <w:rFonts w:ascii="Arial" w:hAnsi="Arial" w:cs="Arial"/>
        </w:rPr>
      </w:pPr>
      <w:r w:rsidRPr="008544F3">
        <w:rPr>
          <w:rFonts w:ascii="Arial" w:hAnsi="Arial" w:cs="Arial"/>
        </w:rPr>
        <w:t xml:space="preserve">Le </w:t>
      </w:r>
      <w:r w:rsidRPr="008544F3">
        <w:rPr>
          <w:rFonts w:ascii="Arial" w:hAnsi="Arial" w:cs="Arial"/>
          <w:b/>
          <w:bCs/>
        </w:rPr>
        <w:t>délai d’intervention</w:t>
      </w:r>
      <w:r w:rsidRPr="008544F3">
        <w:rPr>
          <w:rFonts w:ascii="Arial" w:hAnsi="Arial" w:cs="Arial"/>
        </w:rPr>
        <w:t xml:space="preserve"> correspond au délai qui s’écoule entre la transmission de la fiche et la livraison de l</w:t>
      </w:r>
      <w:r w:rsidR="00624F39">
        <w:rPr>
          <w:rFonts w:ascii="Arial" w:hAnsi="Arial" w:cs="Arial"/>
        </w:rPr>
        <w:t>’évolution</w:t>
      </w:r>
      <w:r w:rsidRPr="008544F3">
        <w:rPr>
          <w:rFonts w:ascii="Arial" w:hAnsi="Arial" w:cs="Arial"/>
        </w:rPr>
        <w:t xml:space="preserve"> sur la plateforme de test de </w:t>
      </w:r>
      <w:r w:rsidR="00D233B1" w:rsidRPr="00F943D3">
        <w:rPr>
          <w:rFonts w:ascii="Arial" w:hAnsi="Arial" w:cs="Arial"/>
        </w:rPr>
        <w:t>l’AGENCE DE LA BIOMÉDECINE</w:t>
      </w:r>
      <w:r w:rsidRPr="008544F3">
        <w:rPr>
          <w:rFonts w:ascii="Arial" w:hAnsi="Arial" w:cs="Arial"/>
        </w:rPr>
        <w:t>.</w:t>
      </w:r>
    </w:p>
    <w:p w14:paraId="67E6DFA4" w14:textId="349D361B" w:rsidR="001E58FE" w:rsidRPr="008544F3" w:rsidRDefault="001E58FE" w:rsidP="001E58FE">
      <w:pPr>
        <w:rPr>
          <w:rFonts w:ascii="Arial" w:hAnsi="Arial" w:cs="Arial"/>
        </w:rPr>
      </w:pPr>
      <w:r w:rsidRPr="008544F3">
        <w:rPr>
          <w:rFonts w:ascii="Arial" w:hAnsi="Arial" w:cs="Arial"/>
        </w:rPr>
        <w:t xml:space="preserve">Le </w:t>
      </w:r>
      <w:r w:rsidRPr="008544F3">
        <w:rPr>
          <w:rFonts w:ascii="Arial" w:hAnsi="Arial" w:cs="Arial"/>
          <w:b/>
          <w:bCs/>
        </w:rPr>
        <w:t>délai de résolution</w:t>
      </w:r>
      <w:r w:rsidRPr="008544F3">
        <w:rPr>
          <w:rFonts w:ascii="Arial" w:hAnsi="Arial" w:cs="Arial"/>
        </w:rPr>
        <w:t xml:space="preserve"> correspond au délai qui s’écoule entre la transmission de la fiche et la mise en production de </w:t>
      </w:r>
      <w:r w:rsidR="00624F39" w:rsidRPr="008544F3">
        <w:rPr>
          <w:rFonts w:ascii="Arial" w:hAnsi="Arial" w:cs="Arial"/>
        </w:rPr>
        <w:t>l</w:t>
      </w:r>
      <w:r w:rsidR="00624F39">
        <w:rPr>
          <w:rFonts w:ascii="Arial" w:hAnsi="Arial" w:cs="Arial"/>
        </w:rPr>
        <w:t>’évolution</w:t>
      </w:r>
      <w:r w:rsidRPr="008544F3">
        <w:rPr>
          <w:rFonts w:ascii="Arial" w:hAnsi="Arial" w:cs="Arial"/>
        </w:rPr>
        <w:t>.</w:t>
      </w:r>
    </w:p>
    <w:p w14:paraId="1F1E7657" w14:textId="77777777" w:rsidR="001E58FE" w:rsidRPr="008544F3" w:rsidRDefault="001E58FE" w:rsidP="001E58FE">
      <w:pPr>
        <w:rPr>
          <w:rFonts w:ascii="Arial" w:hAnsi="Arial" w:cs="Arial"/>
        </w:rPr>
      </w:pPr>
      <w:r w:rsidRPr="008544F3">
        <w:rPr>
          <w:rFonts w:ascii="Arial" w:hAnsi="Arial" w:cs="Arial"/>
        </w:rPr>
        <w:t xml:space="preserve">Le </w:t>
      </w:r>
      <w:r w:rsidRPr="008544F3">
        <w:rPr>
          <w:rFonts w:ascii="Arial" w:hAnsi="Arial" w:cs="Arial"/>
          <w:b/>
          <w:bCs/>
        </w:rPr>
        <w:t>délai de traitement</w:t>
      </w:r>
      <w:r w:rsidRPr="008544F3">
        <w:rPr>
          <w:rFonts w:ascii="Arial" w:hAnsi="Arial" w:cs="Arial"/>
        </w:rPr>
        <w:t xml:space="preserve"> correspond au délai qui s’écoule entre la transmission de la fiche et la fin de la réalisation et des tests sur la plateforme de développement.</w:t>
      </w:r>
    </w:p>
    <w:p w14:paraId="6EAEA053" w14:textId="034FC2A1" w:rsidR="001E58FE" w:rsidRPr="008544F3" w:rsidRDefault="001E58FE" w:rsidP="001E58FE">
      <w:pPr>
        <w:rPr>
          <w:rFonts w:ascii="Arial" w:hAnsi="Arial" w:cs="Arial"/>
        </w:rPr>
      </w:pPr>
      <w:r w:rsidRPr="008544F3">
        <w:rPr>
          <w:rFonts w:ascii="Arial" w:hAnsi="Arial" w:cs="Arial"/>
        </w:rPr>
        <w:t xml:space="preserve">Les délais s’entendent en jours ouvrés, ils sont suspendus lorsque la fiche est dans un état requérant une action de </w:t>
      </w:r>
      <w:r w:rsidR="00D233B1" w:rsidRPr="00F943D3">
        <w:rPr>
          <w:rFonts w:ascii="Arial" w:hAnsi="Arial" w:cs="Arial"/>
        </w:rPr>
        <w:t>l’AGENCE DE LA BIOMÉDECINE</w:t>
      </w:r>
      <w:r w:rsidRPr="008544F3">
        <w:rPr>
          <w:rFonts w:ascii="Arial" w:hAnsi="Arial" w:cs="Arial"/>
        </w:rPr>
        <w:t>.</w:t>
      </w:r>
    </w:p>
    <w:p w14:paraId="3C497D40" w14:textId="77777777" w:rsidR="004529E2" w:rsidRDefault="00A9256D" w:rsidP="00523F80">
      <w:pPr>
        <w:pStyle w:val="Titre2"/>
      </w:pPr>
      <w:r>
        <w:br w:type="page"/>
      </w:r>
      <w:bookmarkStart w:id="302" w:name="_Toc9600268"/>
      <w:r w:rsidR="004529E2">
        <w:lastRenderedPageBreak/>
        <w:t>Pour toutes les livraisons de maintenance</w:t>
      </w:r>
      <w:bookmarkEnd w:id="302"/>
    </w:p>
    <w:p w14:paraId="6A56C5B5" w14:textId="6FDCFD09" w:rsidR="004529E2" w:rsidRPr="00F943D3" w:rsidRDefault="004529E2" w:rsidP="00E82DF3">
      <w:pPr>
        <w:pStyle w:val="Paragnivtitre2"/>
        <w:ind w:left="0"/>
      </w:pPr>
      <w:r w:rsidRPr="00F943D3">
        <w:t>Prévoir dans le dispositif des trains de maintenance incluant plusieurs évolutions et précisant le numéro de version</w:t>
      </w:r>
      <w:r w:rsidR="00624F39" w:rsidRPr="00F943D3">
        <w:t xml:space="preserve"> de l’application</w:t>
      </w:r>
      <w:r w:rsidR="001E58FE" w:rsidRPr="00F943D3">
        <w:t>, qui soit facilement identifiable dans Mantis.</w:t>
      </w:r>
    </w:p>
    <w:p w14:paraId="0BE43BF5" w14:textId="4F641161" w:rsidR="00624F39" w:rsidRPr="00D340BC" w:rsidRDefault="00624F39" w:rsidP="00E82DF3">
      <w:pPr>
        <w:pStyle w:val="Paragnivtitre2"/>
        <w:ind w:left="0"/>
        <w:rPr>
          <w:sz w:val="14"/>
        </w:rPr>
      </w:pPr>
      <w:r w:rsidRPr="00F943D3">
        <w:t>Dans Mantis il y a à la fois une fiche regroupant toutes les fiches Mantis de la livraison et chaque fiche Mantis indique une version Cible de livraison qui sera mise à jour.</w:t>
      </w:r>
    </w:p>
    <w:p w14:paraId="1DEB9935" w14:textId="77777777" w:rsidR="00A9256D" w:rsidRPr="005E6483" w:rsidRDefault="00A9256D" w:rsidP="00523F80">
      <w:pPr>
        <w:pStyle w:val="Titre2"/>
      </w:pPr>
      <w:bookmarkStart w:id="303" w:name="_Toc9600269"/>
      <w:r>
        <w:t>Maintenance Adaptative / Etude Préalable / Prestation Post-Maintenance</w:t>
      </w:r>
      <w:bookmarkEnd w:id="303"/>
    </w:p>
    <w:p w14:paraId="3614A0B0" w14:textId="77777777" w:rsidR="00D340BC" w:rsidRDefault="00D340BC" w:rsidP="00D340BC">
      <w:pPr>
        <w:pStyle w:val="Paragnivtitre2"/>
      </w:pPr>
      <w:r w:rsidRPr="00405427">
        <w:rPr>
          <w:highlight w:val="yellow"/>
        </w:rPr>
        <w:t>PROPOSITION A ADAPTER AVEC TITULAIRE</w:t>
      </w:r>
    </w:p>
    <w:p w14:paraId="726141AB" w14:textId="77777777" w:rsidR="00A9256D" w:rsidRPr="002C7F33" w:rsidRDefault="00A9256D" w:rsidP="00A9256D">
      <w:pPr>
        <w:pStyle w:val="Paragnivtitre2"/>
      </w:pPr>
    </w:p>
    <w:tbl>
      <w:tblPr>
        <w:tblW w:w="11201" w:type="dxa"/>
        <w:tblInd w:w="-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57"/>
        <w:gridCol w:w="1331"/>
        <w:gridCol w:w="3114"/>
        <w:gridCol w:w="1275"/>
        <w:gridCol w:w="1971"/>
        <w:gridCol w:w="675"/>
        <w:gridCol w:w="678"/>
      </w:tblGrid>
      <w:tr w:rsidR="00A9256D" w:rsidRPr="00571FEE" w14:paraId="4E76C81C" w14:textId="77777777" w:rsidTr="003622FE">
        <w:trPr>
          <w:cantSplit/>
        </w:trPr>
        <w:tc>
          <w:tcPr>
            <w:tcW w:w="11201" w:type="dxa"/>
            <w:gridSpan w:val="7"/>
            <w:tcBorders>
              <w:top w:val="single" w:sz="4" w:space="0" w:color="auto"/>
              <w:left w:val="single" w:sz="4" w:space="0" w:color="auto"/>
              <w:bottom w:val="single" w:sz="6" w:space="0" w:color="auto"/>
              <w:right w:val="single" w:sz="4" w:space="0" w:color="auto"/>
            </w:tcBorders>
          </w:tcPr>
          <w:p w14:paraId="18213EE6" w14:textId="77777777" w:rsidR="00A9256D" w:rsidRPr="00E82DF3" w:rsidRDefault="00A9256D" w:rsidP="003622FE">
            <w:pPr>
              <w:pStyle w:val="Contenu"/>
              <w:rPr>
                <w:rFonts w:cs="Arial"/>
                <w:b w:val="0"/>
                <w:bCs/>
                <w:i/>
                <w:iCs/>
                <w:sz w:val="16"/>
                <w:szCs w:val="16"/>
              </w:rPr>
            </w:pPr>
            <w:r w:rsidRPr="00E82DF3">
              <w:rPr>
                <w:rFonts w:cs="Arial"/>
                <w:sz w:val="16"/>
                <w:szCs w:val="16"/>
              </w:rPr>
              <w:t>Traitement de la demande d’assistance technique ou de formation</w:t>
            </w:r>
          </w:p>
        </w:tc>
      </w:tr>
      <w:tr w:rsidR="00A9256D" w:rsidRPr="00571FEE" w14:paraId="052A3762" w14:textId="77777777" w:rsidTr="003622FE">
        <w:trPr>
          <w:cantSplit/>
        </w:trPr>
        <w:tc>
          <w:tcPr>
            <w:tcW w:w="2157" w:type="dxa"/>
            <w:vMerge w:val="restart"/>
            <w:tcBorders>
              <w:left w:val="single" w:sz="4" w:space="0" w:color="auto"/>
            </w:tcBorders>
          </w:tcPr>
          <w:p w14:paraId="3DE7A9BF" w14:textId="77777777" w:rsidR="00A9256D" w:rsidRPr="00E82DF3" w:rsidRDefault="00A9256D" w:rsidP="00E82DF3">
            <w:pPr>
              <w:jc w:val="center"/>
              <w:rPr>
                <w:rFonts w:ascii="Arial" w:hAnsi="Arial" w:cs="Arial"/>
                <w:sz w:val="16"/>
                <w:szCs w:val="16"/>
              </w:rPr>
            </w:pPr>
            <w:r w:rsidRPr="00E82DF3">
              <w:rPr>
                <w:rFonts w:ascii="Arial" w:hAnsi="Arial" w:cs="Arial"/>
                <w:sz w:val="16"/>
                <w:szCs w:val="16"/>
                <w:u w:val="single"/>
              </w:rPr>
              <w:t>Tâches</w:t>
            </w:r>
          </w:p>
        </w:tc>
        <w:tc>
          <w:tcPr>
            <w:tcW w:w="1331" w:type="dxa"/>
            <w:vMerge w:val="restart"/>
          </w:tcPr>
          <w:p w14:paraId="7B67DA7A" w14:textId="77777777" w:rsidR="00A9256D" w:rsidRPr="00E82DF3" w:rsidRDefault="00A9256D" w:rsidP="00571FEE">
            <w:pPr>
              <w:ind w:left="142" w:right="143"/>
              <w:jc w:val="center"/>
              <w:rPr>
                <w:rFonts w:ascii="Arial" w:hAnsi="Arial" w:cs="Arial"/>
                <w:sz w:val="16"/>
                <w:szCs w:val="16"/>
                <w:u w:val="single"/>
              </w:rPr>
            </w:pPr>
            <w:r w:rsidRPr="00E82DF3">
              <w:rPr>
                <w:rFonts w:ascii="Arial" w:hAnsi="Arial" w:cs="Arial"/>
                <w:sz w:val="16"/>
                <w:szCs w:val="16"/>
                <w:u w:val="single"/>
              </w:rPr>
              <w:t>Type</w:t>
            </w:r>
          </w:p>
        </w:tc>
        <w:tc>
          <w:tcPr>
            <w:tcW w:w="3114" w:type="dxa"/>
            <w:vMerge w:val="restart"/>
          </w:tcPr>
          <w:p w14:paraId="5A356F35" w14:textId="77777777" w:rsidR="00A9256D" w:rsidRPr="00E82DF3" w:rsidRDefault="00A9256D" w:rsidP="00E82DF3">
            <w:pPr>
              <w:ind w:left="142" w:right="143"/>
              <w:jc w:val="center"/>
              <w:rPr>
                <w:rFonts w:ascii="Arial" w:hAnsi="Arial" w:cs="Arial"/>
                <w:sz w:val="16"/>
                <w:szCs w:val="16"/>
                <w:u w:val="single"/>
              </w:rPr>
            </w:pPr>
            <w:r w:rsidRPr="00E82DF3">
              <w:rPr>
                <w:rFonts w:ascii="Arial" w:hAnsi="Arial" w:cs="Arial"/>
                <w:sz w:val="16"/>
                <w:szCs w:val="16"/>
                <w:u w:val="single"/>
              </w:rPr>
              <w:t>Produits</w:t>
            </w:r>
          </w:p>
        </w:tc>
        <w:tc>
          <w:tcPr>
            <w:tcW w:w="1275" w:type="dxa"/>
            <w:vMerge w:val="restart"/>
          </w:tcPr>
          <w:p w14:paraId="4EF82BE1" w14:textId="77777777" w:rsidR="00A9256D" w:rsidRPr="00E82DF3" w:rsidRDefault="00A9256D" w:rsidP="00E82DF3">
            <w:pPr>
              <w:ind w:left="142" w:right="143"/>
              <w:jc w:val="center"/>
              <w:rPr>
                <w:rFonts w:ascii="Arial" w:hAnsi="Arial" w:cs="Arial"/>
                <w:bCs/>
                <w:sz w:val="16"/>
                <w:szCs w:val="16"/>
                <w:u w:val="single"/>
              </w:rPr>
            </w:pPr>
            <w:r w:rsidRPr="00E82DF3">
              <w:rPr>
                <w:rFonts w:ascii="Arial" w:hAnsi="Arial" w:cs="Arial"/>
                <w:bCs/>
                <w:sz w:val="16"/>
                <w:szCs w:val="16"/>
                <w:u w:val="single"/>
              </w:rPr>
              <w:t>Statut</w:t>
            </w:r>
          </w:p>
          <w:p w14:paraId="21B83899" w14:textId="77777777" w:rsidR="00A9256D" w:rsidRPr="00E82DF3" w:rsidRDefault="00A9256D" w:rsidP="00E82DF3">
            <w:pPr>
              <w:ind w:left="142" w:right="143"/>
              <w:jc w:val="center"/>
              <w:rPr>
                <w:rFonts w:ascii="Arial" w:hAnsi="Arial" w:cs="Arial"/>
                <w:bCs/>
                <w:sz w:val="16"/>
                <w:szCs w:val="16"/>
                <w:u w:val="single"/>
              </w:rPr>
            </w:pPr>
            <w:r w:rsidRPr="00E82DF3">
              <w:rPr>
                <w:rFonts w:ascii="Arial" w:hAnsi="Arial" w:cs="Arial"/>
                <w:bCs/>
                <w:sz w:val="16"/>
                <w:szCs w:val="16"/>
                <w:u w:val="single"/>
              </w:rPr>
              <w:t>MANTIS à l’issue</w:t>
            </w:r>
          </w:p>
        </w:tc>
        <w:tc>
          <w:tcPr>
            <w:tcW w:w="3324" w:type="dxa"/>
            <w:gridSpan w:val="3"/>
            <w:tcBorders>
              <w:bottom w:val="single" w:sz="6" w:space="0" w:color="auto"/>
              <w:right w:val="single" w:sz="4" w:space="0" w:color="auto"/>
            </w:tcBorders>
          </w:tcPr>
          <w:p w14:paraId="3360019A" w14:textId="77777777" w:rsidR="00A9256D" w:rsidRPr="00E82DF3" w:rsidRDefault="00A9256D" w:rsidP="00E82DF3">
            <w:pPr>
              <w:ind w:right="143"/>
              <w:jc w:val="center"/>
              <w:rPr>
                <w:rFonts w:ascii="Arial" w:hAnsi="Arial" w:cs="Arial"/>
                <w:bCs/>
                <w:sz w:val="16"/>
                <w:szCs w:val="16"/>
                <w:u w:val="single"/>
              </w:rPr>
            </w:pPr>
            <w:r w:rsidRPr="00E82DF3">
              <w:rPr>
                <w:rFonts w:ascii="Arial" w:hAnsi="Arial" w:cs="Arial"/>
                <w:bCs/>
                <w:sz w:val="16"/>
                <w:szCs w:val="16"/>
                <w:u w:val="single"/>
              </w:rPr>
              <w:t>Acteurs</w:t>
            </w:r>
          </w:p>
        </w:tc>
      </w:tr>
      <w:tr w:rsidR="00A9256D" w:rsidRPr="00571FEE" w14:paraId="782063CF" w14:textId="77777777" w:rsidTr="003622FE">
        <w:trPr>
          <w:cantSplit/>
          <w:trHeight w:val="211"/>
        </w:trPr>
        <w:tc>
          <w:tcPr>
            <w:tcW w:w="2157" w:type="dxa"/>
            <w:vMerge/>
            <w:tcBorders>
              <w:left w:val="single" w:sz="4" w:space="0" w:color="auto"/>
            </w:tcBorders>
          </w:tcPr>
          <w:p w14:paraId="3F9B5430" w14:textId="77777777" w:rsidR="00A9256D" w:rsidRPr="00E82DF3" w:rsidRDefault="00A9256D" w:rsidP="003622FE">
            <w:pPr>
              <w:rPr>
                <w:rFonts w:ascii="Arial" w:hAnsi="Arial" w:cs="Arial"/>
                <w:sz w:val="16"/>
                <w:szCs w:val="16"/>
                <w:u w:val="single"/>
              </w:rPr>
            </w:pPr>
          </w:p>
        </w:tc>
        <w:tc>
          <w:tcPr>
            <w:tcW w:w="1331" w:type="dxa"/>
            <w:vMerge/>
          </w:tcPr>
          <w:p w14:paraId="44F98802" w14:textId="77777777" w:rsidR="00A9256D" w:rsidRPr="00E82DF3" w:rsidRDefault="00A9256D" w:rsidP="003622FE">
            <w:pPr>
              <w:ind w:left="142" w:right="143"/>
              <w:jc w:val="center"/>
              <w:rPr>
                <w:rFonts w:ascii="Arial" w:hAnsi="Arial" w:cs="Arial"/>
                <w:sz w:val="16"/>
                <w:szCs w:val="16"/>
                <w:u w:val="single"/>
              </w:rPr>
            </w:pPr>
          </w:p>
        </w:tc>
        <w:tc>
          <w:tcPr>
            <w:tcW w:w="3114" w:type="dxa"/>
            <w:vMerge/>
          </w:tcPr>
          <w:p w14:paraId="33E39503" w14:textId="77777777" w:rsidR="00A9256D" w:rsidRPr="00E82DF3" w:rsidRDefault="00A9256D" w:rsidP="003622FE">
            <w:pPr>
              <w:ind w:left="142" w:right="143"/>
              <w:rPr>
                <w:rFonts w:ascii="Arial" w:hAnsi="Arial" w:cs="Arial"/>
                <w:sz w:val="16"/>
                <w:szCs w:val="16"/>
                <w:u w:val="single"/>
              </w:rPr>
            </w:pPr>
          </w:p>
        </w:tc>
        <w:tc>
          <w:tcPr>
            <w:tcW w:w="1275" w:type="dxa"/>
            <w:vMerge/>
          </w:tcPr>
          <w:p w14:paraId="3CD8573A" w14:textId="77777777" w:rsidR="00A9256D" w:rsidRPr="00E82DF3" w:rsidRDefault="00A9256D" w:rsidP="003622FE">
            <w:pPr>
              <w:ind w:left="142" w:right="143"/>
              <w:rPr>
                <w:rFonts w:ascii="Arial" w:hAnsi="Arial" w:cs="Arial"/>
                <w:bCs/>
                <w:sz w:val="16"/>
                <w:szCs w:val="16"/>
                <w:u w:val="single"/>
              </w:rPr>
            </w:pPr>
          </w:p>
        </w:tc>
        <w:tc>
          <w:tcPr>
            <w:tcW w:w="1971" w:type="dxa"/>
            <w:vMerge w:val="restart"/>
            <w:tcBorders>
              <w:top w:val="single" w:sz="6" w:space="0" w:color="auto"/>
            </w:tcBorders>
          </w:tcPr>
          <w:p w14:paraId="52971C51" w14:textId="77777777" w:rsidR="00A9256D" w:rsidRPr="00E82DF3" w:rsidRDefault="00A9256D" w:rsidP="003622FE">
            <w:pPr>
              <w:ind w:left="-70" w:right="-70"/>
              <w:jc w:val="center"/>
              <w:rPr>
                <w:rFonts w:ascii="Arial" w:hAnsi="Arial" w:cs="Arial"/>
                <w:bCs/>
                <w:sz w:val="16"/>
                <w:szCs w:val="16"/>
              </w:rPr>
            </w:pPr>
            <w:r w:rsidRPr="00E82DF3">
              <w:rPr>
                <w:rFonts w:ascii="Arial" w:hAnsi="Arial" w:cs="Arial"/>
                <w:bCs/>
                <w:sz w:val="16"/>
                <w:szCs w:val="16"/>
                <w:u w:val="single"/>
              </w:rPr>
              <w:t>AGENCE DE LA BIOMÉDECINE</w:t>
            </w:r>
          </w:p>
        </w:tc>
        <w:tc>
          <w:tcPr>
            <w:tcW w:w="1353" w:type="dxa"/>
            <w:gridSpan w:val="2"/>
            <w:tcBorders>
              <w:top w:val="single" w:sz="6" w:space="0" w:color="auto"/>
              <w:right w:val="single" w:sz="4" w:space="0" w:color="auto"/>
            </w:tcBorders>
            <w:shd w:val="clear" w:color="auto" w:fill="auto"/>
            <w:vAlign w:val="center"/>
          </w:tcPr>
          <w:p w14:paraId="0A263DE0" w14:textId="70A795B2" w:rsidR="00A9256D" w:rsidRPr="00E82DF3" w:rsidRDefault="00D05723" w:rsidP="003622FE">
            <w:pPr>
              <w:ind w:left="-70" w:right="-70"/>
              <w:jc w:val="center"/>
              <w:rPr>
                <w:rFonts w:ascii="Arial" w:hAnsi="Arial" w:cs="Arial"/>
                <w:bCs/>
                <w:sz w:val="16"/>
                <w:szCs w:val="16"/>
              </w:rPr>
            </w:pPr>
            <w:r>
              <w:rPr>
                <w:rFonts w:ascii="Arial" w:hAnsi="Arial" w:cs="Arial"/>
                <w:bCs/>
                <w:sz w:val="16"/>
                <w:szCs w:val="16"/>
              </w:rPr>
              <w:t>TITULAIRE</w:t>
            </w:r>
          </w:p>
        </w:tc>
      </w:tr>
      <w:tr w:rsidR="00A9256D" w:rsidRPr="00571FEE" w14:paraId="2D49989F" w14:textId="77777777" w:rsidTr="003622FE">
        <w:trPr>
          <w:cantSplit/>
          <w:trHeight w:val="210"/>
        </w:trPr>
        <w:tc>
          <w:tcPr>
            <w:tcW w:w="2157" w:type="dxa"/>
            <w:vMerge/>
            <w:tcBorders>
              <w:left w:val="single" w:sz="4" w:space="0" w:color="auto"/>
              <w:bottom w:val="single" w:sz="4" w:space="0" w:color="auto"/>
            </w:tcBorders>
          </w:tcPr>
          <w:p w14:paraId="0DA1E733" w14:textId="77777777" w:rsidR="00A9256D" w:rsidRPr="00E82DF3" w:rsidRDefault="00A9256D" w:rsidP="003622FE">
            <w:pPr>
              <w:rPr>
                <w:rFonts w:ascii="Arial" w:hAnsi="Arial" w:cs="Arial"/>
                <w:sz w:val="16"/>
                <w:szCs w:val="16"/>
                <w:u w:val="single"/>
              </w:rPr>
            </w:pPr>
          </w:p>
        </w:tc>
        <w:tc>
          <w:tcPr>
            <w:tcW w:w="1331" w:type="dxa"/>
            <w:vMerge/>
            <w:tcBorders>
              <w:bottom w:val="single" w:sz="4" w:space="0" w:color="auto"/>
            </w:tcBorders>
          </w:tcPr>
          <w:p w14:paraId="172F51B1" w14:textId="77777777" w:rsidR="00A9256D" w:rsidRPr="00E82DF3" w:rsidRDefault="00A9256D" w:rsidP="003622FE">
            <w:pPr>
              <w:ind w:left="142" w:right="143"/>
              <w:jc w:val="center"/>
              <w:rPr>
                <w:rFonts w:ascii="Arial" w:hAnsi="Arial" w:cs="Arial"/>
                <w:sz w:val="16"/>
                <w:szCs w:val="16"/>
                <w:u w:val="single"/>
              </w:rPr>
            </w:pPr>
          </w:p>
        </w:tc>
        <w:tc>
          <w:tcPr>
            <w:tcW w:w="3114" w:type="dxa"/>
            <w:vMerge/>
            <w:tcBorders>
              <w:bottom w:val="single" w:sz="4" w:space="0" w:color="auto"/>
            </w:tcBorders>
          </w:tcPr>
          <w:p w14:paraId="0D5DB5B1" w14:textId="77777777" w:rsidR="00A9256D" w:rsidRPr="00E82DF3" w:rsidRDefault="00A9256D" w:rsidP="003622FE">
            <w:pPr>
              <w:ind w:left="142" w:right="143"/>
              <w:rPr>
                <w:rFonts w:ascii="Arial" w:hAnsi="Arial" w:cs="Arial"/>
                <w:sz w:val="16"/>
                <w:szCs w:val="16"/>
                <w:u w:val="single"/>
              </w:rPr>
            </w:pPr>
          </w:p>
        </w:tc>
        <w:tc>
          <w:tcPr>
            <w:tcW w:w="1275" w:type="dxa"/>
            <w:vMerge/>
            <w:tcBorders>
              <w:bottom w:val="single" w:sz="4" w:space="0" w:color="auto"/>
            </w:tcBorders>
          </w:tcPr>
          <w:p w14:paraId="5F0FF83A" w14:textId="77777777" w:rsidR="00A9256D" w:rsidRPr="00E82DF3" w:rsidRDefault="00A9256D" w:rsidP="003622FE">
            <w:pPr>
              <w:ind w:left="142" w:right="143"/>
              <w:rPr>
                <w:rFonts w:ascii="Arial" w:hAnsi="Arial" w:cs="Arial"/>
                <w:bCs/>
                <w:sz w:val="16"/>
                <w:szCs w:val="16"/>
                <w:u w:val="single"/>
              </w:rPr>
            </w:pPr>
          </w:p>
        </w:tc>
        <w:tc>
          <w:tcPr>
            <w:tcW w:w="1971" w:type="dxa"/>
            <w:vMerge/>
            <w:tcBorders>
              <w:bottom w:val="single" w:sz="4" w:space="0" w:color="auto"/>
            </w:tcBorders>
          </w:tcPr>
          <w:p w14:paraId="02B2BA5E" w14:textId="77777777" w:rsidR="00A9256D" w:rsidRPr="00E82DF3" w:rsidRDefault="00A9256D" w:rsidP="003622FE">
            <w:pPr>
              <w:ind w:left="-70" w:right="-70"/>
              <w:jc w:val="center"/>
              <w:rPr>
                <w:rFonts w:ascii="Arial" w:hAnsi="Arial" w:cs="Arial"/>
                <w:bCs/>
                <w:sz w:val="16"/>
                <w:szCs w:val="16"/>
              </w:rPr>
            </w:pPr>
          </w:p>
        </w:tc>
        <w:tc>
          <w:tcPr>
            <w:tcW w:w="675" w:type="dxa"/>
            <w:tcBorders>
              <w:top w:val="single" w:sz="6" w:space="0" w:color="auto"/>
              <w:bottom w:val="single" w:sz="4" w:space="0" w:color="auto"/>
              <w:right w:val="single" w:sz="4" w:space="0" w:color="auto"/>
            </w:tcBorders>
          </w:tcPr>
          <w:p w14:paraId="1DA44DD7" w14:textId="77777777" w:rsidR="00A9256D" w:rsidRPr="00E82DF3" w:rsidRDefault="00A9256D" w:rsidP="003622FE">
            <w:pPr>
              <w:ind w:left="-70" w:right="-70"/>
              <w:jc w:val="center"/>
              <w:rPr>
                <w:rFonts w:ascii="Arial" w:hAnsi="Arial" w:cs="Arial"/>
                <w:bCs/>
                <w:sz w:val="16"/>
                <w:szCs w:val="16"/>
              </w:rPr>
            </w:pPr>
            <w:r w:rsidRPr="00E82DF3">
              <w:rPr>
                <w:rFonts w:ascii="Arial" w:hAnsi="Arial" w:cs="Arial"/>
                <w:bCs/>
                <w:sz w:val="16"/>
                <w:szCs w:val="16"/>
              </w:rPr>
              <w:t>CP</w:t>
            </w:r>
          </w:p>
        </w:tc>
        <w:tc>
          <w:tcPr>
            <w:tcW w:w="678" w:type="dxa"/>
            <w:tcBorders>
              <w:top w:val="single" w:sz="6" w:space="0" w:color="auto"/>
              <w:bottom w:val="single" w:sz="4" w:space="0" w:color="auto"/>
              <w:right w:val="single" w:sz="4" w:space="0" w:color="auto"/>
            </w:tcBorders>
          </w:tcPr>
          <w:p w14:paraId="434AF298" w14:textId="77777777" w:rsidR="00A9256D" w:rsidRPr="00E82DF3" w:rsidRDefault="00A9256D" w:rsidP="003622FE">
            <w:pPr>
              <w:ind w:left="-70" w:right="-70"/>
              <w:jc w:val="center"/>
              <w:rPr>
                <w:rFonts w:ascii="Arial" w:hAnsi="Arial" w:cs="Arial"/>
                <w:bCs/>
                <w:sz w:val="16"/>
                <w:szCs w:val="16"/>
              </w:rPr>
            </w:pPr>
            <w:r w:rsidRPr="00E82DF3">
              <w:rPr>
                <w:rFonts w:ascii="Arial" w:hAnsi="Arial" w:cs="Arial"/>
                <w:bCs/>
                <w:sz w:val="16"/>
                <w:szCs w:val="16"/>
              </w:rPr>
              <w:t>Equipe</w:t>
            </w:r>
          </w:p>
        </w:tc>
      </w:tr>
      <w:tr w:rsidR="00A9256D" w:rsidRPr="00571FEE" w14:paraId="6A51E013" w14:textId="77777777" w:rsidTr="003622FE">
        <w:trPr>
          <w:cantSplit/>
        </w:trPr>
        <w:tc>
          <w:tcPr>
            <w:tcW w:w="2157" w:type="dxa"/>
            <w:tcBorders>
              <w:top w:val="single" w:sz="4" w:space="0" w:color="auto"/>
              <w:bottom w:val="nil"/>
            </w:tcBorders>
            <w:vAlign w:val="center"/>
          </w:tcPr>
          <w:p w14:paraId="7B70D8B6" w14:textId="77777777" w:rsidR="00A9256D" w:rsidRPr="00E82DF3" w:rsidRDefault="00A9256D" w:rsidP="003622FE">
            <w:pPr>
              <w:ind w:left="-4"/>
              <w:rPr>
                <w:rFonts w:ascii="Arial" w:hAnsi="Arial" w:cs="Arial"/>
                <w:sz w:val="16"/>
                <w:szCs w:val="16"/>
              </w:rPr>
            </w:pPr>
            <w:r w:rsidRPr="00E82DF3">
              <w:rPr>
                <w:rFonts w:ascii="Arial" w:hAnsi="Arial" w:cs="Arial"/>
                <w:sz w:val="16"/>
                <w:szCs w:val="16"/>
              </w:rPr>
              <w:t>Réception de la demande exprimée sous forme de :</w:t>
            </w:r>
          </w:p>
        </w:tc>
        <w:tc>
          <w:tcPr>
            <w:tcW w:w="1331" w:type="dxa"/>
            <w:tcBorders>
              <w:top w:val="single" w:sz="4" w:space="0" w:color="auto"/>
              <w:bottom w:val="nil"/>
            </w:tcBorders>
            <w:vAlign w:val="center"/>
          </w:tcPr>
          <w:p w14:paraId="3336ACDD"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w:t>
            </w:r>
          </w:p>
        </w:tc>
        <w:tc>
          <w:tcPr>
            <w:tcW w:w="3114" w:type="dxa"/>
            <w:tcBorders>
              <w:top w:val="single" w:sz="4" w:space="0" w:color="auto"/>
              <w:bottom w:val="nil"/>
            </w:tcBorders>
            <w:vAlign w:val="center"/>
          </w:tcPr>
          <w:p w14:paraId="53925FBE" w14:textId="77777777" w:rsidR="00A9256D" w:rsidRPr="00E82DF3" w:rsidRDefault="00A9256D" w:rsidP="003622FE">
            <w:pPr>
              <w:ind w:right="143"/>
              <w:rPr>
                <w:rFonts w:ascii="Arial" w:hAnsi="Arial" w:cs="Arial"/>
                <w:sz w:val="16"/>
                <w:szCs w:val="16"/>
              </w:rPr>
            </w:pPr>
          </w:p>
        </w:tc>
        <w:tc>
          <w:tcPr>
            <w:tcW w:w="1275" w:type="dxa"/>
            <w:tcBorders>
              <w:top w:val="single" w:sz="4" w:space="0" w:color="auto"/>
              <w:bottom w:val="nil"/>
            </w:tcBorders>
            <w:vAlign w:val="center"/>
          </w:tcPr>
          <w:p w14:paraId="316FE47A" w14:textId="1DED3976" w:rsidR="00A9256D" w:rsidRPr="00E82DF3" w:rsidRDefault="001A5354" w:rsidP="003622FE">
            <w:pPr>
              <w:ind w:left="567" w:right="143" w:hanging="567"/>
              <w:rPr>
                <w:rFonts w:ascii="Arial" w:hAnsi="Arial" w:cs="Arial"/>
                <w:sz w:val="16"/>
                <w:szCs w:val="16"/>
              </w:rPr>
            </w:pPr>
            <w:r>
              <w:rPr>
                <w:rFonts w:ascii="Arial" w:hAnsi="Arial" w:cs="Arial"/>
                <w:sz w:val="16"/>
                <w:szCs w:val="16"/>
              </w:rPr>
              <w:t>Nouveau</w:t>
            </w:r>
          </w:p>
        </w:tc>
        <w:tc>
          <w:tcPr>
            <w:tcW w:w="1971" w:type="dxa"/>
            <w:tcBorders>
              <w:top w:val="single" w:sz="4" w:space="0" w:color="auto"/>
              <w:bottom w:val="nil"/>
            </w:tcBorders>
            <w:vAlign w:val="center"/>
          </w:tcPr>
          <w:p w14:paraId="2C9CD7BD" w14:textId="77777777" w:rsidR="00A9256D" w:rsidRPr="00E82DF3" w:rsidRDefault="00A9256D" w:rsidP="003622FE">
            <w:pPr>
              <w:ind w:left="72"/>
              <w:jc w:val="center"/>
              <w:rPr>
                <w:rFonts w:ascii="Arial" w:hAnsi="Arial" w:cs="Arial"/>
                <w:sz w:val="16"/>
                <w:szCs w:val="16"/>
              </w:rPr>
            </w:pPr>
          </w:p>
        </w:tc>
        <w:tc>
          <w:tcPr>
            <w:tcW w:w="675" w:type="dxa"/>
            <w:tcBorders>
              <w:top w:val="single" w:sz="4" w:space="0" w:color="auto"/>
              <w:bottom w:val="nil"/>
            </w:tcBorders>
            <w:vAlign w:val="center"/>
          </w:tcPr>
          <w:p w14:paraId="180D4913" w14:textId="77777777" w:rsidR="00A9256D" w:rsidRPr="00E82DF3" w:rsidRDefault="00A9256D" w:rsidP="003622FE">
            <w:pPr>
              <w:jc w:val="center"/>
              <w:rPr>
                <w:rFonts w:ascii="Arial" w:hAnsi="Arial" w:cs="Arial"/>
                <w:sz w:val="16"/>
                <w:szCs w:val="16"/>
                <w:lang w:val="pt-PT"/>
              </w:rPr>
            </w:pPr>
          </w:p>
        </w:tc>
        <w:tc>
          <w:tcPr>
            <w:tcW w:w="678" w:type="dxa"/>
            <w:tcBorders>
              <w:top w:val="single" w:sz="4" w:space="0" w:color="auto"/>
              <w:bottom w:val="nil"/>
            </w:tcBorders>
            <w:vAlign w:val="center"/>
          </w:tcPr>
          <w:p w14:paraId="50B92875" w14:textId="77777777" w:rsidR="00A9256D" w:rsidRPr="00E82DF3" w:rsidRDefault="00A9256D" w:rsidP="003622FE">
            <w:pPr>
              <w:ind w:left="-70" w:right="-70"/>
              <w:jc w:val="center"/>
              <w:rPr>
                <w:rFonts w:ascii="Arial" w:hAnsi="Arial" w:cs="Arial"/>
                <w:sz w:val="16"/>
                <w:szCs w:val="16"/>
                <w:lang w:val="pt-PT"/>
              </w:rPr>
            </w:pPr>
            <w:r w:rsidRPr="00E82DF3">
              <w:rPr>
                <w:rFonts w:ascii="Arial" w:hAnsi="Arial" w:cs="Arial"/>
                <w:sz w:val="16"/>
                <w:szCs w:val="16"/>
              </w:rPr>
              <w:t>R</w:t>
            </w:r>
          </w:p>
        </w:tc>
      </w:tr>
      <w:tr w:rsidR="00A9256D" w:rsidRPr="00571FEE" w14:paraId="5C3FD4E6" w14:textId="77777777" w:rsidTr="003622FE">
        <w:trPr>
          <w:cantSplit/>
        </w:trPr>
        <w:tc>
          <w:tcPr>
            <w:tcW w:w="2157" w:type="dxa"/>
            <w:tcBorders>
              <w:top w:val="nil"/>
              <w:bottom w:val="nil"/>
            </w:tcBorders>
            <w:vAlign w:val="center"/>
          </w:tcPr>
          <w:p w14:paraId="620E355B" w14:textId="77777777" w:rsidR="00A9256D" w:rsidRPr="00E82DF3" w:rsidRDefault="00A9256D" w:rsidP="003622FE">
            <w:pPr>
              <w:ind w:left="214"/>
              <w:rPr>
                <w:rFonts w:ascii="Arial" w:hAnsi="Arial" w:cs="Arial"/>
                <w:sz w:val="16"/>
                <w:szCs w:val="16"/>
              </w:rPr>
            </w:pPr>
            <w:r w:rsidRPr="00E82DF3">
              <w:rPr>
                <w:rFonts w:ascii="Arial" w:hAnsi="Arial" w:cs="Arial"/>
                <w:sz w:val="16"/>
                <w:szCs w:val="16"/>
              </w:rPr>
              <w:t>Message électronique</w:t>
            </w:r>
          </w:p>
          <w:p w14:paraId="5621D8F2" w14:textId="77777777" w:rsidR="00A9256D" w:rsidRPr="00E82DF3" w:rsidRDefault="00A9256D" w:rsidP="003622FE">
            <w:pPr>
              <w:ind w:left="214"/>
              <w:rPr>
                <w:rFonts w:ascii="Arial" w:hAnsi="Arial" w:cs="Arial"/>
                <w:sz w:val="16"/>
                <w:szCs w:val="16"/>
              </w:rPr>
            </w:pPr>
            <w:proofErr w:type="gramStart"/>
            <w:r w:rsidRPr="00E82DF3">
              <w:rPr>
                <w:rFonts w:ascii="Arial" w:hAnsi="Arial" w:cs="Arial"/>
                <w:sz w:val="16"/>
                <w:szCs w:val="16"/>
              </w:rPr>
              <w:t>Ou</w:t>
            </w:r>
            <w:proofErr w:type="gramEnd"/>
          </w:p>
          <w:p w14:paraId="6B8CA38A" w14:textId="77777777" w:rsidR="00A9256D" w:rsidRPr="00E82DF3" w:rsidRDefault="00A9256D" w:rsidP="003622FE">
            <w:pPr>
              <w:ind w:left="214"/>
              <w:rPr>
                <w:rFonts w:ascii="Arial" w:hAnsi="Arial" w:cs="Arial"/>
                <w:sz w:val="16"/>
                <w:szCs w:val="16"/>
              </w:rPr>
            </w:pPr>
            <w:r w:rsidRPr="00E82DF3">
              <w:rPr>
                <w:rFonts w:ascii="Arial" w:hAnsi="Arial" w:cs="Arial"/>
                <w:sz w:val="16"/>
                <w:szCs w:val="16"/>
              </w:rPr>
              <w:t>Enregistrement MANTIS</w:t>
            </w:r>
          </w:p>
        </w:tc>
        <w:tc>
          <w:tcPr>
            <w:tcW w:w="1331" w:type="dxa"/>
            <w:tcBorders>
              <w:top w:val="nil"/>
              <w:bottom w:val="nil"/>
            </w:tcBorders>
            <w:vAlign w:val="center"/>
          </w:tcPr>
          <w:p w14:paraId="0D6AC6FE" w14:textId="77777777" w:rsidR="00A9256D" w:rsidRPr="00E82DF3" w:rsidRDefault="00A9256D" w:rsidP="003622FE">
            <w:pPr>
              <w:ind w:right="143"/>
              <w:jc w:val="center"/>
              <w:rPr>
                <w:rFonts w:ascii="Arial" w:hAnsi="Arial" w:cs="Arial"/>
                <w:sz w:val="16"/>
                <w:szCs w:val="16"/>
              </w:rPr>
            </w:pPr>
          </w:p>
        </w:tc>
        <w:tc>
          <w:tcPr>
            <w:tcW w:w="3114" w:type="dxa"/>
            <w:tcBorders>
              <w:top w:val="nil"/>
              <w:bottom w:val="nil"/>
            </w:tcBorders>
            <w:vAlign w:val="center"/>
          </w:tcPr>
          <w:p w14:paraId="5460BA71" w14:textId="77777777" w:rsidR="00A9256D" w:rsidRPr="00E82DF3" w:rsidRDefault="00A9256D" w:rsidP="003622FE">
            <w:pPr>
              <w:ind w:right="143"/>
              <w:rPr>
                <w:rFonts w:ascii="Arial" w:hAnsi="Arial" w:cs="Arial"/>
                <w:sz w:val="16"/>
                <w:szCs w:val="16"/>
              </w:rPr>
            </w:pPr>
          </w:p>
        </w:tc>
        <w:tc>
          <w:tcPr>
            <w:tcW w:w="1275" w:type="dxa"/>
            <w:tcBorders>
              <w:top w:val="nil"/>
              <w:bottom w:val="nil"/>
            </w:tcBorders>
            <w:vAlign w:val="center"/>
          </w:tcPr>
          <w:p w14:paraId="1DDD556C" w14:textId="77777777" w:rsidR="00A9256D" w:rsidRPr="00E82DF3" w:rsidRDefault="00A9256D" w:rsidP="003622FE">
            <w:pPr>
              <w:ind w:right="143"/>
              <w:rPr>
                <w:rFonts w:ascii="Arial" w:hAnsi="Arial" w:cs="Arial"/>
                <w:sz w:val="16"/>
                <w:szCs w:val="16"/>
              </w:rPr>
            </w:pPr>
          </w:p>
        </w:tc>
        <w:tc>
          <w:tcPr>
            <w:tcW w:w="1971" w:type="dxa"/>
            <w:tcBorders>
              <w:top w:val="nil"/>
              <w:bottom w:val="nil"/>
            </w:tcBorders>
            <w:vAlign w:val="center"/>
          </w:tcPr>
          <w:p w14:paraId="4F22D7F1" w14:textId="77777777" w:rsidR="00A9256D" w:rsidRPr="00E82DF3" w:rsidRDefault="00A9256D" w:rsidP="003622FE">
            <w:pPr>
              <w:ind w:left="72"/>
              <w:jc w:val="center"/>
              <w:rPr>
                <w:rFonts w:ascii="Arial" w:hAnsi="Arial" w:cs="Arial"/>
                <w:sz w:val="16"/>
                <w:szCs w:val="16"/>
              </w:rPr>
            </w:pPr>
          </w:p>
        </w:tc>
        <w:tc>
          <w:tcPr>
            <w:tcW w:w="675" w:type="dxa"/>
            <w:tcBorders>
              <w:top w:val="nil"/>
              <w:bottom w:val="nil"/>
            </w:tcBorders>
            <w:vAlign w:val="center"/>
          </w:tcPr>
          <w:p w14:paraId="06C30BE0" w14:textId="77777777" w:rsidR="00A9256D" w:rsidRPr="00E82DF3" w:rsidRDefault="00A9256D" w:rsidP="003622FE">
            <w:pPr>
              <w:jc w:val="center"/>
              <w:rPr>
                <w:rFonts w:ascii="Arial" w:hAnsi="Arial" w:cs="Arial"/>
                <w:sz w:val="16"/>
                <w:szCs w:val="16"/>
              </w:rPr>
            </w:pPr>
          </w:p>
        </w:tc>
        <w:tc>
          <w:tcPr>
            <w:tcW w:w="678" w:type="dxa"/>
            <w:tcBorders>
              <w:top w:val="nil"/>
              <w:bottom w:val="nil"/>
            </w:tcBorders>
            <w:vAlign w:val="center"/>
          </w:tcPr>
          <w:p w14:paraId="03AB4341" w14:textId="77777777" w:rsidR="00A9256D" w:rsidRPr="00E82DF3" w:rsidRDefault="00A9256D" w:rsidP="003622FE">
            <w:pPr>
              <w:rPr>
                <w:rFonts w:ascii="Arial" w:hAnsi="Arial" w:cs="Arial"/>
                <w:sz w:val="16"/>
                <w:szCs w:val="16"/>
              </w:rPr>
            </w:pPr>
          </w:p>
        </w:tc>
      </w:tr>
      <w:tr w:rsidR="00A9256D" w:rsidRPr="00571FEE" w14:paraId="62078264" w14:textId="77777777" w:rsidTr="003622FE">
        <w:trPr>
          <w:cantSplit/>
        </w:trPr>
        <w:tc>
          <w:tcPr>
            <w:tcW w:w="2157" w:type="dxa"/>
            <w:tcBorders>
              <w:top w:val="dashSmallGap" w:sz="4" w:space="0" w:color="auto"/>
              <w:bottom w:val="dashSmallGap" w:sz="4" w:space="0" w:color="auto"/>
            </w:tcBorders>
            <w:vAlign w:val="center"/>
          </w:tcPr>
          <w:p w14:paraId="17D775EA" w14:textId="77777777" w:rsidR="00A9256D" w:rsidRPr="00E82DF3" w:rsidRDefault="00A9256D" w:rsidP="003622FE">
            <w:pPr>
              <w:ind w:left="-4"/>
              <w:rPr>
                <w:rFonts w:ascii="Arial" w:hAnsi="Arial" w:cs="Arial"/>
                <w:sz w:val="16"/>
                <w:szCs w:val="16"/>
              </w:rPr>
            </w:pPr>
            <w:r w:rsidRPr="00E82DF3">
              <w:rPr>
                <w:rFonts w:ascii="Arial" w:hAnsi="Arial" w:cs="Arial"/>
                <w:sz w:val="16"/>
                <w:szCs w:val="16"/>
              </w:rPr>
              <w:t xml:space="preserve">Enregistrement de la demande dans MANTIS </w:t>
            </w:r>
          </w:p>
        </w:tc>
        <w:tc>
          <w:tcPr>
            <w:tcW w:w="1331" w:type="dxa"/>
            <w:tcBorders>
              <w:top w:val="dashSmallGap" w:sz="4" w:space="0" w:color="auto"/>
              <w:bottom w:val="dashSmallGap" w:sz="4" w:space="0" w:color="auto"/>
            </w:tcBorders>
            <w:vAlign w:val="center"/>
          </w:tcPr>
          <w:p w14:paraId="3FD35D3C"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w:t>
            </w:r>
          </w:p>
        </w:tc>
        <w:tc>
          <w:tcPr>
            <w:tcW w:w="3114" w:type="dxa"/>
            <w:tcBorders>
              <w:top w:val="dashSmallGap" w:sz="4" w:space="0" w:color="auto"/>
              <w:bottom w:val="dashSmallGap" w:sz="4" w:space="0" w:color="auto"/>
            </w:tcBorders>
            <w:vAlign w:val="center"/>
          </w:tcPr>
          <w:p w14:paraId="2AACAEB9"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Demande enregistrée</w:t>
            </w:r>
          </w:p>
        </w:tc>
        <w:tc>
          <w:tcPr>
            <w:tcW w:w="1275" w:type="dxa"/>
            <w:tcBorders>
              <w:top w:val="dashSmallGap" w:sz="4" w:space="0" w:color="auto"/>
              <w:bottom w:val="dashSmallGap" w:sz="4" w:space="0" w:color="auto"/>
            </w:tcBorders>
            <w:vAlign w:val="center"/>
          </w:tcPr>
          <w:p w14:paraId="3DB7C693" w14:textId="30C21B17" w:rsidR="00A9256D" w:rsidRPr="00E82DF3" w:rsidRDefault="001A5354" w:rsidP="003622FE">
            <w:pPr>
              <w:ind w:left="567" w:right="143" w:hanging="567"/>
              <w:rPr>
                <w:rFonts w:ascii="Arial" w:hAnsi="Arial" w:cs="Arial"/>
                <w:sz w:val="16"/>
                <w:szCs w:val="16"/>
                <w:lang w:val="pt-PT"/>
              </w:rPr>
            </w:pPr>
            <w:r>
              <w:rPr>
                <w:rFonts w:ascii="Arial" w:hAnsi="Arial" w:cs="Arial"/>
                <w:sz w:val="16"/>
                <w:szCs w:val="16"/>
                <w:lang w:val="pt-PT"/>
              </w:rPr>
              <w:t>Nouveau</w:t>
            </w:r>
          </w:p>
        </w:tc>
        <w:tc>
          <w:tcPr>
            <w:tcW w:w="1971" w:type="dxa"/>
            <w:tcBorders>
              <w:top w:val="dashSmallGap" w:sz="4" w:space="0" w:color="auto"/>
              <w:bottom w:val="dashSmallGap" w:sz="4" w:space="0" w:color="auto"/>
            </w:tcBorders>
            <w:vAlign w:val="center"/>
          </w:tcPr>
          <w:p w14:paraId="4E49C74C" w14:textId="77777777" w:rsidR="00A9256D" w:rsidRPr="00E82DF3" w:rsidRDefault="00A9256D" w:rsidP="003622FE">
            <w:pPr>
              <w:ind w:left="72"/>
              <w:jc w:val="center"/>
              <w:rPr>
                <w:rFonts w:ascii="Arial" w:hAnsi="Arial" w:cs="Arial"/>
                <w:sz w:val="16"/>
                <w:szCs w:val="16"/>
                <w:lang w:val="pt-PT"/>
              </w:rPr>
            </w:pPr>
          </w:p>
        </w:tc>
        <w:tc>
          <w:tcPr>
            <w:tcW w:w="675" w:type="dxa"/>
            <w:tcBorders>
              <w:top w:val="dashSmallGap" w:sz="4" w:space="0" w:color="auto"/>
              <w:bottom w:val="dashSmallGap" w:sz="4" w:space="0" w:color="auto"/>
            </w:tcBorders>
            <w:vAlign w:val="center"/>
          </w:tcPr>
          <w:p w14:paraId="7F6F9CE6" w14:textId="77777777" w:rsidR="00A9256D" w:rsidRPr="00E82DF3" w:rsidRDefault="00A9256D" w:rsidP="003622FE">
            <w:pPr>
              <w:jc w:val="center"/>
              <w:rPr>
                <w:rFonts w:ascii="Arial" w:hAnsi="Arial" w:cs="Arial"/>
                <w:sz w:val="16"/>
                <w:szCs w:val="16"/>
                <w:lang w:val="pt-PT"/>
              </w:rPr>
            </w:pPr>
            <w:r w:rsidRPr="00E82DF3">
              <w:rPr>
                <w:rFonts w:ascii="Arial" w:hAnsi="Arial" w:cs="Arial"/>
                <w:sz w:val="16"/>
                <w:szCs w:val="16"/>
                <w:lang w:val="pt-PT"/>
              </w:rPr>
              <w:t>I / R</w:t>
            </w:r>
          </w:p>
        </w:tc>
        <w:tc>
          <w:tcPr>
            <w:tcW w:w="678" w:type="dxa"/>
            <w:tcBorders>
              <w:top w:val="dashSmallGap" w:sz="4" w:space="0" w:color="auto"/>
              <w:bottom w:val="dashSmallGap" w:sz="4" w:space="0" w:color="auto"/>
            </w:tcBorders>
            <w:vAlign w:val="center"/>
          </w:tcPr>
          <w:p w14:paraId="77E33224" w14:textId="77777777" w:rsidR="00A9256D" w:rsidRPr="00E82DF3" w:rsidRDefault="00A9256D" w:rsidP="003622FE">
            <w:pPr>
              <w:ind w:left="-70" w:right="-70"/>
              <w:jc w:val="center"/>
              <w:rPr>
                <w:rFonts w:ascii="Arial" w:hAnsi="Arial" w:cs="Arial"/>
                <w:sz w:val="16"/>
                <w:szCs w:val="16"/>
              </w:rPr>
            </w:pPr>
            <w:r w:rsidRPr="00E82DF3">
              <w:rPr>
                <w:rFonts w:ascii="Arial" w:hAnsi="Arial" w:cs="Arial"/>
                <w:sz w:val="16"/>
                <w:szCs w:val="16"/>
              </w:rPr>
              <w:t>R</w:t>
            </w:r>
          </w:p>
        </w:tc>
      </w:tr>
      <w:tr w:rsidR="00A9256D" w:rsidRPr="00571FEE" w14:paraId="6A5DE866" w14:textId="77777777" w:rsidTr="003622FE">
        <w:trPr>
          <w:cantSplit/>
        </w:trPr>
        <w:tc>
          <w:tcPr>
            <w:tcW w:w="2157" w:type="dxa"/>
            <w:tcBorders>
              <w:top w:val="dashSmallGap" w:sz="4" w:space="0" w:color="auto"/>
              <w:bottom w:val="dashSmallGap" w:sz="4" w:space="0" w:color="auto"/>
            </w:tcBorders>
            <w:vAlign w:val="center"/>
          </w:tcPr>
          <w:p w14:paraId="55222525" w14:textId="77777777" w:rsidR="00A9256D" w:rsidRPr="00E82DF3" w:rsidRDefault="00A9256D" w:rsidP="003622FE">
            <w:pPr>
              <w:rPr>
                <w:rFonts w:ascii="Arial" w:hAnsi="Arial" w:cs="Arial"/>
                <w:sz w:val="16"/>
                <w:szCs w:val="16"/>
              </w:rPr>
            </w:pPr>
            <w:r w:rsidRPr="00E82DF3">
              <w:rPr>
                <w:rFonts w:ascii="Arial" w:hAnsi="Arial" w:cs="Arial"/>
                <w:sz w:val="16"/>
                <w:szCs w:val="16"/>
              </w:rPr>
              <w:t>Qualification de la demande</w:t>
            </w:r>
          </w:p>
        </w:tc>
        <w:tc>
          <w:tcPr>
            <w:tcW w:w="1331" w:type="dxa"/>
            <w:tcBorders>
              <w:top w:val="dashSmallGap" w:sz="4" w:space="0" w:color="auto"/>
              <w:bottom w:val="dashSmallGap" w:sz="4" w:space="0" w:color="auto"/>
            </w:tcBorders>
            <w:vAlign w:val="center"/>
          </w:tcPr>
          <w:p w14:paraId="19F7EF16"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w:t>
            </w:r>
          </w:p>
        </w:tc>
        <w:tc>
          <w:tcPr>
            <w:tcW w:w="3114" w:type="dxa"/>
            <w:tcBorders>
              <w:top w:val="dashSmallGap" w:sz="4" w:space="0" w:color="auto"/>
              <w:bottom w:val="dashSmallGap" w:sz="4" w:space="0" w:color="auto"/>
            </w:tcBorders>
            <w:vAlign w:val="center"/>
          </w:tcPr>
          <w:p w14:paraId="579BCF05"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Planification</w:t>
            </w:r>
          </w:p>
        </w:tc>
        <w:tc>
          <w:tcPr>
            <w:tcW w:w="1275" w:type="dxa"/>
            <w:tcBorders>
              <w:top w:val="dashSmallGap" w:sz="4" w:space="0" w:color="auto"/>
              <w:bottom w:val="dashSmallGap" w:sz="4" w:space="0" w:color="auto"/>
            </w:tcBorders>
            <w:vAlign w:val="center"/>
          </w:tcPr>
          <w:p w14:paraId="0F61DD38" w14:textId="2196162D" w:rsidR="00A9256D" w:rsidRPr="00E82DF3" w:rsidRDefault="001A5354" w:rsidP="003622FE">
            <w:pPr>
              <w:ind w:right="143"/>
              <w:rPr>
                <w:rFonts w:ascii="Arial" w:hAnsi="Arial" w:cs="Arial"/>
                <w:sz w:val="16"/>
                <w:szCs w:val="16"/>
                <w:lang w:val="en-US"/>
              </w:rPr>
            </w:pPr>
            <w:proofErr w:type="spellStart"/>
            <w:r>
              <w:rPr>
                <w:rFonts w:ascii="Arial" w:hAnsi="Arial" w:cs="Arial"/>
                <w:sz w:val="16"/>
                <w:szCs w:val="16"/>
                <w:lang w:val="en-US"/>
              </w:rPr>
              <w:t>En</w:t>
            </w:r>
            <w:proofErr w:type="spellEnd"/>
            <w:r>
              <w:rPr>
                <w:rFonts w:ascii="Arial" w:hAnsi="Arial" w:cs="Arial"/>
                <w:sz w:val="16"/>
                <w:szCs w:val="16"/>
                <w:lang w:val="en-US"/>
              </w:rPr>
              <w:t xml:space="preserve"> </w:t>
            </w:r>
            <w:proofErr w:type="spellStart"/>
            <w:r>
              <w:rPr>
                <w:rFonts w:ascii="Arial" w:hAnsi="Arial" w:cs="Arial"/>
                <w:sz w:val="16"/>
                <w:szCs w:val="16"/>
                <w:lang w:val="en-US"/>
              </w:rPr>
              <w:t>cours</w:t>
            </w:r>
            <w:proofErr w:type="spellEnd"/>
          </w:p>
        </w:tc>
        <w:tc>
          <w:tcPr>
            <w:tcW w:w="1971" w:type="dxa"/>
            <w:tcBorders>
              <w:top w:val="dashSmallGap" w:sz="4" w:space="0" w:color="auto"/>
              <w:bottom w:val="dashSmallGap" w:sz="4" w:space="0" w:color="auto"/>
            </w:tcBorders>
            <w:vAlign w:val="center"/>
          </w:tcPr>
          <w:p w14:paraId="38705E1F" w14:textId="77777777" w:rsidR="00A9256D" w:rsidRPr="00E82DF3" w:rsidRDefault="00A9256D" w:rsidP="003622FE">
            <w:pPr>
              <w:ind w:left="72"/>
              <w:jc w:val="center"/>
              <w:rPr>
                <w:rFonts w:ascii="Arial" w:hAnsi="Arial" w:cs="Arial"/>
                <w:sz w:val="16"/>
                <w:szCs w:val="16"/>
                <w:lang w:val="en-US"/>
              </w:rPr>
            </w:pPr>
            <w:r w:rsidRPr="00E82DF3">
              <w:rPr>
                <w:rFonts w:ascii="Arial" w:hAnsi="Arial" w:cs="Arial"/>
                <w:sz w:val="16"/>
                <w:szCs w:val="16"/>
                <w:lang w:val="en-US"/>
              </w:rPr>
              <w:t>V / I</w:t>
            </w:r>
          </w:p>
        </w:tc>
        <w:tc>
          <w:tcPr>
            <w:tcW w:w="675" w:type="dxa"/>
            <w:tcBorders>
              <w:top w:val="dashSmallGap" w:sz="4" w:space="0" w:color="auto"/>
              <w:bottom w:val="dashSmallGap" w:sz="4" w:space="0" w:color="auto"/>
            </w:tcBorders>
            <w:vAlign w:val="center"/>
          </w:tcPr>
          <w:p w14:paraId="49D7AE9E" w14:textId="77777777" w:rsidR="00A9256D" w:rsidRPr="00E82DF3" w:rsidRDefault="00A9256D" w:rsidP="003622FE">
            <w:pPr>
              <w:jc w:val="center"/>
              <w:rPr>
                <w:rFonts w:ascii="Arial" w:hAnsi="Arial" w:cs="Arial"/>
                <w:sz w:val="16"/>
                <w:szCs w:val="16"/>
                <w:lang w:val="pt-PT"/>
              </w:rPr>
            </w:pPr>
            <w:r w:rsidRPr="00E82DF3">
              <w:rPr>
                <w:rFonts w:ascii="Arial" w:hAnsi="Arial" w:cs="Arial"/>
                <w:sz w:val="16"/>
                <w:szCs w:val="16"/>
                <w:lang w:val="pt-PT"/>
              </w:rPr>
              <w:t xml:space="preserve">V / I / R </w:t>
            </w:r>
          </w:p>
        </w:tc>
        <w:tc>
          <w:tcPr>
            <w:tcW w:w="678" w:type="dxa"/>
            <w:tcBorders>
              <w:top w:val="dashSmallGap" w:sz="4" w:space="0" w:color="auto"/>
              <w:bottom w:val="dashSmallGap" w:sz="4" w:space="0" w:color="auto"/>
            </w:tcBorders>
            <w:vAlign w:val="center"/>
          </w:tcPr>
          <w:p w14:paraId="7252B7B1" w14:textId="77777777" w:rsidR="00A9256D" w:rsidRPr="00E82DF3" w:rsidRDefault="00A9256D" w:rsidP="003622FE">
            <w:pPr>
              <w:ind w:left="-70" w:right="-70"/>
              <w:jc w:val="center"/>
              <w:rPr>
                <w:rFonts w:ascii="Arial" w:hAnsi="Arial" w:cs="Arial"/>
                <w:sz w:val="16"/>
                <w:szCs w:val="16"/>
                <w:lang w:val="en-US"/>
              </w:rPr>
            </w:pPr>
            <w:r w:rsidRPr="00E82DF3">
              <w:rPr>
                <w:rFonts w:ascii="Arial" w:hAnsi="Arial" w:cs="Arial"/>
                <w:sz w:val="16"/>
                <w:szCs w:val="16"/>
                <w:lang w:val="en-US"/>
              </w:rPr>
              <w:t>R</w:t>
            </w:r>
          </w:p>
        </w:tc>
      </w:tr>
      <w:tr w:rsidR="00A9256D" w:rsidRPr="00571FEE" w14:paraId="67B6D85A" w14:textId="77777777" w:rsidTr="003622FE">
        <w:trPr>
          <w:cantSplit/>
        </w:trPr>
        <w:tc>
          <w:tcPr>
            <w:tcW w:w="2157" w:type="dxa"/>
            <w:tcBorders>
              <w:top w:val="dashSmallGap" w:sz="4" w:space="0" w:color="auto"/>
              <w:bottom w:val="dashSmallGap" w:sz="4" w:space="0" w:color="auto"/>
            </w:tcBorders>
            <w:vAlign w:val="center"/>
          </w:tcPr>
          <w:p w14:paraId="2FA98EDC" w14:textId="77777777" w:rsidR="00A9256D" w:rsidRPr="00E82DF3" w:rsidRDefault="00A9256D" w:rsidP="003622FE">
            <w:pPr>
              <w:rPr>
                <w:rFonts w:ascii="Arial" w:hAnsi="Arial" w:cs="Arial"/>
                <w:sz w:val="16"/>
                <w:szCs w:val="16"/>
              </w:rPr>
            </w:pPr>
            <w:r w:rsidRPr="00E82DF3">
              <w:rPr>
                <w:rFonts w:ascii="Arial" w:hAnsi="Arial" w:cs="Arial"/>
                <w:sz w:val="16"/>
                <w:szCs w:val="16"/>
              </w:rPr>
              <w:t xml:space="preserve">Prise en charge de la demande </w:t>
            </w:r>
          </w:p>
        </w:tc>
        <w:tc>
          <w:tcPr>
            <w:tcW w:w="1331" w:type="dxa"/>
            <w:tcBorders>
              <w:top w:val="dashSmallGap" w:sz="4" w:space="0" w:color="auto"/>
              <w:bottom w:val="dashSmallGap" w:sz="4" w:space="0" w:color="auto"/>
            </w:tcBorders>
            <w:vAlign w:val="center"/>
          </w:tcPr>
          <w:p w14:paraId="16DA66CA"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w:t>
            </w:r>
          </w:p>
        </w:tc>
        <w:tc>
          <w:tcPr>
            <w:tcW w:w="3114" w:type="dxa"/>
            <w:tcBorders>
              <w:top w:val="dashSmallGap" w:sz="4" w:space="0" w:color="auto"/>
              <w:bottom w:val="dashSmallGap" w:sz="4" w:space="0" w:color="auto"/>
            </w:tcBorders>
            <w:vAlign w:val="center"/>
          </w:tcPr>
          <w:p w14:paraId="53A61731"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Affectation d’une ressource</w:t>
            </w:r>
          </w:p>
        </w:tc>
        <w:tc>
          <w:tcPr>
            <w:tcW w:w="1275" w:type="dxa"/>
            <w:tcBorders>
              <w:top w:val="dashSmallGap" w:sz="4" w:space="0" w:color="auto"/>
              <w:bottom w:val="dashSmallGap" w:sz="4" w:space="0" w:color="auto"/>
            </w:tcBorders>
            <w:vAlign w:val="center"/>
          </w:tcPr>
          <w:p w14:paraId="25D49B67" w14:textId="15DD8781" w:rsidR="00A9256D" w:rsidRPr="00E82DF3" w:rsidRDefault="001A5354" w:rsidP="003622FE">
            <w:pPr>
              <w:ind w:right="143"/>
              <w:rPr>
                <w:rFonts w:ascii="Arial" w:hAnsi="Arial" w:cs="Arial"/>
                <w:sz w:val="16"/>
                <w:szCs w:val="16"/>
              </w:rPr>
            </w:pPr>
            <w:proofErr w:type="spellStart"/>
            <w:r>
              <w:rPr>
                <w:rFonts w:ascii="Arial" w:hAnsi="Arial" w:cs="Arial"/>
                <w:sz w:val="16"/>
                <w:szCs w:val="16"/>
                <w:lang w:val="en-US"/>
              </w:rPr>
              <w:t>En</w:t>
            </w:r>
            <w:proofErr w:type="spellEnd"/>
            <w:r>
              <w:rPr>
                <w:rFonts w:ascii="Arial" w:hAnsi="Arial" w:cs="Arial"/>
                <w:sz w:val="16"/>
                <w:szCs w:val="16"/>
                <w:lang w:val="en-US"/>
              </w:rPr>
              <w:t xml:space="preserve"> </w:t>
            </w:r>
            <w:proofErr w:type="spellStart"/>
            <w:r>
              <w:rPr>
                <w:rFonts w:ascii="Arial" w:hAnsi="Arial" w:cs="Arial"/>
                <w:sz w:val="16"/>
                <w:szCs w:val="16"/>
                <w:lang w:val="en-US"/>
              </w:rPr>
              <w:t>cours</w:t>
            </w:r>
            <w:proofErr w:type="spellEnd"/>
          </w:p>
        </w:tc>
        <w:tc>
          <w:tcPr>
            <w:tcW w:w="1971" w:type="dxa"/>
            <w:tcBorders>
              <w:top w:val="dashSmallGap" w:sz="4" w:space="0" w:color="auto"/>
              <w:bottom w:val="dashSmallGap" w:sz="4" w:space="0" w:color="auto"/>
            </w:tcBorders>
            <w:vAlign w:val="center"/>
          </w:tcPr>
          <w:p w14:paraId="685A87C5" w14:textId="77777777" w:rsidR="00A9256D" w:rsidRPr="00E82DF3" w:rsidRDefault="00A9256D" w:rsidP="003622FE">
            <w:pPr>
              <w:ind w:left="72"/>
              <w:jc w:val="center"/>
              <w:rPr>
                <w:rFonts w:ascii="Arial" w:hAnsi="Arial" w:cs="Arial"/>
                <w:sz w:val="16"/>
                <w:szCs w:val="16"/>
              </w:rPr>
            </w:pPr>
          </w:p>
        </w:tc>
        <w:tc>
          <w:tcPr>
            <w:tcW w:w="675" w:type="dxa"/>
            <w:tcBorders>
              <w:top w:val="dashSmallGap" w:sz="4" w:space="0" w:color="auto"/>
              <w:bottom w:val="dashSmallGap" w:sz="4" w:space="0" w:color="auto"/>
            </w:tcBorders>
            <w:vAlign w:val="center"/>
          </w:tcPr>
          <w:p w14:paraId="74178A19" w14:textId="77777777" w:rsidR="00A9256D" w:rsidRPr="00E82DF3" w:rsidRDefault="00A9256D" w:rsidP="003622FE">
            <w:pPr>
              <w:jc w:val="center"/>
              <w:rPr>
                <w:rFonts w:ascii="Arial" w:hAnsi="Arial" w:cs="Arial"/>
                <w:sz w:val="16"/>
                <w:szCs w:val="16"/>
                <w:lang w:val="pt-PT"/>
              </w:rPr>
            </w:pPr>
            <w:r w:rsidRPr="00E82DF3">
              <w:rPr>
                <w:rFonts w:ascii="Arial" w:hAnsi="Arial" w:cs="Arial"/>
                <w:sz w:val="16"/>
                <w:szCs w:val="16"/>
                <w:lang w:val="pt-PT"/>
              </w:rPr>
              <w:t>R</w:t>
            </w:r>
          </w:p>
        </w:tc>
        <w:tc>
          <w:tcPr>
            <w:tcW w:w="678" w:type="dxa"/>
            <w:tcBorders>
              <w:top w:val="dashSmallGap" w:sz="4" w:space="0" w:color="auto"/>
              <w:bottom w:val="dashSmallGap" w:sz="4" w:space="0" w:color="auto"/>
            </w:tcBorders>
            <w:vAlign w:val="center"/>
          </w:tcPr>
          <w:p w14:paraId="4619D2C0" w14:textId="77777777" w:rsidR="00A9256D" w:rsidRPr="00E82DF3" w:rsidRDefault="00A9256D" w:rsidP="003622FE">
            <w:pPr>
              <w:ind w:left="-70" w:right="-70"/>
              <w:jc w:val="center"/>
              <w:rPr>
                <w:rFonts w:ascii="Arial" w:hAnsi="Arial" w:cs="Arial"/>
                <w:sz w:val="16"/>
                <w:szCs w:val="16"/>
              </w:rPr>
            </w:pPr>
          </w:p>
        </w:tc>
      </w:tr>
      <w:tr w:rsidR="00A9256D" w:rsidRPr="00571FEE" w14:paraId="673AB929" w14:textId="77777777" w:rsidTr="003622FE">
        <w:trPr>
          <w:cantSplit/>
          <w:trHeight w:val="241"/>
        </w:trPr>
        <w:tc>
          <w:tcPr>
            <w:tcW w:w="2157" w:type="dxa"/>
            <w:tcBorders>
              <w:top w:val="dashSmallGap" w:sz="4" w:space="0" w:color="auto"/>
              <w:bottom w:val="dashSmallGap" w:sz="4" w:space="0" w:color="auto"/>
            </w:tcBorders>
            <w:vAlign w:val="center"/>
          </w:tcPr>
          <w:p w14:paraId="6C96F545" w14:textId="77777777" w:rsidR="00A9256D" w:rsidRPr="00E82DF3" w:rsidRDefault="00A9256D" w:rsidP="003622FE">
            <w:pPr>
              <w:rPr>
                <w:rFonts w:ascii="Arial" w:hAnsi="Arial" w:cs="Arial"/>
                <w:sz w:val="16"/>
                <w:szCs w:val="16"/>
              </w:rPr>
            </w:pPr>
            <w:r w:rsidRPr="00E82DF3">
              <w:rPr>
                <w:rFonts w:ascii="Arial" w:hAnsi="Arial" w:cs="Arial"/>
                <w:sz w:val="16"/>
                <w:szCs w:val="16"/>
              </w:rPr>
              <w:t xml:space="preserve">Réalisation de l’intervention </w:t>
            </w:r>
          </w:p>
        </w:tc>
        <w:tc>
          <w:tcPr>
            <w:tcW w:w="1331" w:type="dxa"/>
            <w:tcBorders>
              <w:top w:val="dashSmallGap" w:sz="4" w:space="0" w:color="auto"/>
              <w:bottom w:val="dashSmallGap" w:sz="4" w:space="0" w:color="auto"/>
            </w:tcBorders>
            <w:vAlign w:val="center"/>
          </w:tcPr>
          <w:p w14:paraId="764C4C94"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w:t>
            </w:r>
          </w:p>
        </w:tc>
        <w:tc>
          <w:tcPr>
            <w:tcW w:w="3114" w:type="dxa"/>
            <w:tcBorders>
              <w:top w:val="dashSmallGap" w:sz="4" w:space="0" w:color="auto"/>
              <w:bottom w:val="dashSmallGap" w:sz="4" w:space="0" w:color="auto"/>
            </w:tcBorders>
            <w:vAlign w:val="center"/>
          </w:tcPr>
          <w:p w14:paraId="6822B4FC" w14:textId="77777777" w:rsidR="00A9256D" w:rsidRPr="00E82DF3" w:rsidRDefault="00A9256D" w:rsidP="003622FE">
            <w:pPr>
              <w:ind w:right="143"/>
              <w:rPr>
                <w:rFonts w:ascii="Arial" w:hAnsi="Arial" w:cs="Arial"/>
                <w:sz w:val="16"/>
                <w:szCs w:val="16"/>
              </w:rPr>
            </w:pPr>
          </w:p>
        </w:tc>
        <w:tc>
          <w:tcPr>
            <w:tcW w:w="1275" w:type="dxa"/>
            <w:tcBorders>
              <w:top w:val="dashSmallGap" w:sz="4" w:space="0" w:color="auto"/>
              <w:bottom w:val="dashSmallGap" w:sz="4" w:space="0" w:color="auto"/>
            </w:tcBorders>
            <w:vAlign w:val="center"/>
          </w:tcPr>
          <w:p w14:paraId="1686250E" w14:textId="77777777" w:rsidR="00A9256D" w:rsidRPr="00E82DF3" w:rsidRDefault="00A9256D" w:rsidP="003622FE">
            <w:pPr>
              <w:ind w:right="143"/>
              <w:rPr>
                <w:rFonts w:ascii="Arial" w:hAnsi="Arial" w:cs="Arial"/>
                <w:sz w:val="16"/>
                <w:szCs w:val="16"/>
              </w:rPr>
            </w:pPr>
          </w:p>
        </w:tc>
        <w:tc>
          <w:tcPr>
            <w:tcW w:w="1971" w:type="dxa"/>
            <w:tcBorders>
              <w:top w:val="dashSmallGap" w:sz="4" w:space="0" w:color="auto"/>
              <w:bottom w:val="dashSmallGap" w:sz="4" w:space="0" w:color="auto"/>
            </w:tcBorders>
            <w:vAlign w:val="center"/>
          </w:tcPr>
          <w:p w14:paraId="33484714" w14:textId="77777777" w:rsidR="00A9256D" w:rsidRPr="00E82DF3" w:rsidRDefault="00A9256D" w:rsidP="003622FE">
            <w:pPr>
              <w:ind w:left="72"/>
              <w:jc w:val="center"/>
              <w:rPr>
                <w:rFonts w:ascii="Arial" w:hAnsi="Arial" w:cs="Arial"/>
                <w:sz w:val="16"/>
                <w:szCs w:val="16"/>
              </w:rPr>
            </w:pPr>
          </w:p>
        </w:tc>
        <w:tc>
          <w:tcPr>
            <w:tcW w:w="675" w:type="dxa"/>
            <w:tcBorders>
              <w:top w:val="dashSmallGap" w:sz="4" w:space="0" w:color="auto"/>
              <w:bottom w:val="dashSmallGap" w:sz="4" w:space="0" w:color="auto"/>
            </w:tcBorders>
            <w:vAlign w:val="center"/>
          </w:tcPr>
          <w:p w14:paraId="76DB9E8F" w14:textId="77777777" w:rsidR="00A9256D" w:rsidRPr="00E82DF3" w:rsidRDefault="00A9256D" w:rsidP="003622FE">
            <w:pPr>
              <w:jc w:val="center"/>
              <w:rPr>
                <w:rFonts w:ascii="Arial" w:hAnsi="Arial" w:cs="Arial"/>
                <w:sz w:val="16"/>
                <w:szCs w:val="16"/>
                <w:lang w:val="pt-PT"/>
              </w:rPr>
            </w:pPr>
            <w:r w:rsidRPr="00E82DF3">
              <w:rPr>
                <w:rFonts w:ascii="Arial" w:hAnsi="Arial" w:cs="Arial"/>
                <w:sz w:val="16"/>
                <w:szCs w:val="16"/>
                <w:lang w:val="pt-PT"/>
              </w:rPr>
              <w:t xml:space="preserve">I </w:t>
            </w:r>
          </w:p>
        </w:tc>
        <w:tc>
          <w:tcPr>
            <w:tcW w:w="678" w:type="dxa"/>
            <w:tcBorders>
              <w:top w:val="dashSmallGap" w:sz="4" w:space="0" w:color="auto"/>
              <w:bottom w:val="dashSmallGap" w:sz="4" w:space="0" w:color="auto"/>
            </w:tcBorders>
            <w:vAlign w:val="center"/>
          </w:tcPr>
          <w:p w14:paraId="625EBB0C" w14:textId="77777777" w:rsidR="00A9256D" w:rsidRPr="00E82DF3" w:rsidRDefault="00A9256D" w:rsidP="003622FE">
            <w:pPr>
              <w:ind w:left="-70" w:right="-70"/>
              <w:jc w:val="center"/>
              <w:rPr>
                <w:rFonts w:ascii="Arial" w:hAnsi="Arial" w:cs="Arial"/>
                <w:sz w:val="16"/>
                <w:szCs w:val="16"/>
              </w:rPr>
            </w:pPr>
            <w:r w:rsidRPr="00E82DF3">
              <w:rPr>
                <w:rFonts w:ascii="Arial" w:hAnsi="Arial" w:cs="Arial"/>
                <w:sz w:val="16"/>
                <w:szCs w:val="16"/>
              </w:rPr>
              <w:t>R</w:t>
            </w:r>
          </w:p>
        </w:tc>
      </w:tr>
      <w:tr w:rsidR="00A9256D" w:rsidRPr="00571FEE" w14:paraId="5E3C543C" w14:textId="77777777" w:rsidTr="003622FE">
        <w:trPr>
          <w:cantSplit/>
        </w:trPr>
        <w:tc>
          <w:tcPr>
            <w:tcW w:w="2157" w:type="dxa"/>
            <w:tcBorders>
              <w:top w:val="nil"/>
              <w:bottom w:val="dashSmallGap" w:sz="4" w:space="0" w:color="auto"/>
            </w:tcBorders>
            <w:vAlign w:val="center"/>
          </w:tcPr>
          <w:p w14:paraId="52DE591F" w14:textId="77777777" w:rsidR="00A9256D" w:rsidRPr="00E82DF3" w:rsidRDefault="00A9256D" w:rsidP="003622FE">
            <w:pPr>
              <w:rPr>
                <w:rFonts w:ascii="Arial" w:hAnsi="Arial" w:cs="Arial"/>
                <w:sz w:val="16"/>
                <w:szCs w:val="16"/>
              </w:rPr>
            </w:pPr>
            <w:r w:rsidRPr="00E82DF3">
              <w:rPr>
                <w:rFonts w:ascii="Arial" w:hAnsi="Arial" w:cs="Arial"/>
                <w:sz w:val="16"/>
                <w:szCs w:val="16"/>
              </w:rPr>
              <w:t>Validation de l’intervention</w:t>
            </w:r>
          </w:p>
        </w:tc>
        <w:tc>
          <w:tcPr>
            <w:tcW w:w="1331" w:type="dxa"/>
            <w:tcBorders>
              <w:top w:val="nil"/>
              <w:bottom w:val="dashSmallGap" w:sz="4" w:space="0" w:color="auto"/>
            </w:tcBorders>
            <w:vAlign w:val="center"/>
          </w:tcPr>
          <w:p w14:paraId="370DE470"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w:t>
            </w:r>
          </w:p>
        </w:tc>
        <w:tc>
          <w:tcPr>
            <w:tcW w:w="3114" w:type="dxa"/>
            <w:tcBorders>
              <w:top w:val="nil"/>
              <w:bottom w:val="dashSmallGap" w:sz="4" w:space="0" w:color="auto"/>
            </w:tcBorders>
            <w:vAlign w:val="center"/>
          </w:tcPr>
          <w:p w14:paraId="2B015EED" w14:textId="77777777" w:rsidR="00A9256D" w:rsidRPr="00E82DF3" w:rsidRDefault="00A9256D" w:rsidP="003622FE">
            <w:pPr>
              <w:ind w:right="143"/>
              <w:rPr>
                <w:rFonts w:ascii="Arial" w:hAnsi="Arial" w:cs="Arial"/>
                <w:sz w:val="16"/>
                <w:szCs w:val="16"/>
              </w:rPr>
            </w:pPr>
            <w:r w:rsidRPr="00E82DF3">
              <w:rPr>
                <w:rFonts w:ascii="Arial" w:hAnsi="Arial" w:cs="Arial"/>
                <w:sz w:val="16"/>
                <w:szCs w:val="16"/>
              </w:rPr>
              <w:t>PV d’intervention</w:t>
            </w:r>
          </w:p>
        </w:tc>
        <w:tc>
          <w:tcPr>
            <w:tcW w:w="1275" w:type="dxa"/>
            <w:tcBorders>
              <w:top w:val="nil"/>
              <w:bottom w:val="dashSmallGap" w:sz="4" w:space="0" w:color="auto"/>
            </w:tcBorders>
            <w:vAlign w:val="center"/>
          </w:tcPr>
          <w:p w14:paraId="6EA37373" w14:textId="77777777" w:rsidR="00A9256D" w:rsidRPr="00E82DF3" w:rsidRDefault="00A9256D" w:rsidP="003622FE">
            <w:pPr>
              <w:ind w:right="143"/>
              <w:rPr>
                <w:rFonts w:ascii="Arial" w:hAnsi="Arial" w:cs="Arial"/>
                <w:sz w:val="16"/>
                <w:szCs w:val="16"/>
              </w:rPr>
            </w:pPr>
          </w:p>
        </w:tc>
        <w:tc>
          <w:tcPr>
            <w:tcW w:w="1971" w:type="dxa"/>
            <w:tcBorders>
              <w:top w:val="nil"/>
              <w:bottom w:val="dashSmallGap" w:sz="4" w:space="0" w:color="auto"/>
            </w:tcBorders>
            <w:vAlign w:val="center"/>
          </w:tcPr>
          <w:p w14:paraId="0F90FC50" w14:textId="77777777" w:rsidR="00A9256D" w:rsidRPr="00E82DF3" w:rsidRDefault="00A9256D" w:rsidP="003622FE">
            <w:pPr>
              <w:ind w:left="-70" w:right="-70"/>
              <w:jc w:val="center"/>
              <w:rPr>
                <w:rFonts w:ascii="Arial" w:hAnsi="Arial" w:cs="Arial"/>
                <w:sz w:val="16"/>
                <w:szCs w:val="16"/>
                <w:lang w:val="en-US"/>
              </w:rPr>
            </w:pPr>
            <w:r w:rsidRPr="00E82DF3">
              <w:rPr>
                <w:rFonts w:ascii="Arial" w:hAnsi="Arial" w:cs="Arial"/>
                <w:sz w:val="16"/>
                <w:szCs w:val="16"/>
                <w:lang w:val="pt-PT"/>
              </w:rPr>
              <w:t>V / I</w:t>
            </w:r>
          </w:p>
        </w:tc>
        <w:tc>
          <w:tcPr>
            <w:tcW w:w="675" w:type="dxa"/>
            <w:tcBorders>
              <w:top w:val="nil"/>
              <w:bottom w:val="dashSmallGap" w:sz="4" w:space="0" w:color="auto"/>
            </w:tcBorders>
            <w:vAlign w:val="center"/>
          </w:tcPr>
          <w:p w14:paraId="482C5484" w14:textId="77777777" w:rsidR="00A9256D" w:rsidRPr="00E82DF3" w:rsidRDefault="00A9256D" w:rsidP="003622FE">
            <w:pPr>
              <w:jc w:val="center"/>
              <w:rPr>
                <w:rFonts w:ascii="Arial" w:hAnsi="Arial" w:cs="Arial"/>
                <w:sz w:val="16"/>
                <w:szCs w:val="16"/>
                <w:lang w:val="en-US"/>
              </w:rPr>
            </w:pPr>
          </w:p>
        </w:tc>
        <w:tc>
          <w:tcPr>
            <w:tcW w:w="678" w:type="dxa"/>
            <w:tcBorders>
              <w:top w:val="nil"/>
              <w:bottom w:val="dashSmallGap" w:sz="4" w:space="0" w:color="auto"/>
            </w:tcBorders>
            <w:vAlign w:val="center"/>
          </w:tcPr>
          <w:p w14:paraId="67B3226B" w14:textId="77777777" w:rsidR="00A9256D" w:rsidRPr="00E82DF3" w:rsidRDefault="00A9256D" w:rsidP="003622FE">
            <w:pPr>
              <w:ind w:left="-70" w:right="-70"/>
              <w:jc w:val="center"/>
              <w:rPr>
                <w:rFonts w:ascii="Arial" w:hAnsi="Arial" w:cs="Arial"/>
                <w:sz w:val="16"/>
                <w:szCs w:val="16"/>
                <w:lang w:val="en-US"/>
              </w:rPr>
            </w:pPr>
          </w:p>
        </w:tc>
      </w:tr>
      <w:tr w:rsidR="00A9256D" w:rsidRPr="00571FEE" w14:paraId="0C5E5F68" w14:textId="77777777" w:rsidTr="003622FE">
        <w:trPr>
          <w:cantSplit/>
        </w:trPr>
        <w:tc>
          <w:tcPr>
            <w:tcW w:w="2157" w:type="dxa"/>
            <w:tcBorders>
              <w:top w:val="nil"/>
              <w:bottom w:val="dashSmallGap" w:sz="4" w:space="0" w:color="auto"/>
            </w:tcBorders>
            <w:vAlign w:val="center"/>
          </w:tcPr>
          <w:p w14:paraId="4B787B2E" w14:textId="77777777" w:rsidR="00A9256D" w:rsidRPr="00E82DF3" w:rsidRDefault="00A9256D" w:rsidP="003622FE">
            <w:pPr>
              <w:ind w:left="-4" w:right="-70"/>
              <w:rPr>
                <w:rFonts w:ascii="Arial" w:hAnsi="Arial" w:cs="Arial"/>
                <w:sz w:val="16"/>
                <w:szCs w:val="16"/>
              </w:rPr>
            </w:pPr>
            <w:r w:rsidRPr="00E82DF3">
              <w:rPr>
                <w:rFonts w:ascii="Arial" w:hAnsi="Arial" w:cs="Arial"/>
                <w:sz w:val="16"/>
                <w:szCs w:val="16"/>
              </w:rPr>
              <w:t>Clôture de la demande</w:t>
            </w:r>
          </w:p>
        </w:tc>
        <w:tc>
          <w:tcPr>
            <w:tcW w:w="1331" w:type="dxa"/>
            <w:tcBorders>
              <w:top w:val="nil"/>
              <w:bottom w:val="dashSmallGap" w:sz="4" w:space="0" w:color="auto"/>
            </w:tcBorders>
            <w:vAlign w:val="center"/>
          </w:tcPr>
          <w:p w14:paraId="681A7770" w14:textId="77777777" w:rsidR="00A9256D" w:rsidRPr="00E82DF3" w:rsidRDefault="00A9256D" w:rsidP="003622FE">
            <w:pPr>
              <w:ind w:right="143"/>
              <w:jc w:val="center"/>
              <w:rPr>
                <w:rFonts w:ascii="Arial" w:hAnsi="Arial" w:cs="Arial"/>
                <w:sz w:val="16"/>
                <w:szCs w:val="16"/>
              </w:rPr>
            </w:pPr>
            <w:r w:rsidRPr="00E82DF3">
              <w:rPr>
                <w:rFonts w:ascii="Arial" w:hAnsi="Arial" w:cs="Arial"/>
                <w:sz w:val="16"/>
                <w:szCs w:val="16"/>
              </w:rPr>
              <w:t>O</w:t>
            </w:r>
          </w:p>
        </w:tc>
        <w:tc>
          <w:tcPr>
            <w:tcW w:w="3114" w:type="dxa"/>
            <w:tcBorders>
              <w:top w:val="nil"/>
              <w:bottom w:val="dashSmallGap" w:sz="4" w:space="0" w:color="auto"/>
            </w:tcBorders>
            <w:vAlign w:val="center"/>
          </w:tcPr>
          <w:p w14:paraId="5A64FAD2" w14:textId="77777777" w:rsidR="00A9256D" w:rsidRPr="00E82DF3" w:rsidRDefault="00A9256D" w:rsidP="003622FE">
            <w:pPr>
              <w:ind w:right="143"/>
              <w:rPr>
                <w:rFonts w:ascii="Arial" w:hAnsi="Arial" w:cs="Arial"/>
                <w:bCs/>
                <w:sz w:val="16"/>
                <w:szCs w:val="16"/>
              </w:rPr>
            </w:pPr>
          </w:p>
        </w:tc>
        <w:tc>
          <w:tcPr>
            <w:tcW w:w="1275" w:type="dxa"/>
            <w:tcBorders>
              <w:top w:val="nil"/>
              <w:bottom w:val="dashSmallGap" w:sz="4" w:space="0" w:color="auto"/>
            </w:tcBorders>
            <w:vAlign w:val="center"/>
          </w:tcPr>
          <w:p w14:paraId="6EF74325" w14:textId="6EA41A74" w:rsidR="00A9256D" w:rsidRPr="00E82DF3" w:rsidRDefault="001A5354" w:rsidP="003622FE">
            <w:pPr>
              <w:ind w:right="143"/>
              <w:rPr>
                <w:rFonts w:ascii="Arial" w:hAnsi="Arial" w:cs="Arial"/>
                <w:sz w:val="16"/>
                <w:szCs w:val="16"/>
                <w:lang w:val="en-US"/>
              </w:rPr>
            </w:pPr>
            <w:r>
              <w:rPr>
                <w:rFonts w:ascii="Arial" w:hAnsi="Arial" w:cs="Arial"/>
                <w:sz w:val="16"/>
                <w:szCs w:val="16"/>
                <w:lang w:val="en-US"/>
              </w:rPr>
              <w:t>Fermé</w:t>
            </w:r>
          </w:p>
        </w:tc>
        <w:tc>
          <w:tcPr>
            <w:tcW w:w="1971" w:type="dxa"/>
            <w:tcBorders>
              <w:top w:val="nil"/>
              <w:bottom w:val="dashSmallGap" w:sz="4" w:space="0" w:color="auto"/>
            </w:tcBorders>
            <w:vAlign w:val="center"/>
          </w:tcPr>
          <w:p w14:paraId="1ED7E21F" w14:textId="77777777" w:rsidR="00A9256D" w:rsidRPr="00E82DF3" w:rsidRDefault="00A9256D" w:rsidP="003622FE">
            <w:pPr>
              <w:ind w:left="-70" w:right="-70"/>
              <w:jc w:val="center"/>
              <w:rPr>
                <w:rFonts w:ascii="Arial" w:hAnsi="Arial" w:cs="Arial"/>
                <w:sz w:val="16"/>
                <w:szCs w:val="16"/>
                <w:lang w:val="en-US"/>
              </w:rPr>
            </w:pPr>
            <w:r w:rsidRPr="00E82DF3">
              <w:rPr>
                <w:rFonts w:ascii="Arial" w:hAnsi="Arial" w:cs="Arial"/>
                <w:sz w:val="16"/>
                <w:szCs w:val="16"/>
                <w:lang w:val="en-US"/>
              </w:rPr>
              <w:t>R</w:t>
            </w:r>
          </w:p>
        </w:tc>
        <w:tc>
          <w:tcPr>
            <w:tcW w:w="675" w:type="dxa"/>
            <w:tcBorders>
              <w:top w:val="nil"/>
              <w:bottom w:val="dashSmallGap" w:sz="4" w:space="0" w:color="auto"/>
            </w:tcBorders>
            <w:vAlign w:val="center"/>
          </w:tcPr>
          <w:p w14:paraId="5B0A8684" w14:textId="77777777" w:rsidR="00A9256D" w:rsidRPr="00E82DF3" w:rsidRDefault="00A9256D" w:rsidP="003622FE">
            <w:pPr>
              <w:ind w:left="-70" w:right="-70"/>
              <w:jc w:val="center"/>
              <w:rPr>
                <w:rFonts w:ascii="Arial" w:hAnsi="Arial" w:cs="Arial"/>
                <w:sz w:val="16"/>
                <w:szCs w:val="16"/>
              </w:rPr>
            </w:pPr>
          </w:p>
        </w:tc>
        <w:tc>
          <w:tcPr>
            <w:tcW w:w="678" w:type="dxa"/>
            <w:tcBorders>
              <w:top w:val="nil"/>
              <w:bottom w:val="dashSmallGap" w:sz="4" w:space="0" w:color="auto"/>
            </w:tcBorders>
            <w:vAlign w:val="center"/>
          </w:tcPr>
          <w:p w14:paraId="3DD76C31" w14:textId="77777777" w:rsidR="00A9256D" w:rsidRPr="00E82DF3" w:rsidRDefault="00A9256D" w:rsidP="003622FE">
            <w:pPr>
              <w:ind w:left="-70" w:right="-70"/>
              <w:jc w:val="center"/>
              <w:rPr>
                <w:rFonts w:ascii="Arial" w:hAnsi="Arial" w:cs="Arial"/>
                <w:sz w:val="16"/>
                <w:szCs w:val="16"/>
              </w:rPr>
            </w:pPr>
          </w:p>
        </w:tc>
      </w:tr>
    </w:tbl>
    <w:p w14:paraId="1B7ED6D3" w14:textId="25EA468C" w:rsidR="00D817A6" w:rsidRDefault="00D817A6" w:rsidP="00A9256D">
      <w:pPr>
        <w:pStyle w:val="Titre2"/>
      </w:pPr>
      <w:bookmarkStart w:id="304" w:name="_Toc9600270"/>
      <w:bookmarkStart w:id="305" w:name="_Toc385998718"/>
      <w:bookmarkStart w:id="306" w:name="_Toc386423667"/>
      <w:bookmarkStart w:id="307" w:name="_Toc386531052"/>
      <w:bookmarkStart w:id="308" w:name="_Toc386531278"/>
      <w:bookmarkStart w:id="309" w:name="_Toc386538512"/>
      <w:bookmarkStart w:id="310" w:name="_Toc465489243"/>
      <w:bookmarkStart w:id="311" w:name="_Toc483200554"/>
      <w:bookmarkStart w:id="312" w:name="_Toc10437461"/>
      <w:bookmarkEnd w:id="288"/>
      <w:bookmarkEnd w:id="289"/>
      <w:bookmarkEnd w:id="290"/>
      <w:bookmarkEnd w:id="291"/>
      <w:bookmarkEnd w:id="292"/>
      <w:bookmarkEnd w:id="293"/>
      <w:bookmarkEnd w:id="294"/>
      <w:bookmarkEnd w:id="295"/>
      <w:r>
        <w:t xml:space="preserve">Intervention de </w:t>
      </w:r>
      <w:r w:rsidR="00D233B1" w:rsidRPr="00F943D3">
        <w:rPr>
          <w:rFonts w:cs="Arial"/>
        </w:rPr>
        <w:t>l’AGENCE DE LA BIOMÉDECINE</w:t>
      </w:r>
      <w:r>
        <w:t xml:space="preserve"> sur les applications</w:t>
      </w:r>
      <w:bookmarkEnd w:id="304"/>
    </w:p>
    <w:p w14:paraId="3D7B07E6" w14:textId="5C650352" w:rsidR="002F0A10" w:rsidRPr="002F0A10" w:rsidRDefault="00061C10" w:rsidP="002F0A10">
      <w:pPr>
        <w:rPr>
          <w:rFonts w:ascii="Arial" w:hAnsi="Arial" w:cs="Arial"/>
        </w:rPr>
      </w:pPr>
      <w:r>
        <w:rPr>
          <w:rFonts w:ascii="Arial" w:hAnsi="Arial" w:cs="Arial"/>
        </w:rPr>
        <w:t>Dans des cas rares, l</w:t>
      </w:r>
      <w:r w:rsidR="00D233B1" w:rsidRPr="00F943D3">
        <w:rPr>
          <w:rFonts w:ascii="Arial" w:hAnsi="Arial" w:cs="Arial"/>
        </w:rPr>
        <w:t>’AGENCE DE LA BIOMÉDECINE</w:t>
      </w:r>
      <w:r w:rsidR="002F0A10" w:rsidRPr="002F0A10">
        <w:rPr>
          <w:rFonts w:ascii="Arial" w:hAnsi="Arial" w:cs="Arial"/>
        </w:rPr>
        <w:t xml:space="preserve"> peut être amenée à réaliser des opérations de maintenance corrective ou évolutive directement en production.</w:t>
      </w:r>
    </w:p>
    <w:p w14:paraId="121A77B0" w14:textId="1C6E529D" w:rsidR="002F0A10" w:rsidRPr="002F0A10" w:rsidRDefault="002F0A10" w:rsidP="002F0A10">
      <w:pPr>
        <w:pStyle w:val="Paragnivtitre2"/>
        <w:rPr>
          <w:rFonts w:cs="Arial"/>
        </w:rPr>
      </w:pPr>
    </w:p>
    <w:p w14:paraId="6C041F69" w14:textId="77777777" w:rsidR="00D817A6" w:rsidRDefault="00D817A6" w:rsidP="00523F80">
      <w:pPr>
        <w:pStyle w:val="Titre3"/>
      </w:pPr>
      <w:bookmarkStart w:id="313" w:name="_Toc9600271"/>
      <w:r>
        <w:t>Déroulement des interventions</w:t>
      </w:r>
      <w:bookmarkEnd w:id="313"/>
    </w:p>
    <w:p w14:paraId="7066BE50" w14:textId="532257D5" w:rsidR="003E097A" w:rsidRPr="00F943D3" w:rsidRDefault="003E097A" w:rsidP="003E097A">
      <w:pPr>
        <w:rPr>
          <w:rFonts w:ascii="Arial" w:hAnsi="Arial" w:cs="Arial"/>
        </w:rPr>
      </w:pPr>
      <w:r w:rsidRPr="00F943D3">
        <w:rPr>
          <w:rFonts w:ascii="Arial" w:hAnsi="Arial" w:cs="Arial"/>
        </w:rPr>
        <w:t>L’</w:t>
      </w:r>
      <w:r w:rsidR="00463C77" w:rsidRPr="00F943D3">
        <w:rPr>
          <w:rFonts w:ascii="Arial" w:hAnsi="Arial" w:cs="Arial"/>
        </w:rPr>
        <w:t>AGENCE DE LA BIOMÉDECINE</w:t>
      </w:r>
      <w:r w:rsidRPr="00F943D3">
        <w:rPr>
          <w:rFonts w:ascii="Arial" w:hAnsi="Arial" w:cs="Arial"/>
        </w:rPr>
        <w:t xml:space="preserve"> informe </w:t>
      </w:r>
      <w:r w:rsidR="00D05723" w:rsidRPr="00F943D3">
        <w:rPr>
          <w:rFonts w:ascii="Arial" w:hAnsi="Arial" w:cs="Arial"/>
        </w:rPr>
        <w:t>TITULAIRE</w:t>
      </w:r>
      <w:r w:rsidRPr="00F943D3">
        <w:rPr>
          <w:rFonts w:ascii="Arial" w:hAnsi="Arial" w:cs="Arial"/>
        </w:rPr>
        <w:t xml:space="preserve"> de la prise en compte par ses équipes d’une maintenance corrective ou évolutive en production via l’outil de gestion des </w:t>
      </w:r>
      <w:commentRangeStart w:id="314"/>
      <w:r w:rsidRPr="00F943D3">
        <w:rPr>
          <w:rFonts w:ascii="Arial" w:hAnsi="Arial" w:cs="Arial"/>
        </w:rPr>
        <w:t>tickets Mantis en positionnant la fiche en « Correction Client »</w:t>
      </w:r>
      <w:commentRangeEnd w:id="314"/>
      <w:r w:rsidR="008F1CA3">
        <w:rPr>
          <w:rStyle w:val="Marquedecommentaire"/>
          <w:rFonts w:ascii="Arial" w:hAnsi="Arial"/>
          <w:lang w:eastAsia="en-US"/>
        </w:rPr>
        <w:commentReference w:id="314"/>
      </w:r>
      <w:r w:rsidRPr="00F943D3">
        <w:rPr>
          <w:rFonts w:ascii="Arial" w:hAnsi="Arial" w:cs="Arial"/>
        </w:rPr>
        <w:t>. Celle-ci comprendra à minima les éléments suivants :</w:t>
      </w:r>
    </w:p>
    <w:p w14:paraId="309FF495" w14:textId="349D64D9"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 xml:space="preserve">Applications du </w:t>
      </w:r>
      <w:r w:rsidR="00D05723" w:rsidRPr="00F943D3">
        <w:rPr>
          <w:rFonts w:ascii="Arial" w:hAnsi="Arial" w:cs="Arial"/>
          <w:sz w:val="20"/>
          <w:szCs w:val="20"/>
        </w:rPr>
        <w:t>SI XXXXX</w:t>
      </w:r>
      <w:r w:rsidRPr="00F943D3">
        <w:rPr>
          <w:rFonts w:ascii="Arial" w:hAnsi="Arial" w:cs="Arial"/>
          <w:sz w:val="20"/>
          <w:szCs w:val="20"/>
        </w:rPr>
        <w:t xml:space="preserve"> concernées,</w:t>
      </w:r>
    </w:p>
    <w:p w14:paraId="0376B2CD" w14:textId="679070A0"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 xml:space="preserve">Nom du correspondant MOE de </w:t>
      </w:r>
      <w:r w:rsidRPr="00463C77">
        <w:rPr>
          <w:rFonts w:ascii="Arial" w:hAnsi="Arial" w:cs="Arial"/>
          <w:sz w:val="20"/>
          <w:szCs w:val="20"/>
        </w:rPr>
        <w:t>l’</w:t>
      </w:r>
      <w:r w:rsidR="00463C77" w:rsidRPr="00463C77">
        <w:rPr>
          <w:rFonts w:ascii="Arial" w:hAnsi="Arial" w:cs="Arial"/>
          <w:sz w:val="20"/>
          <w:szCs w:val="20"/>
        </w:rPr>
        <w:t>AGENCE DE LA BIOMÉDECINE</w:t>
      </w:r>
      <w:r w:rsidRPr="00F943D3">
        <w:rPr>
          <w:rFonts w:ascii="Arial" w:hAnsi="Arial" w:cs="Arial"/>
          <w:sz w:val="20"/>
          <w:szCs w:val="20"/>
        </w:rPr>
        <w:t xml:space="preserve"> en charge de l’opération,</w:t>
      </w:r>
    </w:p>
    <w:p w14:paraId="7BB61E90" w14:textId="77777777"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Composants impactés,</w:t>
      </w:r>
    </w:p>
    <w:p w14:paraId="14BF6E14" w14:textId="77777777"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Date de mise en production,</w:t>
      </w:r>
    </w:p>
    <w:p w14:paraId="0EEEC12C" w14:textId="77777777"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Résumé des fonctionnalités ajoutées/modifiées,</w:t>
      </w:r>
    </w:p>
    <w:p w14:paraId="78756888" w14:textId="77777777"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Données concernées,</w:t>
      </w:r>
    </w:p>
    <w:p w14:paraId="4B382869" w14:textId="77777777"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Liens avec les flux externes s’il y en a,</w:t>
      </w:r>
    </w:p>
    <w:p w14:paraId="4473197D" w14:textId="77777777"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Délai de traitement et priorisation.</w:t>
      </w:r>
    </w:p>
    <w:p w14:paraId="0EA5A5FB" w14:textId="6E3C4C5B" w:rsidR="003E097A" w:rsidRPr="00F943D3" w:rsidRDefault="00D233B1" w:rsidP="003E097A">
      <w:pPr>
        <w:rPr>
          <w:rFonts w:ascii="Arial" w:hAnsi="Arial" w:cs="Arial"/>
        </w:rPr>
      </w:pPr>
      <w:r>
        <w:rPr>
          <w:rFonts w:ascii="Arial" w:hAnsi="Arial" w:cs="Arial"/>
        </w:rPr>
        <w:t>L</w:t>
      </w:r>
      <w:r w:rsidRPr="00F943D3">
        <w:rPr>
          <w:rFonts w:ascii="Arial" w:hAnsi="Arial" w:cs="Arial"/>
        </w:rPr>
        <w:t>’AGENCE DE LA BIOMÉDECINE</w:t>
      </w:r>
      <w:r w:rsidR="003E097A" w:rsidRPr="00F943D3">
        <w:rPr>
          <w:rFonts w:ascii="Arial" w:hAnsi="Arial" w:cs="Arial"/>
        </w:rPr>
        <w:t xml:space="preserve"> envoie également les composants modifiés via le serveur SFTP. </w:t>
      </w:r>
      <w:r w:rsidR="00D05723" w:rsidRPr="00F943D3">
        <w:rPr>
          <w:rFonts w:ascii="Arial" w:hAnsi="Arial" w:cs="Arial"/>
        </w:rPr>
        <w:t>TITULAIRE</w:t>
      </w:r>
      <w:r w:rsidR="003E097A" w:rsidRPr="00F943D3">
        <w:rPr>
          <w:rFonts w:ascii="Arial" w:hAnsi="Arial" w:cs="Arial"/>
        </w:rPr>
        <w:t xml:space="preserve"> peut ainsi analyser la correction et créer une nouvelle fiche typée « Tâche » permettant de suivre la relivraison. Cette fiche est alors liée à celle de </w:t>
      </w:r>
      <w:r w:rsidRPr="00F943D3">
        <w:rPr>
          <w:rFonts w:ascii="Arial" w:hAnsi="Arial" w:cs="Arial"/>
        </w:rPr>
        <w:t>l’AGENCE DE LA BIOMÉDECINE</w:t>
      </w:r>
      <w:r w:rsidR="003E097A" w:rsidRPr="00F943D3">
        <w:rPr>
          <w:rFonts w:ascii="Arial" w:hAnsi="Arial" w:cs="Arial"/>
        </w:rPr>
        <w:t xml:space="preserve"> et commentée </w:t>
      </w:r>
      <w:r w:rsidR="003E097A" w:rsidRPr="00F943D3">
        <w:rPr>
          <w:rFonts w:ascii="Arial" w:hAnsi="Arial" w:cs="Arial"/>
        </w:rPr>
        <w:lastRenderedPageBreak/>
        <w:t xml:space="preserve">avec les différents échanges ou remarques qui pourraient avoir lieu sur le sujet, tout au long du report de la correction. </w:t>
      </w:r>
      <w:r w:rsidR="00D05723" w:rsidRPr="00F943D3">
        <w:rPr>
          <w:rFonts w:ascii="Arial" w:hAnsi="Arial" w:cs="Arial"/>
        </w:rPr>
        <w:t>TITULAIRE</w:t>
      </w:r>
      <w:r w:rsidR="003E097A" w:rsidRPr="00F943D3">
        <w:rPr>
          <w:rFonts w:ascii="Arial" w:hAnsi="Arial" w:cs="Arial"/>
        </w:rPr>
        <w:t xml:space="preserve"> intègre sur sa plateforme de développement les modifications envoyées par </w:t>
      </w:r>
      <w:r w:rsidRPr="00F943D3">
        <w:rPr>
          <w:rFonts w:ascii="Arial" w:hAnsi="Arial" w:cs="Arial"/>
        </w:rPr>
        <w:t>l’AGENCE DE LA BIOMÉDECINE</w:t>
      </w:r>
      <w:r w:rsidR="003E097A" w:rsidRPr="00F943D3">
        <w:rPr>
          <w:rFonts w:ascii="Arial" w:hAnsi="Arial" w:cs="Arial"/>
        </w:rPr>
        <w:t xml:space="preserve"> et réalise des tests de non régression et d’intégration. </w:t>
      </w:r>
      <w:r w:rsidR="00D05723" w:rsidRPr="00F943D3">
        <w:rPr>
          <w:rFonts w:ascii="Arial" w:hAnsi="Arial" w:cs="Arial"/>
        </w:rPr>
        <w:t>TITULAIRE</w:t>
      </w:r>
      <w:r w:rsidR="003E097A" w:rsidRPr="00F943D3">
        <w:rPr>
          <w:rFonts w:ascii="Arial" w:hAnsi="Arial" w:cs="Arial"/>
        </w:rPr>
        <w:t xml:space="preserve"> joint à la fiche Mantis un Bilan de conformité des développements et l’Etude d’impact tout en spécifiant le délai de traitement associé. Au même moment, un devis est envoyé avec l’unité d’œuvre « Reprise en main (suite aux interventions effectuées par les équipes de </w:t>
      </w:r>
      <w:r w:rsidRPr="00F943D3">
        <w:rPr>
          <w:rFonts w:ascii="Arial" w:hAnsi="Arial" w:cs="Arial"/>
        </w:rPr>
        <w:t>l’AGENCE DE LA BIOMÉDECINE</w:t>
      </w:r>
      <w:r w:rsidR="003E097A" w:rsidRPr="00F943D3">
        <w:rPr>
          <w:rFonts w:ascii="Arial" w:hAnsi="Arial" w:cs="Arial"/>
        </w:rPr>
        <w:t xml:space="preserve">) », indiquant les coûts et les périodes/conditions de suspension des engagements de résultats de </w:t>
      </w:r>
      <w:r w:rsidR="00D05723" w:rsidRPr="00F943D3">
        <w:rPr>
          <w:rFonts w:ascii="Arial" w:hAnsi="Arial" w:cs="Arial"/>
        </w:rPr>
        <w:t>TITULAIRE</w:t>
      </w:r>
      <w:r w:rsidR="003E097A" w:rsidRPr="00F943D3">
        <w:rPr>
          <w:rFonts w:ascii="Arial" w:hAnsi="Arial" w:cs="Arial"/>
        </w:rPr>
        <w:t>.</w:t>
      </w:r>
    </w:p>
    <w:p w14:paraId="449BC5EA" w14:textId="2C870368" w:rsidR="00D817A6" w:rsidRDefault="003E097A" w:rsidP="00523F80">
      <w:pPr>
        <w:pStyle w:val="Titre3"/>
      </w:pPr>
      <w:bookmarkStart w:id="315" w:name="_Toc9600272"/>
      <w:r>
        <w:t>Reprise en main</w:t>
      </w:r>
      <w:bookmarkEnd w:id="315"/>
    </w:p>
    <w:p w14:paraId="065FE102" w14:textId="1A4A288F" w:rsidR="003E097A" w:rsidRPr="00F943D3" w:rsidRDefault="003E097A" w:rsidP="003E097A">
      <w:pPr>
        <w:rPr>
          <w:rFonts w:ascii="Arial" w:hAnsi="Arial" w:cs="Arial"/>
        </w:rPr>
      </w:pPr>
      <w:r w:rsidRPr="00F943D3">
        <w:rPr>
          <w:rFonts w:ascii="Arial" w:hAnsi="Arial" w:cs="Arial"/>
        </w:rPr>
        <w:t xml:space="preserve">Si dans son analyse d’impact, </w:t>
      </w:r>
      <w:r w:rsidR="00D05723" w:rsidRPr="00F943D3">
        <w:rPr>
          <w:rFonts w:ascii="Arial" w:hAnsi="Arial" w:cs="Arial"/>
        </w:rPr>
        <w:t>TITULAIRE</w:t>
      </w:r>
      <w:r w:rsidRPr="00F943D3">
        <w:rPr>
          <w:rFonts w:ascii="Arial" w:hAnsi="Arial" w:cs="Arial"/>
        </w:rPr>
        <w:t xml:space="preserve"> valide in extenso les modifications apportées par </w:t>
      </w:r>
      <w:r w:rsidR="00D233B1" w:rsidRPr="00F943D3">
        <w:rPr>
          <w:rFonts w:ascii="Arial" w:hAnsi="Arial" w:cs="Arial"/>
        </w:rPr>
        <w:t>l’AGENCE DE LA BIOMÉDECINE</w:t>
      </w:r>
      <w:r w:rsidRPr="00F943D3">
        <w:rPr>
          <w:rFonts w:ascii="Arial" w:hAnsi="Arial" w:cs="Arial"/>
        </w:rPr>
        <w:t>, l’équipe s’occupe de :</w:t>
      </w:r>
    </w:p>
    <w:p w14:paraId="2747C0A7" w14:textId="77777777"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La rédaction de la documentation associée ou la mise à jour de l’existante,</w:t>
      </w:r>
    </w:p>
    <w:p w14:paraId="06B67F9E" w14:textId="77777777"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La mise à jour (si nécessaire) des jeux de tests,</w:t>
      </w:r>
    </w:p>
    <w:p w14:paraId="224A85AD" w14:textId="2B3D99B2"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 xml:space="preserve">L’envoi et la resynchronisation des environnements </w:t>
      </w:r>
      <w:r w:rsidR="00463C77" w:rsidRPr="00640462">
        <w:rPr>
          <w:rFonts w:ascii="Arial" w:hAnsi="Arial" w:cs="Arial"/>
          <w:sz w:val="20"/>
          <w:szCs w:val="20"/>
        </w:rPr>
        <w:t>AGENCE DE LA BIOMÉDECINE</w:t>
      </w:r>
      <w:r w:rsidRPr="00F943D3">
        <w:rPr>
          <w:rFonts w:ascii="Arial" w:hAnsi="Arial" w:cs="Arial"/>
          <w:sz w:val="20"/>
          <w:szCs w:val="20"/>
        </w:rPr>
        <w:t xml:space="preserve"> et </w:t>
      </w:r>
      <w:r w:rsidR="00D05723" w:rsidRPr="00F943D3">
        <w:rPr>
          <w:rFonts w:ascii="Arial" w:hAnsi="Arial" w:cs="Arial"/>
          <w:sz w:val="20"/>
          <w:szCs w:val="20"/>
        </w:rPr>
        <w:t>TITULAIRE</w:t>
      </w:r>
      <w:r w:rsidRPr="00F943D3">
        <w:rPr>
          <w:rFonts w:ascii="Arial" w:hAnsi="Arial" w:cs="Arial"/>
          <w:sz w:val="20"/>
          <w:szCs w:val="20"/>
        </w:rPr>
        <w:t>, en fonction des travaux en cours (intégré à une nouvelle version si flux d’évolution standard, patch si flux spécifique),</w:t>
      </w:r>
    </w:p>
    <w:p w14:paraId="1FF6F6F2" w14:textId="77777777"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La clôture de la fiche Mantis.</w:t>
      </w:r>
    </w:p>
    <w:p w14:paraId="606C6520" w14:textId="679B7919" w:rsidR="003E097A" w:rsidRPr="00F943D3" w:rsidRDefault="003E097A" w:rsidP="003E097A">
      <w:pPr>
        <w:rPr>
          <w:rFonts w:ascii="Arial" w:hAnsi="Arial" w:cs="Arial"/>
        </w:rPr>
      </w:pPr>
      <w:r w:rsidRPr="00F943D3">
        <w:rPr>
          <w:rFonts w:ascii="Arial" w:hAnsi="Arial" w:cs="Arial"/>
        </w:rPr>
        <w:t xml:space="preserve">Cependant, si </w:t>
      </w:r>
      <w:r w:rsidR="00D05723" w:rsidRPr="00F943D3">
        <w:rPr>
          <w:rFonts w:ascii="Arial" w:hAnsi="Arial" w:cs="Arial"/>
        </w:rPr>
        <w:t>TITULAIRE</w:t>
      </w:r>
      <w:r w:rsidRPr="00F943D3">
        <w:rPr>
          <w:rFonts w:ascii="Arial" w:hAnsi="Arial" w:cs="Arial"/>
        </w:rPr>
        <w:t xml:space="preserve"> préconise d’apporter des modifications aux développements effectués par </w:t>
      </w:r>
      <w:r w:rsidR="00D233B1" w:rsidRPr="00F943D3">
        <w:rPr>
          <w:rFonts w:ascii="Arial" w:hAnsi="Arial" w:cs="Arial"/>
        </w:rPr>
        <w:t>l’AGENCE DE LA BIOMÉDECINE</w:t>
      </w:r>
      <w:r w:rsidRPr="00F943D3">
        <w:rPr>
          <w:rFonts w:ascii="Arial" w:hAnsi="Arial" w:cs="Arial"/>
        </w:rPr>
        <w:t>, il faudra faire une analyse des écarts entre les deux développements et la présenter à l’</w:t>
      </w:r>
      <w:r w:rsidR="00463C77" w:rsidRPr="00640462">
        <w:rPr>
          <w:rFonts w:ascii="Arial" w:hAnsi="Arial" w:cs="Arial"/>
        </w:rPr>
        <w:t>AGENCE DE LA BIOMÉDECINE</w:t>
      </w:r>
      <w:r w:rsidRPr="00F943D3">
        <w:rPr>
          <w:rFonts w:ascii="Arial" w:hAnsi="Arial" w:cs="Arial"/>
        </w:rPr>
        <w:t>. Si celle-ci est d’accord, elle donne son GO pour la livraison d’une nouvelle version, sinon ce point est intégré à l’ordre du jour du prochain CSO. L’</w:t>
      </w:r>
      <w:r w:rsidR="00463C77" w:rsidRPr="00640462">
        <w:rPr>
          <w:rFonts w:ascii="Arial" w:hAnsi="Arial" w:cs="Arial"/>
        </w:rPr>
        <w:t>AGENCE DE LA BIOMÉDECINE</w:t>
      </w:r>
      <w:r w:rsidRPr="00F943D3">
        <w:rPr>
          <w:rFonts w:ascii="Arial" w:hAnsi="Arial" w:cs="Arial"/>
        </w:rPr>
        <w:t xml:space="preserve"> arbitre en dernier recours. L’équipe continue donc sa livraison :</w:t>
      </w:r>
    </w:p>
    <w:p w14:paraId="397053D8" w14:textId="459F3ECB"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 xml:space="preserve">Mise en conformité des modifications sur la plateforme de développement de </w:t>
      </w:r>
      <w:r w:rsidR="00D05723" w:rsidRPr="00F943D3">
        <w:rPr>
          <w:rFonts w:ascii="Arial" w:hAnsi="Arial" w:cs="Arial"/>
          <w:sz w:val="20"/>
          <w:szCs w:val="20"/>
        </w:rPr>
        <w:t>TITULAIRE</w:t>
      </w:r>
      <w:r w:rsidRPr="00F943D3">
        <w:rPr>
          <w:rFonts w:ascii="Arial" w:hAnsi="Arial" w:cs="Arial"/>
          <w:sz w:val="20"/>
          <w:szCs w:val="20"/>
        </w:rPr>
        <w:t>,</w:t>
      </w:r>
    </w:p>
    <w:p w14:paraId="254D496E" w14:textId="77777777"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Mise à jour (si nécessaire) des jeux de tests,</w:t>
      </w:r>
    </w:p>
    <w:p w14:paraId="2106D123" w14:textId="77777777"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Mise à jour de la documentation associée,</w:t>
      </w:r>
    </w:p>
    <w:p w14:paraId="1D91ECD4" w14:textId="5281A24D"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 xml:space="preserve">Envoi et resynchronisation des environnements </w:t>
      </w:r>
      <w:r w:rsidR="00463C77" w:rsidRPr="00640462">
        <w:rPr>
          <w:rFonts w:ascii="Arial" w:hAnsi="Arial" w:cs="Arial"/>
          <w:sz w:val="20"/>
          <w:szCs w:val="20"/>
        </w:rPr>
        <w:t>AGENCE DE LA BIOMÉDECINE</w:t>
      </w:r>
      <w:r w:rsidRPr="00F943D3">
        <w:rPr>
          <w:rFonts w:ascii="Arial" w:hAnsi="Arial" w:cs="Arial"/>
          <w:sz w:val="20"/>
          <w:szCs w:val="20"/>
        </w:rPr>
        <w:t xml:space="preserve"> et </w:t>
      </w:r>
      <w:r w:rsidR="00D05723" w:rsidRPr="00F943D3">
        <w:rPr>
          <w:rFonts w:ascii="Arial" w:hAnsi="Arial" w:cs="Arial"/>
          <w:sz w:val="20"/>
          <w:szCs w:val="20"/>
        </w:rPr>
        <w:t>TITULAIRE</w:t>
      </w:r>
      <w:r w:rsidRPr="00F943D3">
        <w:rPr>
          <w:rFonts w:ascii="Arial" w:hAnsi="Arial" w:cs="Arial"/>
          <w:sz w:val="20"/>
          <w:szCs w:val="20"/>
        </w:rPr>
        <w:t>, en fonction des travaux en cours (intégré à une nouvelle version ou patch),</w:t>
      </w:r>
    </w:p>
    <w:p w14:paraId="023754F0" w14:textId="77777777" w:rsidR="003E097A" w:rsidRPr="00F943D3" w:rsidRDefault="003E097A" w:rsidP="003E097A">
      <w:pPr>
        <w:pStyle w:val="Puce1"/>
        <w:spacing w:after="160"/>
        <w:rPr>
          <w:rFonts w:ascii="Arial" w:hAnsi="Arial" w:cs="Arial"/>
          <w:sz w:val="20"/>
          <w:szCs w:val="20"/>
        </w:rPr>
      </w:pPr>
      <w:r w:rsidRPr="00F943D3">
        <w:rPr>
          <w:rFonts w:ascii="Arial" w:hAnsi="Arial" w:cs="Arial"/>
          <w:sz w:val="20"/>
          <w:szCs w:val="20"/>
        </w:rPr>
        <w:t>Clôture de la fiche Mantis.</w:t>
      </w:r>
    </w:p>
    <w:p w14:paraId="1FC23F73" w14:textId="77777777" w:rsidR="003E097A" w:rsidRPr="00F943D3" w:rsidRDefault="003E097A" w:rsidP="003E097A">
      <w:pPr>
        <w:rPr>
          <w:rFonts w:ascii="Arial" w:hAnsi="Arial" w:cs="Arial"/>
        </w:rPr>
      </w:pPr>
      <w:r w:rsidRPr="00F943D3">
        <w:rPr>
          <w:rFonts w:ascii="Arial" w:hAnsi="Arial" w:cs="Arial"/>
        </w:rPr>
        <w:t>La gestion des versions est réalisée via l’outil SVN et identifie clairement les responsabilités de chacun grâce à son système de typage de versions.</w:t>
      </w:r>
    </w:p>
    <w:p w14:paraId="6D45559E" w14:textId="4DD8A146" w:rsidR="00D817A6" w:rsidRPr="00133EF7" w:rsidRDefault="00D817A6" w:rsidP="00E82DF3">
      <w:pPr>
        <w:pStyle w:val="Paragnivtitre2"/>
        <w:rPr>
          <w:rFonts w:cs="Arial"/>
        </w:rPr>
      </w:pPr>
    </w:p>
    <w:p w14:paraId="0AAFD95E" w14:textId="07B3BA62" w:rsidR="003E097A" w:rsidRPr="00133EF7" w:rsidRDefault="003E097A" w:rsidP="00E82DF3">
      <w:pPr>
        <w:pStyle w:val="Paragnivtitre2"/>
        <w:rPr>
          <w:rFonts w:cs="Arial"/>
          <w:b/>
          <w:bCs/>
          <w:u w:val="single"/>
        </w:rPr>
      </w:pPr>
      <w:r w:rsidRPr="00133EF7">
        <w:rPr>
          <w:rFonts w:cs="Arial"/>
          <w:b/>
          <w:bCs/>
          <w:u w:val="single"/>
        </w:rPr>
        <w:t>Cas particulier :</w:t>
      </w:r>
    </w:p>
    <w:p w14:paraId="4AFD8835" w14:textId="523C453B" w:rsidR="003E097A" w:rsidRPr="00F943D3" w:rsidRDefault="003E097A" w:rsidP="003E097A">
      <w:pPr>
        <w:rPr>
          <w:rFonts w:ascii="Arial" w:hAnsi="Arial" w:cs="Arial"/>
        </w:rPr>
      </w:pPr>
      <w:r w:rsidRPr="00F943D3">
        <w:rPr>
          <w:rFonts w:ascii="Arial" w:hAnsi="Arial" w:cs="Arial"/>
        </w:rPr>
        <w:t>Si l’intervention de l’</w:t>
      </w:r>
      <w:r w:rsidR="00463C77" w:rsidRPr="00640462">
        <w:rPr>
          <w:rFonts w:ascii="Arial" w:hAnsi="Arial" w:cs="Arial"/>
        </w:rPr>
        <w:t>AGENCE DE LA BIOMÉDECINE</w:t>
      </w:r>
      <w:r w:rsidRPr="00F943D3">
        <w:rPr>
          <w:rFonts w:ascii="Arial" w:hAnsi="Arial" w:cs="Arial"/>
        </w:rPr>
        <w:t xml:space="preserve"> concerne un module applicatif en cours de modification par </w:t>
      </w:r>
      <w:r w:rsidR="00D05723" w:rsidRPr="00F943D3">
        <w:rPr>
          <w:rFonts w:ascii="Arial" w:hAnsi="Arial" w:cs="Arial"/>
        </w:rPr>
        <w:t>TITULAIRE</w:t>
      </w:r>
      <w:r w:rsidRPr="00F943D3">
        <w:rPr>
          <w:rFonts w:ascii="Arial" w:hAnsi="Arial" w:cs="Arial"/>
        </w:rPr>
        <w:t>, son intégration dans la chaîne de réalisation de la TMA se fera sur une image de la version en production.</w:t>
      </w:r>
    </w:p>
    <w:p w14:paraId="7B5F344A" w14:textId="6D38B96E" w:rsidR="003E097A" w:rsidRPr="00F943D3" w:rsidRDefault="003E097A" w:rsidP="003E097A">
      <w:pPr>
        <w:rPr>
          <w:rFonts w:ascii="Arial" w:hAnsi="Arial" w:cs="Arial"/>
        </w:rPr>
      </w:pPr>
      <w:r w:rsidRPr="00F943D3">
        <w:rPr>
          <w:rFonts w:ascii="Arial" w:hAnsi="Arial" w:cs="Arial"/>
        </w:rPr>
        <w:t>Après validation par l’</w:t>
      </w:r>
      <w:r w:rsidR="00463C77" w:rsidRPr="00640462">
        <w:rPr>
          <w:rFonts w:ascii="Arial" w:hAnsi="Arial" w:cs="Arial"/>
        </w:rPr>
        <w:t>AGENCE DE LA BIOMÉDECINE</w:t>
      </w:r>
      <w:r w:rsidRPr="00F943D3">
        <w:rPr>
          <w:rFonts w:ascii="Arial" w:hAnsi="Arial" w:cs="Arial"/>
        </w:rPr>
        <w:t xml:space="preserve"> et resynchronisation des environnements, </w:t>
      </w:r>
      <w:r w:rsidR="00D05723" w:rsidRPr="00F943D3">
        <w:rPr>
          <w:rFonts w:ascii="Arial" w:hAnsi="Arial" w:cs="Arial"/>
        </w:rPr>
        <w:t>TITULAIRE</w:t>
      </w:r>
      <w:r w:rsidRPr="00F943D3">
        <w:rPr>
          <w:rFonts w:ascii="Arial" w:hAnsi="Arial" w:cs="Arial"/>
        </w:rPr>
        <w:t xml:space="preserve"> procède au report des modifications sur la version en cours de développement.</w:t>
      </w:r>
    </w:p>
    <w:p w14:paraId="1501F142" w14:textId="1086BE0F" w:rsidR="003E097A" w:rsidRDefault="003E097A">
      <w:pPr>
        <w:overflowPunct/>
        <w:autoSpaceDE/>
        <w:autoSpaceDN/>
        <w:adjustRightInd/>
        <w:spacing w:before="0" w:after="200" w:line="276" w:lineRule="auto"/>
        <w:textAlignment w:val="auto"/>
        <w:rPr>
          <w:rFonts w:ascii="Arial" w:hAnsi="Arial"/>
        </w:rPr>
      </w:pPr>
      <w:r>
        <w:br w:type="page"/>
      </w:r>
    </w:p>
    <w:p w14:paraId="1C35F721" w14:textId="77777777" w:rsidR="003E097A" w:rsidRPr="00D817A6" w:rsidRDefault="003E097A" w:rsidP="00E82DF3">
      <w:pPr>
        <w:pStyle w:val="Paragnivtitre2"/>
      </w:pPr>
    </w:p>
    <w:p w14:paraId="17F291C0" w14:textId="77777777" w:rsidR="00A9256D" w:rsidRDefault="00A9256D" w:rsidP="00523F80">
      <w:pPr>
        <w:pStyle w:val="Titre2"/>
      </w:pPr>
      <w:bookmarkStart w:id="316" w:name="_Toc9600273"/>
      <w:r>
        <w:t>Conduite de l’étape de réversibilité</w:t>
      </w:r>
      <w:r w:rsidR="005D2FE3">
        <w:t>/</w:t>
      </w:r>
      <w:proofErr w:type="gramStart"/>
      <w:r w:rsidR="005D2FE3">
        <w:t>transférabilité</w:t>
      </w:r>
      <w:r>
        <w:t xml:space="preserve"> </w:t>
      </w:r>
      <w:bookmarkEnd w:id="305"/>
      <w:bookmarkEnd w:id="306"/>
      <w:bookmarkEnd w:id="307"/>
      <w:bookmarkEnd w:id="308"/>
      <w:bookmarkEnd w:id="309"/>
      <w:r>
        <w:t xml:space="preserve"> en</w:t>
      </w:r>
      <w:proofErr w:type="gramEnd"/>
      <w:r>
        <w:t xml:space="preserve"> fin de Tierce Maintenance</w:t>
      </w:r>
      <w:bookmarkEnd w:id="310"/>
      <w:bookmarkEnd w:id="311"/>
      <w:bookmarkEnd w:id="312"/>
      <w:bookmarkEnd w:id="316"/>
    </w:p>
    <w:p w14:paraId="4FCE3642" w14:textId="54DBC6C8" w:rsidR="00A9256D" w:rsidRDefault="00A9256D" w:rsidP="00A9256D">
      <w:pPr>
        <w:pStyle w:val="Paragnivtitre2"/>
      </w:pPr>
      <w:r>
        <w:t xml:space="preserve">Cette étape décrit le processus de restitution de la connaissance acquise par </w:t>
      </w:r>
      <w:r w:rsidR="00D05723">
        <w:t>TITULAIRE</w:t>
      </w:r>
      <w:r>
        <w:t xml:space="preserve"> à l’AGENCE DE LA BIOMÉDECINE, se rapportant à la prestation de “ réversibilité</w:t>
      </w:r>
      <w:r w:rsidR="005D2FE3">
        <w:t>/transférabilité</w:t>
      </w:r>
      <w:r>
        <w:t> ” décrite dans le CCAP et CCTP.</w:t>
      </w:r>
    </w:p>
    <w:p w14:paraId="35047511" w14:textId="77777777" w:rsidR="00A9256D" w:rsidRDefault="00A9256D" w:rsidP="00A9256D">
      <w:pPr>
        <w:pStyle w:val="Paragnivtitre2"/>
      </w:pPr>
      <w:r>
        <w:t>Ce processus est découpé en trois sous-étapes:</w:t>
      </w:r>
    </w:p>
    <w:p w14:paraId="070BE705" w14:textId="57681A81" w:rsidR="00A9256D" w:rsidRDefault="00A9256D" w:rsidP="00A9256D">
      <w:pPr>
        <w:pStyle w:val="Paragnivtitre2"/>
        <w:numPr>
          <w:ilvl w:val="0"/>
          <w:numId w:val="3"/>
        </w:numPr>
        <w:tabs>
          <w:tab w:val="left" w:pos="1004"/>
        </w:tabs>
        <w:ind w:left="1004"/>
      </w:pPr>
      <w:proofErr w:type="gramStart"/>
      <w:r>
        <w:t>transfert</w:t>
      </w:r>
      <w:proofErr w:type="gramEnd"/>
      <w:r>
        <w:t xml:space="preserve"> de connaissance</w:t>
      </w:r>
      <w:r w:rsidR="00D340BC">
        <w:t>s</w:t>
      </w:r>
      <w:r>
        <w:t>: elle consiste à former fonctionnellement et techniquement la nouvelle équipe désignée par l’AGENCE DE LA BIOMÉDECINE,</w:t>
      </w:r>
    </w:p>
    <w:p w14:paraId="6EAA561F" w14:textId="0E65D6AD" w:rsidR="00A9256D" w:rsidRDefault="00A9256D" w:rsidP="00A9256D">
      <w:pPr>
        <w:pStyle w:val="Paragnivtitre2"/>
        <w:numPr>
          <w:ilvl w:val="0"/>
          <w:numId w:val="3"/>
        </w:numPr>
        <w:tabs>
          <w:tab w:val="left" w:pos="1004"/>
        </w:tabs>
        <w:ind w:left="1004"/>
      </w:pPr>
      <w:proofErr w:type="gramStart"/>
      <w:r>
        <w:t>maintenance</w:t>
      </w:r>
      <w:proofErr w:type="gramEnd"/>
      <w:r>
        <w:t xml:space="preserve"> en double: elle correspond à un recouvrement consistant en  une maintenance dégressive par l’équipe de </w:t>
      </w:r>
      <w:r w:rsidR="00D05723">
        <w:t>TITULAIRE</w:t>
      </w:r>
      <w:r>
        <w:t xml:space="preserve"> et en l’assistance à la nouvelle équipe dans ses tâches de maintenance,</w:t>
      </w:r>
    </w:p>
    <w:p w14:paraId="17B6E304" w14:textId="73E97386" w:rsidR="00A9256D" w:rsidRDefault="00A9256D" w:rsidP="00A9256D">
      <w:pPr>
        <w:pStyle w:val="Paragnivtitre2"/>
        <w:numPr>
          <w:ilvl w:val="0"/>
          <w:numId w:val="3"/>
        </w:numPr>
        <w:tabs>
          <w:tab w:val="left" w:pos="1004"/>
        </w:tabs>
        <w:ind w:left="1004"/>
      </w:pPr>
      <w:proofErr w:type="gramStart"/>
      <w:r>
        <w:t>maintenance</w:t>
      </w:r>
      <w:proofErr w:type="gramEnd"/>
      <w:r>
        <w:t xml:space="preserve"> sous contrôle: elle donnera l’assurance à l’AGENCE DE LA BIOMÉDECINE que le </w:t>
      </w:r>
      <w:r w:rsidR="00D05723">
        <w:t>SI XXXXX</w:t>
      </w:r>
      <w:r>
        <w:t xml:space="preserve"> ne sera pas perturbé par le déroulement de ce cycle.</w:t>
      </w:r>
    </w:p>
    <w:p w14:paraId="5E2FDEC0" w14:textId="77777777" w:rsidR="00A9256D" w:rsidRDefault="00A9256D" w:rsidP="00A9256D">
      <w:pPr>
        <w:pStyle w:val="Paragnivtitre2"/>
        <w:numPr>
          <w:ilvl w:val="12"/>
          <w:numId w:val="0"/>
        </w:numPr>
        <w:ind w:left="284"/>
      </w:pPr>
      <w:r>
        <w:t>Le bon déroulement de ce cycle implique notamment une tenue à jour régulière et une remise à l’AGENCE DE LA BIOMÉDECINE des documents suivants :</w:t>
      </w:r>
    </w:p>
    <w:p w14:paraId="6D8164D5" w14:textId="77777777" w:rsidR="00A9256D" w:rsidRDefault="005D2FE3" w:rsidP="00A9256D">
      <w:pPr>
        <w:pStyle w:val="Paragnivtitre2"/>
        <w:numPr>
          <w:ilvl w:val="0"/>
          <w:numId w:val="3"/>
        </w:numPr>
        <w:tabs>
          <w:tab w:val="left" w:pos="1004"/>
        </w:tabs>
        <w:ind w:left="1004"/>
      </w:pPr>
      <w:r>
        <w:t>Le m</w:t>
      </w:r>
      <w:r w:rsidR="00A9256D">
        <w:t>anuel d’accueil,</w:t>
      </w:r>
    </w:p>
    <w:p w14:paraId="18062D9A" w14:textId="77777777" w:rsidR="005D2FE3" w:rsidRDefault="005D2FE3" w:rsidP="00A9256D">
      <w:pPr>
        <w:pStyle w:val="Paragnivtitre2"/>
        <w:numPr>
          <w:ilvl w:val="0"/>
          <w:numId w:val="3"/>
        </w:numPr>
        <w:tabs>
          <w:tab w:val="left" w:pos="1004"/>
        </w:tabs>
        <w:ind w:left="1004"/>
      </w:pPr>
      <w:r>
        <w:t>Les s</w:t>
      </w:r>
      <w:r w:rsidR="00A9256D">
        <w:t>pécifications fonctionnelles détaillées des produits</w:t>
      </w:r>
    </w:p>
    <w:p w14:paraId="401027EA" w14:textId="477A5A9C" w:rsidR="005D2FE3" w:rsidRDefault="005D2FE3" w:rsidP="00A9256D">
      <w:pPr>
        <w:pStyle w:val="Paragnivtitre2"/>
        <w:numPr>
          <w:ilvl w:val="0"/>
          <w:numId w:val="3"/>
        </w:numPr>
        <w:tabs>
          <w:tab w:val="left" w:pos="1004"/>
        </w:tabs>
        <w:ind w:left="1004"/>
      </w:pPr>
      <w:r>
        <w:t xml:space="preserve">La livraison des sources au format demandé par </w:t>
      </w:r>
      <w:r w:rsidR="00D233B1" w:rsidRPr="00F943D3">
        <w:rPr>
          <w:rFonts w:cs="Arial"/>
        </w:rPr>
        <w:t>l’AGENCE DE LA BIOMÉDECINE</w:t>
      </w:r>
    </w:p>
    <w:p w14:paraId="46D813F9" w14:textId="3BF2E279" w:rsidR="005D2FE3" w:rsidRDefault="005D2FE3" w:rsidP="00A9256D">
      <w:pPr>
        <w:pStyle w:val="Paragnivtitre2"/>
        <w:numPr>
          <w:ilvl w:val="0"/>
          <w:numId w:val="3"/>
        </w:numPr>
        <w:tabs>
          <w:tab w:val="left" w:pos="1004"/>
        </w:tabs>
        <w:ind w:left="1004"/>
      </w:pPr>
      <w:r>
        <w:t xml:space="preserve">Un export de la base </w:t>
      </w:r>
      <w:proofErr w:type="spellStart"/>
      <w:r>
        <w:t>mantis</w:t>
      </w:r>
      <w:proofErr w:type="spellEnd"/>
      <w:r>
        <w:t xml:space="preserve"> au format demandé par </w:t>
      </w:r>
      <w:r w:rsidR="00D233B1" w:rsidRPr="00F943D3">
        <w:rPr>
          <w:rFonts w:cs="Arial"/>
        </w:rPr>
        <w:t>l’AGENCE DE LA BIOMÉDECINE</w:t>
      </w:r>
    </w:p>
    <w:p w14:paraId="6A831ABC" w14:textId="77777777" w:rsidR="005D2FE3" w:rsidRDefault="005D2FE3" w:rsidP="00A9256D">
      <w:pPr>
        <w:pStyle w:val="Paragnivtitre2"/>
        <w:numPr>
          <w:ilvl w:val="0"/>
          <w:numId w:val="3"/>
        </w:numPr>
        <w:tabs>
          <w:tab w:val="left" w:pos="1004"/>
        </w:tabs>
        <w:ind w:left="1004"/>
      </w:pPr>
      <w:r>
        <w:t>Les feuilles d’émargement des personnes devant être formées</w:t>
      </w:r>
    </w:p>
    <w:p w14:paraId="42A591FC" w14:textId="77777777" w:rsidR="00A9256D" w:rsidRDefault="005D2FE3" w:rsidP="00A9256D">
      <w:pPr>
        <w:pStyle w:val="Paragnivtitre2"/>
        <w:numPr>
          <w:ilvl w:val="0"/>
          <w:numId w:val="3"/>
        </w:numPr>
        <w:tabs>
          <w:tab w:val="left" w:pos="1004"/>
        </w:tabs>
        <w:ind w:left="1004"/>
      </w:pPr>
      <w:r>
        <w:t>Leurs feuilles d’évaluation à l’issue de chaque session de formation</w:t>
      </w:r>
      <w:r w:rsidR="00A9256D">
        <w:t xml:space="preserve"> </w:t>
      </w:r>
    </w:p>
    <w:p w14:paraId="64DE5BC4" w14:textId="77777777" w:rsidR="00A9256D" w:rsidRDefault="005D2FE3" w:rsidP="00A9256D">
      <w:pPr>
        <w:pStyle w:val="Paragnivtitre2"/>
        <w:numPr>
          <w:ilvl w:val="0"/>
          <w:numId w:val="3"/>
        </w:numPr>
        <w:tabs>
          <w:tab w:val="left" w:pos="1004"/>
        </w:tabs>
        <w:ind w:left="1004"/>
      </w:pPr>
      <w:r>
        <w:t>La d</w:t>
      </w:r>
      <w:r w:rsidR="00A9256D">
        <w:t xml:space="preserve">ocumentation mise à jour </w:t>
      </w:r>
    </w:p>
    <w:p w14:paraId="41736BA2" w14:textId="5E01E339" w:rsidR="00A9256D" w:rsidRDefault="00A9256D" w:rsidP="00A9256D">
      <w:pPr>
        <w:pStyle w:val="Paragnivtitre2"/>
      </w:pPr>
      <w:r>
        <w:t xml:space="preserve">Pendant cette étape, </w:t>
      </w:r>
      <w:r w:rsidR="00D05723">
        <w:t>TITULAIRE</w:t>
      </w:r>
      <w:r>
        <w:t xml:space="preserve"> conserve l’entière responsabilité de la maintenance.</w:t>
      </w:r>
    </w:p>
    <w:p w14:paraId="03F5023E" w14:textId="77777777" w:rsidR="00A9256D" w:rsidRDefault="00A9256D" w:rsidP="00A9256D">
      <w:pPr>
        <w:pStyle w:val="Paragnivtitre2"/>
      </w:pPr>
    </w:p>
    <w:p w14:paraId="6963B693" w14:textId="77777777" w:rsidR="00A9256D" w:rsidRDefault="00A9256D" w:rsidP="00523F80">
      <w:pPr>
        <w:pStyle w:val="Titre3"/>
      </w:pPr>
      <w:bookmarkStart w:id="317" w:name="_Toc9600274"/>
      <w:r>
        <w:t>Description du processus de restitution</w:t>
      </w:r>
      <w:bookmarkEnd w:id="317"/>
    </w:p>
    <w:p w14:paraId="31600C21" w14:textId="3335747A" w:rsidR="00A9256D" w:rsidRDefault="00A9256D" w:rsidP="00A9256D">
      <w:pPr>
        <w:pStyle w:val="Paragnivtitre2"/>
      </w:pPr>
      <w:r>
        <w:t xml:space="preserve">Dans ce cadre, </w:t>
      </w:r>
      <w:r w:rsidR="00D05723">
        <w:t>TITULAIRE</w:t>
      </w:r>
      <w:r>
        <w:t xml:space="preserve"> s’engage à restituer le cas échéant ses connaissances acquises au profit du repreneur de la TMA </w:t>
      </w:r>
      <w:r w:rsidR="00D05723">
        <w:t>SI XXXXX</w:t>
      </w:r>
      <w:r>
        <w:t>. Toutefois, certaines restrictions s’appliquent à ce processus qui ne comprend pas :</w:t>
      </w:r>
    </w:p>
    <w:p w14:paraId="4CBE28F3" w14:textId="496F8292" w:rsidR="00A9256D" w:rsidRDefault="00A9256D" w:rsidP="00A9256D">
      <w:pPr>
        <w:pStyle w:val="Paragnivtitre2"/>
        <w:numPr>
          <w:ilvl w:val="0"/>
          <w:numId w:val="4"/>
        </w:numPr>
        <w:tabs>
          <w:tab w:val="left" w:pos="1778"/>
        </w:tabs>
      </w:pPr>
      <w:proofErr w:type="gramStart"/>
      <w:r>
        <w:t>la</w:t>
      </w:r>
      <w:proofErr w:type="gramEnd"/>
      <w:r>
        <w:t xml:space="preserve"> restitution des </w:t>
      </w:r>
      <w:r>
        <w:rPr>
          <w:b/>
        </w:rPr>
        <w:t xml:space="preserve">outils, méthodes et savoir-faire apportés par </w:t>
      </w:r>
      <w:r w:rsidR="00D05723">
        <w:rPr>
          <w:b/>
        </w:rPr>
        <w:t>TITULAIRE</w:t>
      </w:r>
      <w:r>
        <w:t xml:space="preserve"> et qui restent propriété de </w:t>
      </w:r>
      <w:r w:rsidR="00D05723">
        <w:t>TITULAIRE</w:t>
      </w:r>
      <w:r>
        <w:t>,</w:t>
      </w:r>
    </w:p>
    <w:p w14:paraId="3635DFC0" w14:textId="77777777" w:rsidR="00A9256D" w:rsidRDefault="00A9256D" w:rsidP="00A9256D">
      <w:pPr>
        <w:pStyle w:val="Paragnivtitre2"/>
        <w:numPr>
          <w:ilvl w:val="0"/>
          <w:numId w:val="4"/>
        </w:numPr>
        <w:tabs>
          <w:tab w:val="left" w:pos="1778"/>
        </w:tabs>
      </w:pPr>
      <w:proofErr w:type="gramStart"/>
      <w:r>
        <w:rPr>
          <w:b/>
        </w:rPr>
        <w:t>la</w:t>
      </w:r>
      <w:proofErr w:type="gramEnd"/>
      <w:r>
        <w:rPr>
          <w:b/>
        </w:rPr>
        <w:t xml:space="preserve"> formation à l’environnement technique</w:t>
      </w:r>
      <w:r>
        <w:t xml:space="preserve"> des applications </w:t>
      </w:r>
      <w:r w:rsidR="00F3381A">
        <w:t>en moment du transfert</w:t>
      </w:r>
      <w:r>
        <w:t>, car le futur intervenant est réputé compétent dans cet environnement technique.</w:t>
      </w:r>
    </w:p>
    <w:p w14:paraId="4BD58AB0" w14:textId="77777777" w:rsidR="00A9256D" w:rsidRDefault="00A9256D" w:rsidP="00523F80">
      <w:pPr>
        <w:pStyle w:val="Titre4"/>
      </w:pPr>
      <w:r>
        <w:t>Transfert des connaissances</w:t>
      </w:r>
    </w:p>
    <w:p w14:paraId="5A3655C8" w14:textId="55F0F16E" w:rsidR="00A9256D" w:rsidRDefault="00A9256D" w:rsidP="00A9256D">
      <w:pPr>
        <w:pStyle w:val="Paragnivtitre4"/>
      </w:pPr>
      <w:r>
        <w:t xml:space="preserve">Pour réaliser cette sous-étape, les actions mises en place par </w:t>
      </w:r>
      <w:r w:rsidR="00D05723">
        <w:t>TITULAIRE</w:t>
      </w:r>
      <w:r>
        <w:t xml:space="preserve"> sont les suivantes :</w:t>
      </w:r>
    </w:p>
    <w:p w14:paraId="7185BD4F" w14:textId="176AF35D" w:rsidR="00A9256D" w:rsidRDefault="00A9256D" w:rsidP="00A9256D">
      <w:pPr>
        <w:pStyle w:val="Paragnivtitre4"/>
        <w:numPr>
          <w:ilvl w:val="0"/>
          <w:numId w:val="3"/>
        </w:numPr>
        <w:tabs>
          <w:tab w:val="left" w:pos="1571"/>
        </w:tabs>
        <w:ind w:left="1571"/>
      </w:pPr>
      <w:r>
        <w:t xml:space="preserve">Présentation fonctionnelle </w:t>
      </w:r>
      <w:r w:rsidR="00F3381A">
        <w:t>du</w:t>
      </w:r>
      <w:r>
        <w:t xml:space="preserve"> </w:t>
      </w:r>
      <w:r w:rsidR="00D05723">
        <w:t>SI XXXXX</w:t>
      </w:r>
    </w:p>
    <w:p w14:paraId="32BC6FDE" w14:textId="7D06E78F" w:rsidR="00A9256D" w:rsidRDefault="00A9256D" w:rsidP="00A9256D">
      <w:pPr>
        <w:pStyle w:val="Paragnivtitre4"/>
        <w:numPr>
          <w:ilvl w:val="0"/>
          <w:numId w:val="3"/>
        </w:numPr>
        <w:tabs>
          <w:tab w:val="left" w:pos="1571"/>
        </w:tabs>
        <w:ind w:left="1571"/>
      </w:pPr>
      <w:r>
        <w:t xml:space="preserve">Présentation technique </w:t>
      </w:r>
      <w:r w:rsidR="00F3381A">
        <w:t>du</w:t>
      </w:r>
      <w:r>
        <w:t xml:space="preserve"> </w:t>
      </w:r>
      <w:r w:rsidR="00D05723">
        <w:t>SI XXXXX</w:t>
      </w:r>
    </w:p>
    <w:p w14:paraId="021C6E58" w14:textId="77777777" w:rsidR="00A9256D" w:rsidRDefault="00A9256D" w:rsidP="00A9256D">
      <w:pPr>
        <w:pStyle w:val="Paragnivtitre4"/>
        <w:numPr>
          <w:ilvl w:val="0"/>
          <w:numId w:val="3"/>
        </w:numPr>
        <w:tabs>
          <w:tab w:val="left" w:pos="1571"/>
        </w:tabs>
        <w:ind w:left="1571"/>
      </w:pPr>
      <w:r>
        <w:t>Présentation de l’organisation de la maintenance (état des lieux, outils de développement),</w:t>
      </w:r>
    </w:p>
    <w:p w14:paraId="17C1DF84" w14:textId="0CEE62AC" w:rsidR="00A9256D" w:rsidRDefault="00A9256D" w:rsidP="00A9256D">
      <w:pPr>
        <w:pStyle w:val="Paragnivtitre4"/>
        <w:numPr>
          <w:ilvl w:val="0"/>
          <w:numId w:val="3"/>
        </w:numPr>
        <w:tabs>
          <w:tab w:val="left" w:pos="1571"/>
        </w:tabs>
        <w:ind w:left="1571"/>
      </w:pPr>
      <w:r>
        <w:t xml:space="preserve">Mise à disposition de tous les éléments faisant l’objet de la maintenance (historique, documentation en possession de </w:t>
      </w:r>
      <w:r w:rsidR="00D05723">
        <w:t>TITULAIRE</w:t>
      </w:r>
      <w:r>
        <w:t>, état de configuration, outils de suivi et de communication avec l’AGENCE DE LA BIOMÉDECINE</w:t>
      </w:r>
      <w:r w:rsidR="00F3381A">
        <w:t>, Sources des programmes</w:t>
      </w:r>
      <w:r>
        <w:t>).</w:t>
      </w:r>
    </w:p>
    <w:p w14:paraId="03A8919E" w14:textId="77777777" w:rsidR="00A9256D" w:rsidRDefault="00A9256D" w:rsidP="00A9256D">
      <w:pPr>
        <w:pStyle w:val="Paragnivtitre4"/>
      </w:pPr>
      <w:r>
        <w:t>A l’issu</w:t>
      </w:r>
      <w:r w:rsidR="005C7892">
        <w:t>e</w:t>
      </w:r>
      <w:r>
        <w:t xml:space="preserve"> de cette étape, la nouvelle équipe doit être capable d’aborder la deuxième étape du transfert en s’étant approprié</w:t>
      </w:r>
      <w:r w:rsidR="005C7892">
        <w:t>s</w:t>
      </w:r>
      <w:r>
        <w:t xml:space="preserve"> les fondamentaux théoriques du projet comme son historique.</w:t>
      </w:r>
    </w:p>
    <w:p w14:paraId="74E70987" w14:textId="77777777" w:rsidR="00A9256D" w:rsidRDefault="00A9256D" w:rsidP="00523F80">
      <w:pPr>
        <w:pStyle w:val="Titre4"/>
      </w:pPr>
      <w:r>
        <w:lastRenderedPageBreak/>
        <w:t>Maintenance en double et maintenance sous contrôle</w:t>
      </w:r>
    </w:p>
    <w:p w14:paraId="5E65638C" w14:textId="304C0E91" w:rsidR="00A9256D" w:rsidRDefault="00A9256D" w:rsidP="00A9256D">
      <w:pPr>
        <w:pStyle w:val="Paragnivtitre4"/>
      </w:pPr>
      <w:r>
        <w:t xml:space="preserve">Pour réaliser cette sous-étape, les actions mises en place par </w:t>
      </w:r>
      <w:r w:rsidR="00D05723">
        <w:t>TITULAIRE</w:t>
      </w:r>
      <w:r>
        <w:t xml:space="preserve"> sont les suivantes :</w:t>
      </w:r>
    </w:p>
    <w:p w14:paraId="72A8D416" w14:textId="70D79F59" w:rsidR="00A9256D" w:rsidRDefault="00A9256D" w:rsidP="00A9256D">
      <w:pPr>
        <w:pStyle w:val="Paragnivtitre4"/>
        <w:numPr>
          <w:ilvl w:val="0"/>
          <w:numId w:val="3"/>
        </w:numPr>
        <w:tabs>
          <w:tab w:val="left" w:pos="1571"/>
        </w:tabs>
        <w:ind w:left="1571"/>
      </w:pPr>
      <w:r>
        <w:t xml:space="preserve">Réalisation d’une maintenance par </w:t>
      </w:r>
      <w:r w:rsidR="00D05723">
        <w:t>TITULAIRE</w:t>
      </w:r>
      <w:r>
        <w:t xml:space="preserve"> avec la nouvelle équipe en back office,</w:t>
      </w:r>
    </w:p>
    <w:p w14:paraId="51DD5537" w14:textId="77777777" w:rsidR="00A9256D" w:rsidRDefault="00A9256D" w:rsidP="00A9256D">
      <w:pPr>
        <w:pStyle w:val="Paragnivtitre4"/>
        <w:numPr>
          <w:ilvl w:val="0"/>
          <w:numId w:val="3"/>
        </w:numPr>
        <w:tabs>
          <w:tab w:val="left" w:pos="1571"/>
        </w:tabs>
        <w:ind w:left="1571"/>
      </w:pPr>
      <w:r>
        <w:t>Réalisation d’une maintenance en double,</w:t>
      </w:r>
    </w:p>
    <w:p w14:paraId="331AF752" w14:textId="1B090EE6" w:rsidR="00A9256D" w:rsidRDefault="00A9256D" w:rsidP="00A9256D">
      <w:pPr>
        <w:pStyle w:val="Paragnivtitre4"/>
        <w:numPr>
          <w:ilvl w:val="0"/>
          <w:numId w:val="3"/>
        </w:numPr>
        <w:tabs>
          <w:tab w:val="left" w:pos="1571"/>
        </w:tabs>
        <w:ind w:left="1571"/>
      </w:pPr>
      <w:r>
        <w:t xml:space="preserve">Réalisation d’une maintenance par la nouvelle équipe avec </w:t>
      </w:r>
      <w:r w:rsidR="00D05723">
        <w:t>TITULAIRE</w:t>
      </w:r>
      <w:r>
        <w:t xml:space="preserve"> en back office,</w:t>
      </w:r>
    </w:p>
    <w:p w14:paraId="2C8EE48D" w14:textId="458D40E1" w:rsidR="00A9256D" w:rsidRDefault="00A9256D" w:rsidP="00A9256D">
      <w:pPr>
        <w:pStyle w:val="Paragnivtitre4"/>
        <w:numPr>
          <w:ilvl w:val="0"/>
          <w:numId w:val="3"/>
        </w:numPr>
        <w:tabs>
          <w:tab w:val="left" w:pos="1571"/>
        </w:tabs>
        <w:ind w:left="1571"/>
      </w:pPr>
      <w:r>
        <w:t xml:space="preserve">Assistance technique et fonctionnelle de </w:t>
      </w:r>
      <w:r w:rsidR="00D05723">
        <w:t>TITULAIRE</w:t>
      </w:r>
      <w:r>
        <w:t xml:space="preserve"> sur les maintenances suivantes en fonction de la durée prévue de cette phase,</w:t>
      </w:r>
    </w:p>
    <w:p w14:paraId="00E2ADF3" w14:textId="56FEE1D6" w:rsidR="00A9256D" w:rsidRDefault="00A9256D" w:rsidP="00A9256D">
      <w:pPr>
        <w:pStyle w:val="Paragnivtitre4"/>
        <w:numPr>
          <w:ilvl w:val="0"/>
          <w:numId w:val="3"/>
        </w:numPr>
        <w:tabs>
          <w:tab w:val="left" w:pos="1571"/>
        </w:tabs>
        <w:ind w:left="1571"/>
      </w:pPr>
      <w:r>
        <w:t xml:space="preserve">Participation conjointe de </w:t>
      </w:r>
      <w:r w:rsidR="00D05723">
        <w:t>TITULAIRE</w:t>
      </w:r>
      <w:r>
        <w:t xml:space="preserve"> et de la nouvelle équipe aux comités de suivi avec prise de responsabilité progressive de la nouvelle équipe.</w:t>
      </w:r>
    </w:p>
    <w:p w14:paraId="1337E3A6" w14:textId="77777777" w:rsidR="00A9256D" w:rsidRDefault="00A9256D" w:rsidP="00A9256D">
      <w:pPr>
        <w:pStyle w:val="Paragnivtitre4"/>
      </w:pPr>
      <w:r>
        <w:t>A l’issue de cette étape, la nouvelle équipe doit être autonome pour la phase de maintenance opérationnelle.</w:t>
      </w:r>
    </w:p>
    <w:p w14:paraId="62251CC3" w14:textId="7FBD2059" w:rsidR="00A9256D" w:rsidRDefault="00A9256D" w:rsidP="00A9256D">
      <w:pPr>
        <w:pStyle w:val="Paragnivtitre4"/>
      </w:pPr>
      <w:r>
        <w:t>Au cours de cette phase</w:t>
      </w:r>
      <w:r w:rsidR="005C7892">
        <w:t>,</w:t>
      </w:r>
      <w:r>
        <w:t xml:space="preserve"> la qualité de maintenance et les différentes échéances fixées ne seront aucunement perturbées. En effet, </w:t>
      </w:r>
      <w:r w:rsidR="00D05723">
        <w:t>TITULAIRE</w:t>
      </w:r>
      <w:r>
        <w:t xml:space="preserve"> reste présent à tout moment, le suivi du déroulement de la maintenance étant assumé complètement par </w:t>
      </w:r>
      <w:r w:rsidR="00D05723">
        <w:t>TITULAIRE</w:t>
      </w:r>
      <w:r>
        <w:t xml:space="preserve"> jusqu’à son départ.</w:t>
      </w:r>
    </w:p>
    <w:p w14:paraId="44CD58CB" w14:textId="77777777" w:rsidR="00F3381A" w:rsidRDefault="00F3381A">
      <w:pPr>
        <w:overflowPunct/>
        <w:autoSpaceDE/>
        <w:autoSpaceDN/>
        <w:adjustRightInd/>
        <w:spacing w:before="0" w:after="200" w:line="276" w:lineRule="auto"/>
        <w:textAlignment w:val="auto"/>
        <w:rPr>
          <w:rFonts w:ascii="Arial" w:hAnsi="Arial"/>
        </w:rPr>
      </w:pPr>
      <w:r>
        <w:br w:type="page"/>
      </w:r>
    </w:p>
    <w:p w14:paraId="14D42DC7" w14:textId="77777777" w:rsidR="00F3381A" w:rsidRDefault="00F3381A" w:rsidP="00A9256D">
      <w:pPr>
        <w:pStyle w:val="Paragnivtitre4"/>
      </w:pPr>
    </w:p>
    <w:p w14:paraId="2AECF074" w14:textId="77777777" w:rsidR="00A9256D" w:rsidRDefault="00A9256D" w:rsidP="00523F80">
      <w:pPr>
        <w:pStyle w:val="Titre3"/>
      </w:pPr>
      <w:bookmarkStart w:id="318" w:name="_Toc9600275"/>
      <w:r>
        <w:t>Critères d’acceptation de la phase</w:t>
      </w:r>
      <w:bookmarkEnd w:id="318"/>
    </w:p>
    <w:p w14:paraId="5ED15EB7" w14:textId="158EEF7E" w:rsidR="00A9256D" w:rsidRDefault="00A9256D" w:rsidP="00A9256D">
      <w:pPr>
        <w:pStyle w:val="Paragnivtitre4"/>
      </w:pPr>
      <w:r>
        <w:t xml:space="preserve">La fin de la phase de transfert de connaissance sera notifiée par un procès-verbal qui constate la fin des engagements de </w:t>
      </w:r>
      <w:r w:rsidR="00D05723">
        <w:t>TITULAIRE</w:t>
      </w:r>
      <w:r>
        <w:t>.</w:t>
      </w:r>
    </w:p>
    <w:p w14:paraId="212B84C0" w14:textId="77777777" w:rsidR="00A9256D" w:rsidRDefault="00A9256D" w:rsidP="00523F80">
      <w:pPr>
        <w:pStyle w:val="Paragnivtitre4"/>
        <w:outlineLvl w:val="0"/>
      </w:pPr>
      <w:r>
        <w:rPr>
          <w:b/>
        </w:rPr>
        <w:t>Ce procès-verbal notifie l’atteinte des critères d’acceptation définis pour cette phase.</w:t>
      </w:r>
    </w:p>
    <w:p w14:paraId="1D906D4E" w14:textId="77777777" w:rsidR="00A9256D" w:rsidRDefault="00A9256D" w:rsidP="00A9256D">
      <w:pPr>
        <w:pStyle w:val="Paragnivtitre4"/>
      </w:pPr>
    </w:p>
    <w:tbl>
      <w:tblPr>
        <w:tblW w:w="0" w:type="auto"/>
        <w:tblInd w:w="-214" w:type="dxa"/>
        <w:tblLayout w:type="fixed"/>
        <w:tblCellMar>
          <w:left w:w="70" w:type="dxa"/>
          <w:right w:w="70" w:type="dxa"/>
        </w:tblCellMar>
        <w:tblLook w:val="0000" w:firstRow="0" w:lastRow="0" w:firstColumn="0" w:lastColumn="0" w:noHBand="0" w:noVBand="0"/>
      </w:tblPr>
      <w:tblGrid>
        <w:gridCol w:w="2553"/>
        <w:gridCol w:w="1532"/>
        <w:gridCol w:w="1254"/>
        <w:gridCol w:w="2520"/>
        <w:gridCol w:w="1640"/>
      </w:tblGrid>
      <w:tr w:rsidR="00A9256D" w14:paraId="59E39E90" w14:textId="77777777" w:rsidTr="003622FE">
        <w:tc>
          <w:tcPr>
            <w:tcW w:w="2553" w:type="dxa"/>
            <w:tcBorders>
              <w:top w:val="nil"/>
              <w:left w:val="nil"/>
              <w:bottom w:val="single" w:sz="12" w:space="0" w:color="auto"/>
              <w:right w:val="single" w:sz="12" w:space="0" w:color="auto"/>
            </w:tcBorders>
          </w:tcPr>
          <w:p w14:paraId="48BDFB9D" w14:textId="77777777" w:rsidR="00A9256D" w:rsidRDefault="00A9256D" w:rsidP="003622FE"/>
        </w:tc>
        <w:tc>
          <w:tcPr>
            <w:tcW w:w="1532" w:type="dxa"/>
            <w:tcBorders>
              <w:top w:val="single" w:sz="12" w:space="0" w:color="auto"/>
              <w:left w:val="nil"/>
              <w:bottom w:val="single" w:sz="6" w:space="0" w:color="auto"/>
              <w:right w:val="single" w:sz="6" w:space="0" w:color="auto"/>
            </w:tcBorders>
            <w:shd w:val="clear" w:color="auto" w:fill="C0C0C0"/>
          </w:tcPr>
          <w:p w14:paraId="3B6A8B4E" w14:textId="77777777" w:rsidR="00A9256D" w:rsidRDefault="00A9256D" w:rsidP="003622FE">
            <w:pPr>
              <w:pStyle w:val="TabTit"/>
            </w:pPr>
            <w:r>
              <w:t>Classe</w:t>
            </w:r>
          </w:p>
        </w:tc>
        <w:tc>
          <w:tcPr>
            <w:tcW w:w="1254" w:type="dxa"/>
            <w:tcBorders>
              <w:top w:val="single" w:sz="12" w:space="0" w:color="auto"/>
              <w:left w:val="single" w:sz="6" w:space="0" w:color="auto"/>
              <w:bottom w:val="single" w:sz="6" w:space="0" w:color="auto"/>
              <w:right w:val="single" w:sz="6" w:space="0" w:color="auto"/>
            </w:tcBorders>
            <w:shd w:val="clear" w:color="auto" w:fill="C0C0C0"/>
          </w:tcPr>
          <w:p w14:paraId="016EFDF1" w14:textId="77777777" w:rsidR="00A9256D" w:rsidRDefault="00A9256D" w:rsidP="003622FE">
            <w:pPr>
              <w:pStyle w:val="TabTit"/>
            </w:pPr>
            <w:r>
              <w:t>Critère</w:t>
            </w:r>
          </w:p>
        </w:tc>
        <w:tc>
          <w:tcPr>
            <w:tcW w:w="2520" w:type="dxa"/>
            <w:tcBorders>
              <w:top w:val="single" w:sz="12" w:space="0" w:color="auto"/>
              <w:left w:val="single" w:sz="6" w:space="0" w:color="auto"/>
              <w:bottom w:val="single" w:sz="6" w:space="0" w:color="auto"/>
              <w:right w:val="single" w:sz="6" w:space="0" w:color="auto"/>
            </w:tcBorders>
            <w:shd w:val="clear" w:color="auto" w:fill="C0C0C0"/>
          </w:tcPr>
          <w:p w14:paraId="1A10A86C" w14:textId="77777777" w:rsidR="00A9256D" w:rsidRDefault="00A9256D" w:rsidP="003622FE">
            <w:pPr>
              <w:pStyle w:val="TabTit"/>
            </w:pPr>
            <w:r>
              <w:t>Niveau</w:t>
            </w:r>
          </w:p>
        </w:tc>
        <w:tc>
          <w:tcPr>
            <w:tcW w:w="1640" w:type="dxa"/>
            <w:tcBorders>
              <w:top w:val="single" w:sz="12" w:space="0" w:color="auto"/>
              <w:left w:val="single" w:sz="6" w:space="0" w:color="auto"/>
              <w:bottom w:val="single" w:sz="6" w:space="0" w:color="auto"/>
              <w:right w:val="single" w:sz="12" w:space="0" w:color="auto"/>
            </w:tcBorders>
            <w:shd w:val="clear" w:color="auto" w:fill="C0C0C0"/>
          </w:tcPr>
          <w:p w14:paraId="0C19EE9C" w14:textId="77777777" w:rsidR="00A9256D" w:rsidRDefault="00A9256D" w:rsidP="003622FE">
            <w:pPr>
              <w:pStyle w:val="TabTit"/>
            </w:pPr>
            <w:r>
              <w:t>Exceptions connues</w:t>
            </w:r>
          </w:p>
        </w:tc>
      </w:tr>
      <w:tr w:rsidR="00A9256D" w14:paraId="67EF5BBA" w14:textId="77777777" w:rsidTr="003622FE">
        <w:trPr>
          <w:cantSplit/>
        </w:trPr>
        <w:tc>
          <w:tcPr>
            <w:tcW w:w="2553" w:type="dxa"/>
            <w:tcBorders>
              <w:top w:val="single" w:sz="12" w:space="0" w:color="auto"/>
              <w:left w:val="single" w:sz="12" w:space="0" w:color="auto"/>
              <w:bottom w:val="nil"/>
              <w:right w:val="single" w:sz="12" w:space="0" w:color="auto"/>
            </w:tcBorders>
            <w:shd w:val="clear" w:color="auto" w:fill="C0C0C0"/>
          </w:tcPr>
          <w:p w14:paraId="0C46F23D" w14:textId="278683AD" w:rsidR="00A9256D" w:rsidRDefault="00A9256D" w:rsidP="003622FE">
            <w:pPr>
              <w:pStyle w:val="TabTit"/>
            </w:pPr>
            <w:r>
              <w:t xml:space="preserve">Produits et services fournis par </w:t>
            </w:r>
            <w:r w:rsidR="00D05723">
              <w:t>TITULAIRE</w:t>
            </w:r>
          </w:p>
        </w:tc>
        <w:tc>
          <w:tcPr>
            <w:tcW w:w="1532" w:type="dxa"/>
            <w:tcBorders>
              <w:top w:val="nil"/>
              <w:left w:val="nil"/>
              <w:bottom w:val="single" w:sz="6" w:space="0" w:color="auto"/>
              <w:right w:val="single" w:sz="6" w:space="0" w:color="auto"/>
            </w:tcBorders>
          </w:tcPr>
          <w:p w14:paraId="18C7C9F5" w14:textId="77777777" w:rsidR="00A9256D" w:rsidRDefault="00A9256D" w:rsidP="003622FE">
            <w:pPr>
              <w:pStyle w:val="TabCel"/>
            </w:pPr>
            <w:r>
              <w:t>Mise à disposition</w:t>
            </w:r>
          </w:p>
        </w:tc>
        <w:tc>
          <w:tcPr>
            <w:tcW w:w="1254" w:type="dxa"/>
            <w:tcBorders>
              <w:top w:val="single" w:sz="6" w:space="0" w:color="auto"/>
              <w:left w:val="single" w:sz="6" w:space="0" w:color="auto"/>
              <w:bottom w:val="nil"/>
              <w:right w:val="single" w:sz="6" w:space="0" w:color="auto"/>
            </w:tcBorders>
          </w:tcPr>
          <w:p w14:paraId="439B6D88" w14:textId="77777777" w:rsidR="00A9256D" w:rsidRDefault="00A9256D" w:rsidP="003622FE">
            <w:pPr>
              <w:pStyle w:val="TabCel"/>
            </w:pPr>
            <w:r>
              <w:t>Complétude</w:t>
            </w:r>
          </w:p>
        </w:tc>
        <w:tc>
          <w:tcPr>
            <w:tcW w:w="2520" w:type="dxa"/>
            <w:tcBorders>
              <w:top w:val="single" w:sz="6" w:space="0" w:color="auto"/>
              <w:left w:val="single" w:sz="6" w:space="0" w:color="auto"/>
              <w:bottom w:val="nil"/>
              <w:right w:val="single" w:sz="6" w:space="0" w:color="auto"/>
            </w:tcBorders>
          </w:tcPr>
          <w:p w14:paraId="3CC5D6B8" w14:textId="2A3D4725" w:rsidR="00A9256D" w:rsidRDefault="00A9256D" w:rsidP="00173928">
            <w:pPr>
              <w:pStyle w:val="TabCel"/>
            </w:pPr>
            <w:r>
              <w:t xml:space="preserve">Fourniture, en totalité, des </w:t>
            </w:r>
            <w:r w:rsidR="00173928">
              <w:t xml:space="preserve">livrables </w:t>
            </w:r>
            <w:r>
              <w:t>maintenus</w:t>
            </w:r>
          </w:p>
        </w:tc>
        <w:tc>
          <w:tcPr>
            <w:tcW w:w="1640" w:type="dxa"/>
            <w:tcBorders>
              <w:top w:val="single" w:sz="6" w:space="0" w:color="auto"/>
              <w:left w:val="single" w:sz="6" w:space="0" w:color="auto"/>
              <w:bottom w:val="nil"/>
              <w:right w:val="single" w:sz="6" w:space="0" w:color="auto"/>
            </w:tcBorders>
          </w:tcPr>
          <w:p w14:paraId="0CCB224B" w14:textId="77777777" w:rsidR="00A9256D" w:rsidRDefault="00A9256D" w:rsidP="003622FE">
            <w:pPr>
              <w:pStyle w:val="TabCel"/>
            </w:pPr>
          </w:p>
        </w:tc>
      </w:tr>
      <w:tr w:rsidR="00A9256D" w14:paraId="2070C71E" w14:textId="77777777" w:rsidTr="003622FE">
        <w:trPr>
          <w:cantSplit/>
        </w:trPr>
        <w:tc>
          <w:tcPr>
            <w:tcW w:w="2553" w:type="dxa"/>
            <w:tcBorders>
              <w:top w:val="nil"/>
              <w:left w:val="single" w:sz="12" w:space="0" w:color="auto"/>
              <w:bottom w:val="nil"/>
              <w:right w:val="single" w:sz="12" w:space="0" w:color="auto"/>
            </w:tcBorders>
            <w:shd w:val="clear" w:color="auto" w:fill="C0C0C0"/>
          </w:tcPr>
          <w:p w14:paraId="649EEF85" w14:textId="77777777" w:rsidR="00A9256D" w:rsidRDefault="00A9256D" w:rsidP="003622FE">
            <w:pPr>
              <w:pStyle w:val="TabTit"/>
            </w:pPr>
          </w:p>
        </w:tc>
        <w:tc>
          <w:tcPr>
            <w:tcW w:w="1532" w:type="dxa"/>
            <w:tcBorders>
              <w:top w:val="single" w:sz="6" w:space="0" w:color="auto"/>
              <w:left w:val="nil"/>
              <w:bottom w:val="single" w:sz="6" w:space="0" w:color="auto"/>
              <w:right w:val="single" w:sz="6" w:space="0" w:color="auto"/>
            </w:tcBorders>
          </w:tcPr>
          <w:p w14:paraId="4057B24F" w14:textId="77777777" w:rsidR="00A9256D" w:rsidRDefault="00A9256D" w:rsidP="003622FE">
            <w:pPr>
              <w:pStyle w:val="TabCel"/>
            </w:pPr>
            <w:r>
              <w:t>Présentation fonctionnelle</w:t>
            </w:r>
          </w:p>
        </w:tc>
        <w:tc>
          <w:tcPr>
            <w:tcW w:w="1254" w:type="dxa"/>
            <w:tcBorders>
              <w:top w:val="single" w:sz="6" w:space="0" w:color="auto"/>
              <w:left w:val="single" w:sz="6" w:space="0" w:color="auto"/>
              <w:bottom w:val="single" w:sz="6" w:space="0" w:color="auto"/>
              <w:right w:val="single" w:sz="6" w:space="0" w:color="auto"/>
            </w:tcBorders>
          </w:tcPr>
          <w:p w14:paraId="7F60573D" w14:textId="77777777" w:rsidR="00A9256D" w:rsidRDefault="00A9256D" w:rsidP="003622FE">
            <w:pPr>
              <w:pStyle w:val="TabCel"/>
            </w:pPr>
            <w:r>
              <w:t>Charge</w:t>
            </w:r>
          </w:p>
        </w:tc>
        <w:tc>
          <w:tcPr>
            <w:tcW w:w="2520" w:type="dxa"/>
            <w:tcBorders>
              <w:top w:val="single" w:sz="6" w:space="0" w:color="auto"/>
              <w:left w:val="single" w:sz="6" w:space="0" w:color="auto"/>
              <w:bottom w:val="nil"/>
              <w:right w:val="single" w:sz="6" w:space="0" w:color="auto"/>
            </w:tcBorders>
          </w:tcPr>
          <w:p w14:paraId="2DFFB77F" w14:textId="77777777" w:rsidR="00A9256D" w:rsidRDefault="00A9256D" w:rsidP="003622FE">
            <w:pPr>
              <w:pStyle w:val="TabCel"/>
            </w:pPr>
            <w:r>
              <w:t>Fourniture de la charge prévue</w:t>
            </w:r>
          </w:p>
        </w:tc>
        <w:tc>
          <w:tcPr>
            <w:tcW w:w="1640" w:type="dxa"/>
            <w:tcBorders>
              <w:top w:val="single" w:sz="6" w:space="0" w:color="auto"/>
              <w:left w:val="single" w:sz="6" w:space="0" w:color="auto"/>
              <w:bottom w:val="nil"/>
              <w:right w:val="single" w:sz="6" w:space="0" w:color="auto"/>
            </w:tcBorders>
          </w:tcPr>
          <w:p w14:paraId="462F5230" w14:textId="77777777" w:rsidR="00A9256D" w:rsidRDefault="00A9256D" w:rsidP="003622FE">
            <w:pPr>
              <w:pStyle w:val="TabCel"/>
            </w:pPr>
          </w:p>
        </w:tc>
      </w:tr>
      <w:tr w:rsidR="00A9256D" w14:paraId="07B2AEFE" w14:textId="77777777" w:rsidTr="003622FE">
        <w:trPr>
          <w:cantSplit/>
        </w:trPr>
        <w:tc>
          <w:tcPr>
            <w:tcW w:w="2553" w:type="dxa"/>
            <w:tcBorders>
              <w:top w:val="nil"/>
              <w:left w:val="single" w:sz="12" w:space="0" w:color="auto"/>
              <w:bottom w:val="nil"/>
              <w:right w:val="single" w:sz="12" w:space="0" w:color="auto"/>
            </w:tcBorders>
            <w:shd w:val="clear" w:color="auto" w:fill="C0C0C0"/>
          </w:tcPr>
          <w:p w14:paraId="21938EE9" w14:textId="77777777" w:rsidR="00A9256D" w:rsidRDefault="00A9256D" w:rsidP="003622FE">
            <w:pPr>
              <w:pStyle w:val="TabTit"/>
            </w:pPr>
          </w:p>
        </w:tc>
        <w:tc>
          <w:tcPr>
            <w:tcW w:w="1532" w:type="dxa"/>
            <w:tcBorders>
              <w:top w:val="single" w:sz="6" w:space="0" w:color="auto"/>
              <w:left w:val="nil"/>
              <w:bottom w:val="single" w:sz="6" w:space="0" w:color="auto"/>
              <w:right w:val="single" w:sz="6" w:space="0" w:color="auto"/>
            </w:tcBorders>
          </w:tcPr>
          <w:p w14:paraId="34DE3F49" w14:textId="77777777" w:rsidR="00A9256D" w:rsidRDefault="00A9256D" w:rsidP="003622FE">
            <w:pPr>
              <w:pStyle w:val="TabCel"/>
            </w:pPr>
            <w:r>
              <w:t>Présentation technique</w:t>
            </w:r>
          </w:p>
        </w:tc>
        <w:tc>
          <w:tcPr>
            <w:tcW w:w="1254" w:type="dxa"/>
            <w:tcBorders>
              <w:top w:val="single" w:sz="6" w:space="0" w:color="auto"/>
              <w:left w:val="single" w:sz="6" w:space="0" w:color="auto"/>
              <w:bottom w:val="single" w:sz="6" w:space="0" w:color="auto"/>
              <w:right w:val="single" w:sz="6" w:space="0" w:color="auto"/>
            </w:tcBorders>
          </w:tcPr>
          <w:p w14:paraId="4D2EA7AA" w14:textId="77777777" w:rsidR="00A9256D" w:rsidRDefault="00A9256D" w:rsidP="003622FE">
            <w:pPr>
              <w:pStyle w:val="TabCel"/>
            </w:pPr>
            <w:r>
              <w:t>Charge</w:t>
            </w:r>
          </w:p>
        </w:tc>
        <w:tc>
          <w:tcPr>
            <w:tcW w:w="2520" w:type="dxa"/>
            <w:tcBorders>
              <w:top w:val="single" w:sz="6" w:space="0" w:color="auto"/>
              <w:left w:val="single" w:sz="6" w:space="0" w:color="auto"/>
              <w:bottom w:val="nil"/>
              <w:right w:val="single" w:sz="6" w:space="0" w:color="auto"/>
            </w:tcBorders>
          </w:tcPr>
          <w:p w14:paraId="11E2FDED" w14:textId="77777777" w:rsidR="00A9256D" w:rsidRDefault="00A9256D" w:rsidP="003622FE">
            <w:pPr>
              <w:pStyle w:val="TabCel"/>
            </w:pPr>
            <w:r>
              <w:t>Fourniture de la charge prévue</w:t>
            </w:r>
          </w:p>
        </w:tc>
        <w:tc>
          <w:tcPr>
            <w:tcW w:w="1640" w:type="dxa"/>
            <w:tcBorders>
              <w:top w:val="single" w:sz="6" w:space="0" w:color="auto"/>
              <w:left w:val="single" w:sz="6" w:space="0" w:color="auto"/>
              <w:bottom w:val="nil"/>
              <w:right w:val="single" w:sz="6" w:space="0" w:color="auto"/>
            </w:tcBorders>
          </w:tcPr>
          <w:p w14:paraId="4C34266B" w14:textId="77777777" w:rsidR="00A9256D" w:rsidRDefault="00A9256D" w:rsidP="003622FE">
            <w:pPr>
              <w:pStyle w:val="TabCel"/>
            </w:pPr>
          </w:p>
        </w:tc>
      </w:tr>
      <w:tr w:rsidR="00A9256D" w14:paraId="6A29469C" w14:textId="77777777" w:rsidTr="003622FE">
        <w:trPr>
          <w:cantSplit/>
        </w:trPr>
        <w:tc>
          <w:tcPr>
            <w:tcW w:w="2553" w:type="dxa"/>
            <w:tcBorders>
              <w:top w:val="nil"/>
              <w:left w:val="single" w:sz="12" w:space="0" w:color="auto"/>
              <w:bottom w:val="nil"/>
              <w:right w:val="single" w:sz="12" w:space="0" w:color="auto"/>
            </w:tcBorders>
            <w:shd w:val="clear" w:color="auto" w:fill="C0C0C0"/>
          </w:tcPr>
          <w:p w14:paraId="6CEFEAC3" w14:textId="77777777" w:rsidR="00A9256D" w:rsidRDefault="00A9256D" w:rsidP="003622FE">
            <w:pPr>
              <w:pStyle w:val="TabTit"/>
            </w:pPr>
          </w:p>
        </w:tc>
        <w:tc>
          <w:tcPr>
            <w:tcW w:w="1532" w:type="dxa"/>
            <w:tcBorders>
              <w:top w:val="single" w:sz="6" w:space="0" w:color="auto"/>
              <w:left w:val="nil"/>
              <w:bottom w:val="single" w:sz="6" w:space="0" w:color="auto"/>
              <w:right w:val="single" w:sz="6" w:space="0" w:color="auto"/>
            </w:tcBorders>
          </w:tcPr>
          <w:p w14:paraId="4B0E2649" w14:textId="77777777" w:rsidR="00A9256D" w:rsidRDefault="00A9256D" w:rsidP="003622FE">
            <w:pPr>
              <w:pStyle w:val="TabCel"/>
            </w:pPr>
            <w:r>
              <w:t>Présentation de l’organisation de la maintenance</w:t>
            </w:r>
          </w:p>
        </w:tc>
        <w:tc>
          <w:tcPr>
            <w:tcW w:w="1254" w:type="dxa"/>
            <w:tcBorders>
              <w:top w:val="single" w:sz="6" w:space="0" w:color="auto"/>
              <w:left w:val="single" w:sz="6" w:space="0" w:color="auto"/>
              <w:bottom w:val="single" w:sz="6" w:space="0" w:color="auto"/>
              <w:right w:val="single" w:sz="6" w:space="0" w:color="auto"/>
            </w:tcBorders>
          </w:tcPr>
          <w:p w14:paraId="78DFAAA3" w14:textId="77777777" w:rsidR="00A9256D" w:rsidRDefault="00A9256D" w:rsidP="003622FE">
            <w:pPr>
              <w:pStyle w:val="TabCel"/>
            </w:pPr>
            <w:r>
              <w:t>Charge</w:t>
            </w:r>
          </w:p>
        </w:tc>
        <w:tc>
          <w:tcPr>
            <w:tcW w:w="2520" w:type="dxa"/>
            <w:tcBorders>
              <w:top w:val="single" w:sz="6" w:space="0" w:color="auto"/>
              <w:left w:val="single" w:sz="6" w:space="0" w:color="auto"/>
              <w:bottom w:val="nil"/>
              <w:right w:val="single" w:sz="6" w:space="0" w:color="auto"/>
            </w:tcBorders>
          </w:tcPr>
          <w:p w14:paraId="37A2338A" w14:textId="77777777" w:rsidR="00A9256D" w:rsidRDefault="00A9256D" w:rsidP="003622FE">
            <w:pPr>
              <w:pStyle w:val="TabCel"/>
            </w:pPr>
            <w:r>
              <w:t>Fourniture de la charge prévue</w:t>
            </w:r>
          </w:p>
        </w:tc>
        <w:tc>
          <w:tcPr>
            <w:tcW w:w="1640" w:type="dxa"/>
            <w:tcBorders>
              <w:top w:val="single" w:sz="6" w:space="0" w:color="auto"/>
              <w:left w:val="single" w:sz="6" w:space="0" w:color="auto"/>
              <w:bottom w:val="nil"/>
              <w:right w:val="single" w:sz="6" w:space="0" w:color="auto"/>
            </w:tcBorders>
          </w:tcPr>
          <w:p w14:paraId="64A00694" w14:textId="77777777" w:rsidR="00A9256D" w:rsidRDefault="00A9256D" w:rsidP="003622FE">
            <w:pPr>
              <w:pStyle w:val="TabCel"/>
            </w:pPr>
          </w:p>
        </w:tc>
      </w:tr>
      <w:tr w:rsidR="00A9256D" w14:paraId="749DE134" w14:textId="77777777" w:rsidTr="003622FE">
        <w:trPr>
          <w:cantSplit/>
        </w:trPr>
        <w:tc>
          <w:tcPr>
            <w:tcW w:w="2553" w:type="dxa"/>
            <w:tcBorders>
              <w:top w:val="nil"/>
              <w:left w:val="single" w:sz="12" w:space="0" w:color="auto"/>
              <w:bottom w:val="nil"/>
              <w:right w:val="single" w:sz="12" w:space="0" w:color="auto"/>
            </w:tcBorders>
            <w:shd w:val="clear" w:color="auto" w:fill="C0C0C0"/>
          </w:tcPr>
          <w:p w14:paraId="4C86CF9F" w14:textId="77777777" w:rsidR="00A9256D" w:rsidRDefault="00A9256D" w:rsidP="003622FE">
            <w:pPr>
              <w:pStyle w:val="TabTit"/>
            </w:pPr>
          </w:p>
        </w:tc>
        <w:tc>
          <w:tcPr>
            <w:tcW w:w="1532" w:type="dxa"/>
            <w:tcBorders>
              <w:top w:val="single" w:sz="6" w:space="0" w:color="auto"/>
              <w:left w:val="nil"/>
              <w:bottom w:val="nil"/>
              <w:right w:val="single" w:sz="6" w:space="0" w:color="auto"/>
            </w:tcBorders>
          </w:tcPr>
          <w:p w14:paraId="6AD7F7C0" w14:textId="77777777" w:rsidR="00A9256D" w:rsidRDefault="00A9256D" w:rsidP="003622FE">
            <w:pPr>
              <w:pStyle w:val="TabCel"/>
            </w:pPr>
            <w:r>
              <w:t>Assistance et monitorat</w:t>
            </w:r>
          </w:p>
        </w:tc>
        <w:tc>
          <w:tcPr>
            <w:tcW w:w="1254" w:type="dxa"/>
            <w:tcBorders>
              <w:top w:val="single" w:sz="6" w:space="0" w:color="auto"/>
              <w:left w:val="single" w:sz="6" w:space="0" w:color="auto"/>
              <w:bottom w:val="nil"/>
              <w:right w:val="single" w:sz="6" w:space="0" w:color="auto"/>
            </w:tcBorders>
          </w:tcPr>
          <w:p w14:paraId="7A487DA7" w14:textId="77777777" w:rsidR="00A9256D" w:rsidRDefault="00A9256D" w:rsidP="003622FE">
            <w:pPr>
              <w:pStyle w:val="TabCel"/>
            </w:pPr>
            <w:r>
              <w:t>Charge</w:t>
            </w:r>
          </w:p>
        </w:tc>
        <w:tc>
          <w:tcPr>
            <w:tcW w:w="2520" w:type="dxa"/>
            <w:tcBorders>
              <w:top w:val="single" w:sz="6" w:space="0" w:color="auto"/>
              <w:left w:val="single" w:sz="6" w:space="0" w:color="auto"/>
              <w:bottom w:val="nil"/>
              <w:right w:val="single" w:sz="6" w:space="0" w:color="auto"/>
            </w:tcBorders>
          </w:tcPr>
          <w:p w14:paraId="4A096814" w14:textId="77777777" w:rsidR="00A9256D" w:rsidRDefault="00A9256D" w:rsidP="003622FE">
            <w:pPr>
              <w:pStyle w:val="TabCel"/>
            </w:pPr>
            <w:r>
              <w:t>Fourniture de la charge prévue</w:t>
            </w:r>
          </w:p>
        </w:tc>
        <w:tc>
          <w:tcPr>
            <w:tcW w:w="1640" w:type="dxa"/>
            <w:tcBorders>
              <w:top w:val="single" w:sz="6" w:space="0" w:color="auto"/>
              <w:left w:val="single" w:sz="6" w:space="0" w:color="auto"/>
              <w:bottom w:val="nil"/>
              <w:right w:val="single" w:sz="6" w:space="0" w:color="auto"/>
            </w:tcBorders>
          </w:tcPr>
          <w:p w14:paraId="65EA9D35" w14:textId="77777777" w:rsidR="00A9256D" w:rsidRDefault="00A9256D" w:rsidP="003622FE">
            <w:pPr>
              <w:pStyle w:val="TabCel"/>
            </w:pPr>
          </w:p>
        </w:tc>
      </w:tr>
      <w:tr w:rsidR="00A9256D" w14:paraId="45D870FD" w14:textId="77777777" w:rsidTr="003622FE">
        <w:trPr>
          <w:cantSplit/>
        </w:trPr>
        <w:tc>
          <w:tcPr>
            <w:tcW w:w="2553" w:type="dxa"/>
            <w:tcBorders>
              <w:top w:val="nil"/>
              <w:left w:val="single" w:sz="12" w:space="0" w:color="auto"/>
              <w:bottom w:val="single" w:sz="12" w:space="0" w:color="auto"/>
              <w:right w:val="single" w:sz="12" w:space="0" w:color="auto"/>
            </w:tcBorders>
            <w:shd w:val="clear" w:color="auto" w:fill="C0C0C0"/>
          </w:tcPr>
          <w:p w14:paraId="67D577C2" w14:textId="77777777" w:rsidR="00A9256D" w:rsidRDefault="00A9256D" w:rsidP="003622FE">
            <w:pPr>
              <w:pStyle w:val="TabTit"/>
            </w:pPr>
          </w:p>
        </w:tc>
        <w:tc>
          <w:tcPr>
            <w:tcW w:w="1532" w:type="dxa"/>
            <w:tcBorders>
              <w:top w:val="single" w:sz="6" w:space="0" w:color="auto"/>
              <w:left w:val="nil"/>
              <w:bottom w:val="single" w:sz="12" w:space="0" w:color="auto"/>
              <w:right w:val="single" w:sz="6" w:space="0" w:color="auto"/>
            </w:tcBorders>
          </w:tcPr>
          <w:p w14:paraId="03602EAA" w14:textId="77777777" w:rsidR="00A9256D" w:rsidRDefault="00A9256D" w:rsidP="003622FE">
            <w:pPr>
              <w:pStyle w:val="TabCel"/>
            </w:pPr>
            <w:r>
              <w:t>Livraison finale</w:t>
            </w:r>
          </w:p>
        </w:tc>
        <w:tc>
          <w:tcPr>
            <w:tcW w:w="1254" w:type="dxa"/>
            <w:tcBorders>
              <w:top w:val="single" w:sz="6" w:space="0" w:color="auto"/>
              <w:left w:val="single" w:sz="6" w:space="0" w:color="auto"/>
              <w:bottom w:val="single" w:sz="12" w:space="0" w:color="auto"/>
              <w:right w:val="single" w:sz="6" w:space="0" w:color="auto"/>
            </w:tcBorders>
          </w:tcPr>
          <w:p w14:paraId="1BEAD36D" w14:textId="77777777" w:rsidR="00A9256D" w:rsidRDefault="00A9256D" w:rsidP="003622FE">
            <w:pPr>
              <w:pStyle w:val="TabCel"/>
            </w:pPr>
            <w:r>
              <w:t>Complétude</w:t>
            </w:r>
          </w:p>
        </w:tc>
        <w:tc>
          <w:tcPr>
            <w:tcW w:w="2520" w:type="dxa"/>
            <w:tcBorders>
              <w:top w:val="single" w:sz="6" w:space="0" w:color="auto"/>
              <w:left w:val="single" w:sz="6" w:space="0" w:color="auto"/>
              <w:bottom w:val="single" w:sz="12" w:space="0" w:color="auto"/>
              <w:right w:val="single" w:sz="6" w:space="0" w:color="auto"/>
            </w:tcBorders>
          </w:tcPr>
          <w:p w14:paraId="1ABDC1C2" w14:textId="0BDF0E91" w:rsidR="00A9256D" w:rsidRDefault="00A9256D" w:rsidP="00173928">
            <w:pPr>
              <w:pStyle w:val="TabCel"/>
            </w:pPr>
            <w:r>
              <w:t xml:space="preserve">Fourniture, en totalité, des </w:t>
            </w:r>
            <w:r w:rsidR="00173928">
              <w:t xml:space="preserve">livrables </w:t>
            </w:r>
            <w:r>
              <w:t>maintenus</w:t>
            </w:r>
          </w:p>
        </w:tc>
        <w:tc>
          <w:tcPr>
            <w:tcW w:w="1640" w:type="dxa"/>
            <w:tcBorders>
              <w:top w:val="single" w:sz="6" w:space="0" w:color="auto"/>
              <w:left w:val="single" w:sz="6" w:space="0" w:color="auto"/>
              <w:bottom w:val="single" w:sz="12" w:space="0" w:color="auto"/>
              <w:right w:val="single" w:sz="6" w:space="0" w:color="auto"/>
            </w:tcBorders>
          </w:tcPr>
          <w:p w14:paraId="7CBEFC0D" w14:textId="77777777" w:rsidR="00A9256D" w:rsidRDefault="00A9256D" w:rsidP="003622FE">
            <w:pPr>
              <w:pStyle w:val="TabCel"/>
            </w:pPr>
          </w:p>
        </w:tc>
      </w:tr>
    </w:tbl>
    <w:p w14:paraId="1B7373E7" w14:textId="77777777" w:rsidR="00F3381A" w:rsidRDefault="00F3381A" w:rsidP="00A9256D">
      <w:pPr>
        <w:pStyle w:val="Paragnivtitre4"/>
      </w:pPr>
    </w:p>
    <w:p w14:paraId="37321E2A" w14:textId="77777777" w:rsidR="00F3381A" w:rsidRDefault="00F3381A" w:rsidP="00F3381A">
      <w:pPr>
        <w:pStyle w:val="Paragnivtitre0"/>
      </w:pPr>
      <w:r>
        <w:br w:type="page"/>
      </w:r>
    </w:p>
    <w:p w14:paraId="18BC0268" w14:textId="77777777" w:rsidR="00A9256D" w:rsidRDefault="00A9256D" w:rsidP="00A9256D">
      <w:pPr>
        <w:pStyle w:val="Paragnivtitre4"/>
      </w:pPr>
    </w:p>
    <w:p w14:paraId="7FB51EC1" w14:textId="77777777" w:rsidR="00A9256D" w:rsidRDefault="00A9256D" w:rsidP="00523F80">
      <w:pPr>
        <w:pStyle w:val="Titre2"/>
      </w:pPr>
      <w:bookmarkStart w:id="319" w:name="_Toc385998719"/>
      <w:bookmarkStart w:id="320" w:name="_Toc386423668"/>
      <w:bookmarkStart w:id="321" w:name="_Toc386531053"/>
      <w:bookmarkStart w:id="322" w:name="_Toc386531279"/>
      <w:bookmarkStart w:id="323" w:name="_Toc386538513"/>
      <w:bookmarkStart w:id="324" w:name="_Toc465489244"/>
      <w:bookmarkStart w:id="325" w:name="_Toc483200555"/>
      <w:bookmarkStart w:id="326" w:name="_Toc10437462"/>
      <w:bookmarkStart w:id="327" w:name="_Toc9600276"/>
      <w:r>
        <w:t>Contrats d'</w:t>
      </w:r>
      <w:r w:rsidR="00991BE4">
        <w:t>e</w:t>
      </w:r>
      <w:r>
        <w:t>ngagement</w:t>
      </w:r>
      <w:bookmarkEnd w:id="319"/>
      <w:bookmarkEnd w:id="320"/>
      <w:bookmarkEnd w:id="321"/>
      <w:bookmarkEnd w:id="322"/>
      <w:bookmarkEnd w:id="323"/>
      <w:bookmarkEnd w:id="324"/>
      <w:bookmarkEnd w:id="325"/>
      <w:bookmarkEnd w:id="326"/>
      <w:bookmarkEnd w:id="327"/>
    </w:p>
    <w:p w14:paraId="6269BD2F" w14:textId="6E764196" w:rsidR="00A9256D" w:rsidRDefault="00A9256D" w:rsidP="00A9256D">
      <w:pPr>
        <w:pStyle w:val="Paragnivtitre2"/>
      </w:pPr>
      <w:r>
        <w:t xml:space="preserve">Les deux tableaux ci-après définissent les engagements réciproques entre l’AGENCE DE LA BIOMÉDECINE et </w:t>
      </w:r>
      <w:r w:rsidR="00D05723">
        <w:t>TITULAIRE</w:t>
      </w:r>
      <w:r>
        <w:t xml:space="preserve"> :</w:t>
      </w:r>
    </w:p>
    <w:p w14:paraId="4111B62D" w14:textId="77777777" w:rsidR="00A9256D" w:rsidRDefault="00A9256D" w:rsidP="00A9256D">
      <w:pPr>
        <w:pStyle w:val="Paragnivtitre2"/>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15"/>
        <w:gridCol w:w="2515"/>
        <w:gridCol w:w="2515"/>
        <w:gridCol w:w="2515"/>
      </w:tblGrid>
      <w:tr w:rsidR="00A9256D" w14:paraId="7822C5F5" w14:textId="77777777" w:rsidTr="003622FE">
        <w:trPr>
          <w:tblHeader/>
        </w:trPr>
        <w:tc>
          <w:tcPr>
            <w:tcW w:w="2515" w:type="dxa"/>
            <w:tcBorders>
              <w:top w:val="single" w:sz="6" w:space="0" w:color="000000"/>
              <w:left w:val="single" w:sz="6" w:space="0" w:color="000000"/>
              <w:bottom w:val="single" w:sz="6" w:space="0" w:color="000000"/>
              <w:right w:val="single" w:sz="6" w:space="0" w:color="000000"/>
            </w:tcBorders>
            <w:shd w:val="pct25" w:color="auto" w:fill="auto"/>
          </w:tcPr>
          <w:p w14:paraId="5F86AFE4" w14:textId="77777777" w:rsidR="00A9256D" w:rsidRDefault="00A9256D" w:rsidP="003622FE">
            <w:pPr>
              <w:pStyle w:val="TabTit"/>
            </w:pPr>
            <w:r>
              <w:t>Intitulé</w:t>
            </w:r>
          </w:p>
          <w:p w14:paraId="4D16ABF9" w14:textId="77777777" w:rsidR="00A9256D" w:rsidRDefault="00A9256D" w:rsidP="003622FE">
            <w:pPr>
              <w:pStyle w:val="TabTit"/>
            </w:pPr>
          </w:p>
        </w:tc>
        <w:tc>
          <w:tcPr>
            <w:tcW w:w="2515" w:type="dxa"/>
            <w:tcBorders>
              <w:top w:val="single" w:sz="6" w:space="0" w:color="000000"/>
              <w:left w:val="single" w:sz="6" w:space="0" w:color="000000"/>
              <w:bottom w:val="single" w:sz="6" w:space="0" w:color="000000"/>
              <w:right w:val="single" w:sz="6" w:space="0" w:color="000000"/>
            </w:tcBorders>
            <w:shd w:val="pct25" w:color="auto" w:fill="auto"/>
          </w:tcPr>
          <w:p w14:paraId="79D049BE" w14:textId="77777777" w:rsidR="00A9256D" w:rsidRDefault="00A9256D" w:rsidP="003622FE">
            <w:pPr>
              <w:pStyle w:val="TabTit"/>
            </w:pPr>
            <w:proofErr w:type="gramStart"/>
            <w:r>
              <w:t>ressource</w:t>
            </w:r>
            <w:proofErr w:type="gramEnd"/>
            <w:r>
              <w:t xml:space="preserve"> /</w:t>
            </w:r>
          </w:p>
          <w:p w14:paraId="46A9F981" w14:textId="77777777" w:rsidR="00A9256D" w:rsidRDefault="00A9256D" w:rsidP="003622FE">
            <w:pPr>
              <w:pStyle w:val="TabTit"/>
            </w:pPr>
            <w:r>
              <w:t>fourniture</w:t>
            </w:r>
          </w:p>
        </w:tc>
        <w:tc>
          <w:tcPr>
            <w:tcW w:w="2515" w:type="dxa"/>
            <w:tcBorders>
              <w:top w:val="single" w:sz="6" w:space="0" w:color="000000"/>
              <w:left w:val="single" w:sz="6" w:space="0" w:color="000000"/>
              <w:bottom w:val="single" w:sz="6" w:space="0" w:color="000000"/>
              <w:right w:val="single" w:sz="6" w:space="0" w:color="000000"/>
            </w:tcBorders>
            <w:shd w:val="pct25" w:color="auto" w:fill="auto"/>
          </w:tcPr>
          <w:p w14:paraId="01D5B0E5" w14:textId="77777777" w:rsidR="00A9256D" w:rsidRDefault="00A9256D" w:rsidP="003622FE">
            <w:pPr>
              <w:pStyle w:val="TabTit"/>
            </w:pPr>
            <w:r>
              <w:t>Caractéristiques</w:t>
            </w:r>
          </w:p>
        </w:tc>
        <w:tc>
          <w:tcPr>
            <w:tcW w:w="2515" w:type="dxa"/>
            <w:tcBorders>
              <w:top w:val="single" w:sz="6" w:space="0" w:color="000000"/>
              <w:left w:val="single" w:sz="6" w:space="0" w:color="000000"/>
              <w:bottom w:val="single" w:sz="6" w:space="0" w:color="000000"/>
              <w:right w:val="single" w:sz="6" w:space="0" w:color="000000"/>
            </w:tcBorders>
            <w:shd w:val="pct25" w:color="auto" w:fill="auto"/>
          </w:tcPr>
          <w:p w14:paraId="7DEFEB4C" w14:textId="77777777" w:rsidR="00A9256D" w:rsidRDefault="00A9256D" w:rsidP="003622FE">
            <w:pPr>
              <w:pStyle w:val="TabTit"/>
            </w:pPr>
            <w:r>
              <w:t>Fournisseur --&gt; Client</w:t>
            </w:r>
          </w:p>
        </w:tc>
      </w:tr>
      <w:tr w:rsidR="00A9256D" w14:paraId="2CF0A033" w14:textId="77777777" w:rsidTr="003622FE">
        <w:tc>
          <w:tcPr>
            <w:tcW w:w="2515" w:type="dxa"/>
            <w:tcBorders>
              <w:top w:val="single" w:sz="6" w:space="0" w:color="auto"/>
              <w:left w:val="single" w:sz="6" w:space="0" w:color="auto"/>
              <w:bottom w:val="single" w:sz="6" w:space="0" w:color="auto"/>
              <w:right w:val="single" w:sz="6" w:space="0" w:color="auto"/>
            </w:tcBorders>
          </w:tcPr>
          <w:p w14:paraId="691148CE" w14:textId="77777777" w:rsidR="00A9256D" w:rsidRDefault="00A9256D" w:rsidP="003622FE">
            <w:pPr>
              <w:pStyle w:val="TabCel"/>
            </w:pPr>
            <w:r>
              <w:t>Cahier des charges (CDC)</w:t>
            </w:r>
          </w:p>
        </w:tc>
        <w:tc>
          <w:tcPr>
            <w:tcW w:w="2515" w:type="dxa"/>
            <w:tcBorders>
              <w:top w:val="single" w:sz="6" w:space="0" w:color="auto"/>
              <w:left w:val="single" w:sz="6" w:space="0" w:color="auto"/>
              <w:bottom w:val="single" w:sz="6" w:space="0" w:color="auto"/>
              <w:right w:val="single" w:sz="6" w:space="0" w:color="auto"/>
            </w:tcBorders>
          </w:tcPr>
          <w:p w14:paraId="5722E9F7" w14:textId="77777777" w:rsidR="00A9256D" w:rsidRDefault="00A9256D" w:rsidP="003622FE">
            <w:pPr>
              <w:pStyle w:val="TabCel"/>
            </w:pPr>
            <w:r>
              <w:t xml:space="preserve">fourniture </w:t>
            </w:r>
          </w:p>
        </w:tc>
        <w:tc>
          <w:tcPr>
            <w:tcW w:w="2515" w:type="dxa"/>
            <w:tcBorders>
              <w:top w:val="single" w:sz="6" w:space="0" w:color="auto"/>
              <w:left w:val="single" w:sz="6" w:space="0" w:color="auto"/>
              <w:bottom w:val="single" w:sz="6" w:space="0" w:color="auto"/>
              <w:right w:val="single" w:sz="6" w:space="0" w:color="auto"/>
            </w:tcBorders>
          </w:tcPr>
          <w:p w14:paraId="71768E7B" w14:textId="77777777" w:rsidR="00A9256D" w:rsidRDefault="00A9256D" w:rsidP="003622FE">
            <w:pPr>
              <w:pStyle w:val="TabCel"/>
            </w:pPr>
            <w:r>
              <w:t>Pour chaque lot : un document récapitulatif reprenant chaque demande d’évolution et ses règles de gestion, et maquette si besoin</w:t>
            </w:r>
          </w:p>
        </w:tc>
        <w:tc>
          <w:tcPr>
            <w:tcW w:w="2515" w:type="dxa"/>
            <w:tcBorders>
              <w:top w:val="single" w:sz="6" w:space="0" w:color="auto"/>
              <w:left w:val="single" w:sz="6" w:space="0" w:color="auto"/>
              <w:bottom w:val="single" w:sz="6" w:space="0" w:color="auto"/>
              <w:right w:val="single" w:sz="6" w:space="0" w:color="auto"/>
            </w:tcBorders>
          </w:tcPr>
          <w:p w14:paraId="6C44F825" w14:textId="49BF0B1B" w:rsidR="00A9256D" w:rsidRDefault="00A9256D" w:rsidP="00991BE4">
            <w:pPr>
              <w:pStyle w:val="TabCel"/>
            </w:pPr>
            <w:r>
              <w:t xml:space="preserve">AGENCE DE LA BIOMÉDECINE  ---&gt; </w:t>
            </w:r>
            <w:r w:rsidR="00D05723">
              <w:t>TITULAIRE</w:t>
            </w:r>
          </w:p>
        </w:tc>
      </w:tr>
      <w:tr w:rsidR="00A9256D" w14:paraId="53B7726E" w14:textId="77777777" w:rsidTr="003622FE">
        <w:tc>
          <w:tcPr>
            <w:tcW w:w="2515" w:type="dxa"/>
            <w:tcBorders>
              <w:top w:val="single" w:sz="6" w:space="0" w:color="auto"/>
              <w:left w:val="single" w:sz="6" w:space="0" w:color="auto"/>
              <w:bottom w:val="single" w:sz="6" w:space="0" w:color="auto"/>
              <w:right w:val="single" w:sz="6" w:space="0" w:color="auto"/>
            </w:tcBorders>
          </w:tcPr>
          <w:p w14:paraId="263E88A4" w14:textId="77777777" w:rsidR="00A9256D" w:rsidRDefault="00A9256D" w:rsidP="003622FE">
            <w:pPr>
              <w:pStyle w:val="TabCel"/>
            </w:pPr>
            <w:r>
              <w:t>Etude d’impact</w:t>
            </w:r>
          </w:p>
        </w:tc>
        <w:tc>
          <w:tcPr>
            <w:tcW w:w="2515" w:type="dxa"/>
            <w:tcBorders>
              <w:top w:val="single" w:sz="6" w:space="0" w:color="auto"/>
              <w:left w:val="single" w:sz="6" w:space="0" w:color="auto"/>
              <w:bottom w:val="single" w:sz="6" w:space="0" w:color="auto"/>
              <w:right w:val="single" w:sz="6" w:space="0" w:color="auto"/>
            </w:tcBorders>
          </w:tcPr>
          <w:p w14:paraId="480CB353" w14:textId="77777777" w:rsidR="00A9256D" w:rsidRDefault="00A9256D" w:rsidP="003622FE">
            <w:pPr>
              <w:pStyle w:val="TabCel"/>
            </w:pPr>
            <w:r>
              <w:t>fourniture</w:t>
            </w:r>
          </w:p>
        </w:tc>
        <w:tc>
          <w:tcPr>
            <w:tcW w:w="2515" w:type="dxa"/>
            <w:tcBorders>
              <w:top w:val="single" w:sz="6" w:space="0" w:color="auto"/>
              <w:left w:val="single" w:sz="6" w:space="0" w:color="auto"/>
              <w:bottom w:val="single" w:sz="6" w:space="0" w:color="auto"/>
              <w:right w:val="single" w:sz="6" w:space="0" w:color="auto"/>
            </w:tcBorders>
          </w:tcPr>
          <w:p w14:paraId="2A485663" w14:textId="77777777" w:rsidR="00A9256D" w:rsidRDefault="00A9256D" w:rsidP="003622FE">
            <w:pPr>
              <w:pStyle w:val="TabCel"/>
            </w:pPr>
            <w:r>
              <w:t xml:space="preserve">A partir du CDC, définition des composants impactés </w:t>
            </w:r>
          </w:p>
        </w:tc>
        <w:tc>
          <w:tcPr>
            <w:tcW w:w="2515" w:type="dxa"/>
            <w:tcBorders>
              <w:top w:val="single" w:sz="6" w:space="0" w:color="auto"/>
              <w:left w:val="single" w:sz="6" w:space="0" w:color="auto"/>
              <w:bottom w:val="single" w:sz="6" w:space="0" w:color="auto"/>
              <w:right w:val="single" w:sz="6" w:space="0" w:color="auto"/>
            </w:tcBorders>
          </w:tcPr>
          <w:p w14:paraId="3426E8A3" w14:textId="4119EF23" w:rsidR="00A9256D" w:rsidRDefault="00D05723" w:rsidP="003622FE">
            <w:pPr>
              <w:pStyle w:val="TabCel"/>
            </w:pPr>
            <w:r>
              <w:t>TITULAIRE</w:t>
            </w:r>
            <w:r w:rsidR="00991BE4">
              <w:t xml:space="preserve"> </w:t>
            </w:r>
            <w:r w:rsidR="00A9256D">
              <w:sym w:font="Wingdings" w:char="F0E0"/>
            </w:r>
            <w:r w:rsidR="00A9256D">
              <w:t xml:space="preserve"> AGENCE DE LA BIOMÉDECINE</w:t>
            </w:r>
          </w:p>
        </w:tc>
      </w:tr>
      <w:tr w:rsidR="00A9256D" w14:paraId="6C45D6B4" w14:textId="77777777" w:rsidTr="003622FE">
        <w:tc>
          <w:tcPr>
            <w:tcW w:w="2515" w:type="dxa"/>
            <w:tcBorders>
              <w:top w:val="single" w:sz="6" w:space="0" w:color="auto"/>
              <w:left w:val="single" w:sz="6" w:space="0" w:color="auto"/>
              <w:bottom w:val="single" w:sz="6" w:space="0" w:color="auto"/>
              <w:right w:val="single" w:sz="6" w:space="0" w:color="auto"/>
            </w:tcBorders>
          </w:tcPr>
          <w:p w14:paraId="3FADCF29" w14:textId="77777777" w:rsidR="00A9256D" w:rsidRDefault="00A9256D" w:rsidP="003622FE">
            <w:pPr>
              <w:pStyle w:val="TabCel"/>
            </w:pPr>
            <w:r>
              <w:t>Dossier de Spécification détaillée (SFD et/ou STD)</w:t>
            </w:r>
          </w:p>
        </w:tc>
        <w:tc>
          <w:tcPr>
            <w:tcW w:w="2515" w:type="dxa"/>
            <w:tcBorders>
              <w:top w:val="single" w:sz="6" w:space="0" w:color="auto"/>
              <w:left w:val="single" w:sz="6" w:space="0" w:color="auto"/>
              <w:bottom w:val="single" w:sz="6" w:space="0" w:color="auto"/>
              <w:right w:val="single" w:sz="6" w:space="0" w:color="auto"/>
            </w:tcBorders>
          </w:tcPr>
          <w:p w14:paraId="09F132A3" w14:textId="77777777" w:rsidR="00A9256D" w:rsidRDefault="00A9256D" w:rsidP="003622FE">
            <w:pPr>
              <w:pStyle w:val="TabCel"/>
            </w:pPr>
            <w:r>
              <w:t xml:space="preserve">fourniture </w:t>
            </w:r>
          </w:p>
        </w:tc>
        <w:tc>
          <w:tcPr>
            <w:tcW w:w="2515" w:type="dxa"/>
            <w:tcBorders>
              <w:top w:val="single" w:sz="6" w:space="0" w:color="auto"/>
              <w:left w:val="single" w:sz="6" w:space="0" w:color="auto"/>
              <w:bottom w:val="single" w:sz="6" w:space="0" w:color="auto"/>
              <w:right w:val="single" w:sz="6" w:space="0" w:color="auto"/>
            </w:tcBorders>
          </w:tcPr>
          <w:p w14:paraId="0530496C" w14:textId="77777777" w:rsidR="00A9256D" w:rsidRDefault="00A9256D" w:rsidP="003622FE">
            <w:pPr>
              <w:pStyle w:val="TabCel"/>
            </w:pPr>
            <w:r>
              <w:t xml:space="preserve">Pour chaque DI </w:t>
            </w:r>
            <w:r w:rsidR="00F3381A">
              <w:t>ou groupe de DI</w:t>
            </w:r>
            <w:r>
              <w:t>: un document avec les dessins d’écran, d’état, structures des fichiers et les règles de gestion</w:t>
            </w:r>
          </w:p>
        </w:tc>
        <w:tc>
          <w:tcPr>
            <w:tcW w:w="2515" w:type="dxa"/>
            <w:tcBorders>
              <w:top w:val="single" w:sz="6" w:space="0" w:color="auto"/>
              <w:left w:val="single" w:sz="6" w:space="0" w:color="auto"/>
              <w:bottom w:val="single" w:sz="6" w:space="0" w:color="auto"/>
              <w:right w:val="single" w:sz="6" w:space="0" w:color="auto"/>
            </w:tcBorders>
          </w:tcPr>
          <w:p w14:paraId="287D5C2C" w14:textId="1AF7F3E0" w:rsidR="00A9256D" w:rsidRDefault="00D05723" w:rsidP="003622FE">
            <w:pPr>
              <w:pStyle w:val="TabCel"/>
            </w:pPr>
            <w:r>
              <w:t>TITULAIRE</w:t>
            </w:r>
            <w:r w:rsidR="00991BE4">
              <w:t xml:space="preserve"> </w:t>
            </w:r>
            <w:r w:rsidR="00A9256D">
              <w:t>---&gt;AGENCE DE LA BIOMÉDECINE</w:t>
            </w:r>
          </w:p>
        </w:tc>
      </w:tr>
      <w:tr w:rsidR="00A9256D" w14:paraId="66B4C16F" w14:textId="77777777" w:rsidTr="003622FE">
        <w:tc>
          <w:tcPr>
            <w:tcW w:w="2515" w:type="dxa"/>
            <w:tcBorders>
              <w:top w:val="single" w:sz="6" w:space="0" w:color="auto"/>
              <w:left w:val="single" w:sz="6" w:space="0" w:color="auto"/>
              <w:bottom w:val="single" w:sz="6" w:space="0" w:color="auto"/>
              <w:right w:val="single" w:sz="6" w:space="0" w:color="auto"/>
            </w:tcBorders>
          </w:tcPr>
          <w:p w14:paraId="4E4AA59C" w14:textId="2897D5FE" w:rsidR="00A9256D" w:rsidRDefault="00A9256D" w:rsidP="00DF1208">
            <w:pPr>
              <w:pStyle w:val="TabCel"/>
            </w:pPr>
            <w:r>
              <w:t>Fiche d’anomalie (retour sur recette)</w:t>
            </w:r>
            <w:r w:rsidR="00E83522">
              <w:t> </w:t>
            </w:r>
          </w:p>
        </w:tc>
        <w:tc>
          <w:tcPr>
            <w:tcW w:w="2515" w:type="dxa"/>
            <w:tcBorders>
              <w:top w:val="single" w:sz="6" w:space="0" w:color="auto"/>
              <w:left w:val="single" w:sz="6" w:space="0" w:color="auto"/>
              <w:bottom w:val="single" w:sz="6" w:space="0" w:color="auto"/>
              <w:right w:val="single" w:sz="6" w:space="0" w:color="auto"/>
            </w:tcBorders>
          </w:tcPr>
          <w:p w14:paraId="20C03302" w14:textId="77777777" w:rsidR="00A9256D" w:rsidRDefault="00A9256D" w:rsidP="003622FE">
            <w:pPr>
              <w:pStyle w:val="TabCel"/>
            </w:pPr>
            <w:r>
              <w:t>fourniture</w:t>
            </w:r>
          </w:p>
        </w:tc>
        <w:tc>
          <w:tcPr>
            <w:tcW w:w="2515" w:type="dxa"/>
            <w:tcBorders>
              <w:top w:val="single" w:sz="6" w:space="0" w:color="auto"/>
              <w:left w:val="single" w:sz="6" w:space="0" w:color="auto"/>
              <w:bottom w:val="single" w:sz="6" w:space="0" w:color="auto"/>
              <w:right w:val="single" w:sz="6" w:space="0" w:color="auto"/>
            </w:tcBorders>
          </w:tcPr>
          <w:p w14:paraId="08718555" w14:textId="63F942DE" w:rsidR="00A9256D" w:rsidRDefault="00DF1208" w:rsidP="00DF1208">
            <w:pPr>
              <w:pStyle w:val="TabCel"/>
            </w:pPr>
            <w:r>
              <w:t xml:space="preserve">Nouvelle </w:t>
            </w:r>
            <w:proofErr w:type="spellStart"/>
            <w:r>
              <w:t>mantis</w:t>
            </w:r>
            <w:proofErr w:type="spellEnd"/>
            <w:r>
              <w:t xml:space="preserve"> de type RETOUR SUR LIVRAISON </w:t>
            </w:r>
            <w:r w:rsidR="00A9256D">
              <w:t>qui décrit le problème avec des pièces jointes si besoin</w:t>
            </w:r>
          </w:p>
        </w:tc>
        <w:tc>
          <w:tcPr>
            <w:tcW w:w="2515" w:type="dxa"/>
            <w:tcBorders>
              <w:top w:val="single" w:sz="6" w:space="0" w:color="auto"/>
              <w:left w:val="single" w:sz="6" w:space="0" w:color="auto"/>
              <w:bottom w:val="single" w:sz="6" w:space="0" w:color="auto"/>
              <w:right w:val="single" w:sz="6" w:space="0" w:color="auto"/>
            </w:tcBorders>
          </w:tcPr>
          <w:p w14:paraId="0614CACD" w14:textId="355389E7" w:rsidR="00A9256D" w:rsidRDefault="00A9256D" w:rsidP="003622FE">
            <w:pPr>
              <w:pStyle w:val="TabCel"/>
            </w:pPr>
            <w:r>
              <w:t xml:space="preserve">AGENCE DE LA BIOMÉDECINE </w:t>
            </w:r>
            <w:r w:rsidR="00E83522">
              <w:t xml:space="preserve">---&gt; </w:t>
            </w:r>
            <w:r w:rsidR="00D05723">
              <w:t>TITULAIRE</w:t>
            </w:r>
          </w:p>
        </w:tc>
      </w:tr>
      <w:tr w:rsidR="00A9256D" w14:paraId="2D744D77" w14:textId="77777777" w:rsidTr="003622FE">
        <w:tc>
          <w:tcPr>
            <w:tcW w:w="2515" w:type="dxa"/>
            <w:tcBorders>
              <w:top w:val="single" w:sz="6" w:space="0" w:color="auto"/>
              <w:left w:val="single" w:sz="6" w:space="0" w:color="auto"/>
              <w:bottom w:val="single" w:sz="6" w:space="0" w:color="auto"/>
              <w:right w:val="single" w:sz="6" w:space="0" w:color="auto"/>
            </w:tcBorders>
          </w:tcPr>
          <w:p w14:paraId="3F6DAA8C" w14:textId="77777777" w:rsidR="00A9256D" w:rsidRDefault="00A9256D" w:rsidP="00D769C0">
            <w:pPr>
              <w:pStyle w:val="TabCel"/>
            </w:pPr>
            <w:r>
              <w:t xml:space="preserve">Compte rendu du comité de </w:t>
            </w:r>
            <w:r w:rsidR="00D769C0">
              <w:t>suivi</w:t>
            </w:r>
          </w:p>
        </w:tc>
        <w:tc>
          <w:tcPr>
            <w:tcW w:w="2515" w:type="dxa"/>
            <w:tcBorders>
              <w:top w:val="single" w:sz="6" w:space="0" w:color="auto"/>
              <w:left w:val="single" w:sz="6" w:space="0" w:color="auto"/>
              <w:bottom w:val="single" w:sz="6" w:space="0" w:color="auto"/>
              <w:right w:val="single" w:sz="6" w:space="0" w:color="auto"/>
            </w:tcBorders>
          </w:tcPr>
          <w:p w14:paraId="6D3493EC" w14:textId="77777777" w:rsidR="00A9256D" w:rsidRDefault="00A9256D" w:rsidP="003622FE">
            <w:pPr>
              <w:pStyle w:val="TabCel"/>
            </w:pPr>
            <w:r>
              <w:t>fourniture</w:t>
            </w:r>
          </w:p>
        </w:tc>
        <w:tc>
          <w:tcPr>
            <w:tcW w:w="2515" w:type="dxa"/>
            <w:tcBorders>
              <w:top w:val="single" w:sz="6" w:space="0" w:color="auto"/>
              <w:left w:val="single" w:sz="6" w:space="0" w:color="auto"/>
              <w:bottom w:val="single" w:sz="6" w:space="0" w:color="auto"/>
              <w:right w:val="single" w:sz="6" w:space="0" w:color="auto"/>
            </w:tcBorders>
          </w:tcPr>
          <w:p w14:paraId="151BC77D" w14:textId="77777777" w:rsidR="00A9256D" w:rsidRDefault="00A9256D" w:rsidP="003622FE">
            <w:pPr>
              <w:pStyle w:val="TabCel"/>
            </w:pPr>
            <w:r>
              <w:t>Reprenant l’ordre du jour et les différentes décisions issues de la réunion</w:t>
            </w:r>
          </w:p>
        </w:tc>
        <w:tc>
          <w:tcPr>
            <w:tcW w:w="2515" w:type="dxa"/>
            <w:tcBorders>
              <w:top w:val="single" w:sz="6" w:space="0" w:color="auto"/>
              <w:left w:val="single" w:sz="6" w:space="0" w:color="auto"/>
              <w:bottom w:val="single" w:sz="6" w:space="0" w:color="auto"/>
              <w:right w:val="single" w:sz="6" w:space="0" w:color="auto"/>
            </w:tcBorders>
          </w:tcPr>
          <w:p w14:paraId="65C0B889" w14:textId="60DE3F3A" w:rsidR="00A9256D" w:rsidRDefault="00D05723" w:rsidP="003622FE">
            <w:pPr>
              <w:pStyle w:val="TabCel"/>
            </w:pPr>
            <w:r>
              <w:t>TITULAIRE</w:t>
            </w:r>
            <w:r w:rsidR="00991BE4">
              <w:t xml:space="preserve"> </w:t>
            </w:r>
            <w:r w:rsidR="00A9256D">
              <w:t>--&gt; AGENCE DE LA BIOMÉDECINE</w:t>
            </w:r>
          </w:p>
        </w:tc>
      </w:tr>
      <w:tr w:rsidR="00A9256D" w14:paraId="022733A4" w14:textId="77777777" w:rsidTr="003622FE">
        <w:tc>
          <w:tcPr>
            <w:tcW w:w="2515" w:type="dxa"/>
            <w:tcBorders>
              <w:top w:val="single" w:sz="6" w:space="0" w:color="auto"/>
              <w:left w:val="single" w:sz="6" w:space="0" w:color="auto"/>
              <w:bottom w:val="single" w:sz="6" w:space="0" w:color="auto"/>
              <w:right w:val="single" w:sz="6" w:space="0" w:color="auto"/>
            </w:tcBorders>
          </w:tcPr>
          <w:p w14:paraId="61CCA512" w14:textId="77777777" w:rsidR="00A9256D" w:rsidRDefault="00A9256D" w:rsidP="003622FE">
            <w:pPr>
              <w:pStyle w:val="TabCel"/>
            </w:pPr>
            <w:r>
              <w:t>Compte rendu du comité de pilotage</w:t>
            </w:r>
          </w:p>
        </w:tc>
        <w:tc>
          <w:tcPr>
            <w:tcW w:w="2515" w:type="dxa"/>
            <w:tcBorders>
              <w:top w:val="single" w:sz="6" w:space="0" w:color="auto"/>
              <w:left w:val="single" w:sz="6" w:space="0" w:color="auto"/>
              <w:bottom w:val="single" w:sz="6" w:space="0" w:color="auto"/>
              <w:right w:val="single" w:sz="6" w:space="0" w:color="auto"/>
            </w:tcBorders>
          </w:tcPr>
          <w:p w14:paraId="02E59163" w14:textId="77777777" w:rsidR="00A9256D" w:rsidRDefault="00A9256D" w:rsidP="003622FE">
            <w:pPr>
              <w:pStyle w:val="TabCel"/>
            </w:pPr>
            <w:r>
              <w:t>fourniture</w:t>
            </w:r>
          </w:p>
        </w:tc>
        <w:tc>
          <w:tcPr>
            <w:tcW w:w="2515" w:type="dxa"/>
            <w:tcBorders>
              <w:top w:val="single" w:sz="6" w:space="0" w:color="auto"/>
              <w:left w:val="single" w:sz="6" w:space="0" w:color="auto"/>
              <w:bottom w:val="single" w:sz="6" w:space="0" w:color="auto"/>
              <w:right w:val="single" w:sz="6" w:space="0" w:color="auto"/>
            </w:tcBorders>
          </w:tcPr>
          <w:p w14:paraId="3C074161" w14:textId="77777777" w:rsidR="00A9256D" w:rsidRDefault="00A9256D" w:rsidP="003622FE">
            <w:pPr>
              <w:pStyle w:val="TabCel"/>
            </w:pPr>
            <w:r>
              <w:t>Reprenant l’ordre du jour et les différentes décisions issues du comité</w:t>
            </w:r>
          </w:p>
        </w:tc>
        <w:tc>
          <w:tcPr>
            <w:tcW w:w="2515" w:type="dxa"/>
            <w:tcBorders>
              <w:top w:val="single" w:sz="6" w:space="0" w:color="auto"/>
              <w:left w:val="single" w:sz="6" w:space="0" w:color="auto"/>
              <w:bottom w:val="single" w:sz="6" w:space="0" w:color="auto"/>
              <w:right w:val="single" w:sz="6" w:space="0" w:color="auto"/>
            </w:tcBorders>
          </w:tcPr>
          <w:p w14:paraId="7D640BD7" w14:textId="492C8BE1" w:rsidR="00A9256D" w:rsidRDefault="00A9256D">
            <w:pPr>
              <w:pStyle w:val="TabCel"/>
            </w:pPr>
            <w:r>
              <w:t xml:space="preserve"> </w:t>
            </w:r>
            <w:r w:rsidR="00831BE0">
              <w:t xml:space="preserve"> AGENCE DE LA BIOMÉDECINE  ---&gt; </w:t>
            </w:r>
            <w:r w:rsidR="00D05723">
              <w:t>TITULAIRE</w:t>
            </w:r>
          </w:p>
        </w:tc>
      </w:tr>
      <w:tr w:rsidR="00A9256D" w14:paraId="3F1A09E6" w14:textId="77777777" w:rsidTr="003622FE">
        <w:tc>
          <w:tcPr>
            <w:tcW w:w="2515" w:type="dxa"/>
            <w:tcBorders>
              <w:top w:val="single" w:sz="6" w:space="0" w:color="auto"/>
              <w:left w:val="single" w:sz="6" w:space="0" w:color="auto"/>
              <w:bottom w:val="single" w:sz="6" w:space="0" w:color="auto"/>
              <w:right w:val="single" w:sz="6" w:space="0" w:color="auto"/>
            </w:tcBorders>
          </w:tcPr>
          <w:p w14:paraId="34F4C9DC" w14:textId="77777777" w:rsidR="00A9256D" w:rsidRDefault="00A9256D" w:rsidP="003622FE">
            <w:pPr>
              <w:pStyle w:val="TabCel"/>
            </w:pPr>
            <w:r>
              <w:t xml:space="preserve">Sources </w:t>
            </w:r>
          </w:p>
        </w:tc>
        <w:tc>
          <w:tcPr>
            <w:tcW w:w="2515" w:type="dxa"/>
            <w:tcBorders>
              <w:top w:val="single" w:sz="6" w:space="0" w:color="auto"/>
              <w:left w:val="single" w:sz="6" w:space="0" w:color="auto"/>
              <w:bottom w:val="single" w:sz="6" w:space="0" w:color="auto"/>
              <w:right w:val="single" w:sz="6" w:space="0" w:color="auto"/>
            </w:tcBorders>
          </w:tcPr>
          <w:p w14:paraId="2DF0C801" w14:textId="77777777" w:rsidR="00A9256D" w:rsidRDefault="00A9256D" w:rsidP="003622FE">
            <w:pPr>
              <w:pStyle w:val="TabCel"/>
            </w:pPr>
            <w:r>
              <w:t>fourniture</w:t>
            </w:r>
          </w:p>
        </w:tc>
        <w:tc>
          <w:tcPr>
            <w:tcW w:w="2515" w:type="dxa"/>
            <w:tcBorders>
              <w:top w:val="single" w:sz="6" w:space="0" w:color="auto"/>
              <w:left w:val="single" w:sz="6" w:space="0" w:color="auto"/>
              <w:bottom w:val="single" w:sz="6" w:space="0" w:color="auto"/>
              <w:right w:val="single" w:sz="6" w:space="0" w:color="auto"/>
            </w:tcBorders>
          </w:tcPr>
          <w:p w14:paraId="093598FF" w14:textId="77777777" w:rsidR="00A9256D" w:rsidRDefault="00A9256D" w:rsidP="003622FE">
            <w:pPr>
              <w:pStyle w:val="TabCel"/>
            </w:pPr>
          </w:p>
        </w:tc>
        <w:tc>
          <w:tcPr>
            <w:tcW w:w="2515" w:type="dxa"/>
            <w:tcBorders>
              <w:top w:val="single" w:sz="6" w:space="0" w:color="auto"/>
              <w:left w:val="single" w:sz="6" w:space="0" w:color="auto"/>
              <w:bottom w:val="single" w:sz="6" w:space="0" w:color="auto"/>
              <w:right w:val="single" w:sz="6" w:space="0" w:color="auto"/>
            </w:tcBorders>
          </w:tcPr>
          <w:p w14:paraId="683B1ED0" w14:textId="4CFF2196" w:rsidR="00A9256D" w:rsidRDefault="00D05723" w:rsidP="003622FE">
            <w:pPr>
              <w:pStyle w:val="TabCel"/>
            </w:pPr>
            <w:r>
              <w:t>TITULAIRE</w:t>
            </w:r>
            <w:r w:rsidR="00991BE4">
              <w:t xml:space="preserve"> </w:t>
            </w:r>
            <w:r w:rsidR="00A9256D">
              <w:t>--&gt; AGENCE DE LA BIOMÉDECINE</w:t>
            </w:r>
          </w:p>
        </w:tc>
      </w:tr>
      <w:tr w:rsidR="00A9256D" w14:paraId="12D3C628" w14:textId="77777777" w:rsidTr="003622FE">
        <w:tc>
          <w:tcPr>
            <w:tcW w:w="2515" w:type="dxa"/>
            <w:tcBorders>
              <w:top w:val="single" w:sz="6" w:space="0" w:color="auto"/>
              <w:left w:val="single" w:sz="6" w:space="0" w:color="auto"/>
              <w:bottom w:val="single" w:sz="6" w:space="0" w:color="auto"/>
              <w:right w:val="single" w:sz="6" w:space="0" w:color="auto"/>
            </w:tcBorders>
          </w:tcPr>
          <w:p w14:paraId="64FA8B74" w14:textId="77777777" w:rsidR="00A9256D" w:rsidRDefault="00A9256D" w:rsidP="003622FE">
            <w:pPr>
              <w:pStyle w:val="TabCel"/>
            </w:pPr>
            <w:r>
              <w:t>PAQ</w:t>
            </w:r>
          </w:p>
        </w:tc>
        <w:tc>
          <w:tcPr>
            <w:tcW w:w="2515" w:type="dxa"/>
            <w:tcBorders>
              <w:top w:val="single" w:sz="6" w:space="0" w:color="auto"/>
              <w:left w:val="single" w:sz="6" w:space="0" w:color="auto"/>
              <w:bottom w:val="single" w:sz="6" w:space="0" w:color="auto"/>
              <w:right w:val="single" w:sz="6" w:space="0" w:color="auto"/>
            </w:tcBorders>
          </w:tcPr>
          <w:p w14:paraId="7AC4C53E" w14:textId="77777777" w:rsidR="00A9256D" w:rsidRDefault="00A9256D" w:rsidP="003622FE">
            <w:pPr>
              <w:pStyle w:val="TabCel"/>
            </w:pPr>
            <w:r>
              <w:t>fourniture</w:t>
            </w:r>
          </w:p>
        </w:tc>
        <w:tc>
          <w:tcPr>
            <w:tcW w:w="2515" w:type="dxa"/>
            <w:tcBorders>
              <w:top w:val="single" w:sz="6" w:space="0" w:color="auto"/>
              <w:left w:val="single" w:sz="6" w:space="0" w:color="auto"/>
              <w:bottom w:val="single" w:sz="6" w:space="0" w:color="auto"/>
              <w:right w:val="single" w:sz="6" w:space="0" w:color="auto"/>
            </w:tcBorders>
          </w:tcPr>
          <w:p w14:paraId="69CFCF23" w14:textId="3EA5AD4A" w:rsidR="00A9256D" w:rsidRDefault="00AE2F2C" w:rsidP="003622FE">
            <w:pPr>
              <w:pStyle w:val="TabCel"/>
            </w:pPr>
            <w:r>
              <w:t>En phase d’initialisation du marché</w:t>
            </w:r>
          </w:p>
        </w:tc>
        <w:tc>
          <w:tcPr>
            <w:tcW w:w="2515" w:type="dxa"/>
            <w:tcBorders>
              <w:top w:val="single" w:sz="6" w:space="0" w:color="auto"/>
              <w:left w:val="single" w:sz="6" w:space="0" w:color="auto"/>
              <w:bottom w:val="single" w:sz="6" w:space="0" w:color="auto"/>
              <w:right w:val="single" w:sz="6" w:space="0" w:color="auto"/>
            </w:tcBorders>
          </w:tcPr>
          <w:p w14:paraId="644A560B" w14:textId="72B85214" w:rsidR="00A9256D" w:rsidRDefault="00D05723" w:rsidP="003622FE">
            <w:pPr>
              <w:pStyle w:val="TabCel"/>
            </w:pPr>
            <w:r>
              <w:t>TITULAIRE</w:t>
            </w:r>
            <w:r w:rsidR="00991BE4">
              <w:t xml:space="preserve"> </w:t>
            </w:r>
            <w:r w:rsidR="00A9256D">
              <w:t>--&gt; AGENCE DE LA BIOMÉDECINE</w:t>
            </w:r>
          </w:p>
        </w:tc>
      </w:tr>
    </w:tbl>
    <w:p w14:paraId="61659E0F" w14:textId="77777777" w:rsidR="00A9256D" w:rsidRDefault="00A9256D" w:rsidP="00A9256D">
      <w:pPr>
        <w:pStyle w:val="Paragnivtitre2"/>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15"/>
        <w:gridCol w:w="2800"/>
        <w:gridCol w:w="4820"/>
      </w:tblGrid>
      <w:tr w:rsidR="00A9256D" w14:paraId="0C96DEBD" w14:textId="77777777" w:rsidTr="003622FE">
        <w:tc>
          <w:tcPr>
            <w:tcW w:w="2515" w:type="dxa"/>
            <w:tcBorders>
              <w:top w:val="single" w:sz="6" w:space="0" w:color="000000"/>
              <w:left w:val="single" w:sz="6" w:space="0" w:color="000000"/>
              <w:bottom w:val="single" w:sz="6" w:space="0" w:color="000000"/>
              <w:right w:val="single" w:sz="6" w:space="0" w:color="000000"/>
            </w:tcBorders>
            <w:shd w:val="pct25" w:color="auto" w:fill="auto"/>
          </w:tcPr>
          <w:p w14:paraId="126D81C4" w14:textId="77777777" w:rsidR="00A9256D" w:rsidRDefault="00A9256D" w:rsidP="003622FE">
            <w:pPr>
              <w:pStyle w:val="TabTit"/>
            </w:pPr>
            <w:r>
              <w:t>paramètre</w:t>
            </w:r>
          </w:p>
        </w:tc>
        <w:tc>
          <w:tcPr>
            <w:tcW w:w="2800" w:type="dxa"/>
            <w:tcBorders>
              <w:top w:val="single" w:sz="6" w:space="0" w:color="000000"/>
              <w:left w:val="single" w:sz="6" w:space="0" w:color="000000"/>
              <w:bottom w:val="single" w:sz="6" w:space="0" w:color="000000"/>
              <w:right w:val="single" w:sz="6" w:space="0" w:color="000000"/>
            </w:tcBorders>
            <w:shd w:val="pct25" w:color="auto" w:fill="auto"/>
          </w:tcPr>
          <w:p w14:paraId="0E17E74A" w14:textId="77777777" w:rsidR="00A9256D" w:rsidRDefault="00A9256D" w:rsidP="003622FE">
            <w:pPr>
              <w:pStyle w:val="TabTit"/>
            </w:pPr>
            <w:r>
              <w:t>valeur *</w:t>
            </w:r>
          </w:p>
        </w:tc>
        <w:tc>
          <w:tcPr>
            <w:tcW w:w="4820" w:type="dxa"/>
            <w:tcBorders>
              <w:top w:val="single" w:sz="6" w:space="0" w:color="000000"/>
              <w:left w:val="single" w:sz="6" w:space="0" w:color="000000"/>
              <w:bottom w:val="single" w:sz="6" w:space="0" w:color="000000"/>
              <w:right w:val="single" w:sz="6" w:space="0" w:color="000000"/>
            </w:tcBorders>
            <w:shd w:val="pct25" w:color="auto" w:fill="auto"/>
          </w:tcPr>
          <w:p w14:paraId="4610C65E" w14:textId="77777777" w:rsidR="00A9256D" w:rsidRDefault="00A9256D" w:rsidP="003622FE">
            <w:pPr>
              <w:pStyle w:val="TabTit"/>
            </w:pPr>
            <w:r>
              <w:t>commentaire</w:t>
            </w:r>
          </w:p>
        </w:tc>
      </w:tr>
      <w:tr w:rsidR="00A9256D" w14:paraId="4307A108" w14:textId="77777777" w:rsidTr="003622FE">
        <w:tc>
          <w:tcPr>
            <w:tcW w:w="2515" w:type="dxa"/>
            <w:tcBorders>
              <w:top w:val="nil"/>
              <w:left w:val="single" w:sz="6" w:space="0" w:color="auto"/>
              <w:bottom w:val="single" w:sz="6" w:space="0" w:color="auto"/>
              <w:right w:val="single" w:sz="6" w:space="0" w:color="auto"/>
            </w:tcBorders>
          </w:tcPr>
          <w:p w14:paraId="12EBC34B" w14:textId="77777777" w:rsidR="00A9256D" w:rsidRDefault="00A9256D" w:rsidP="003622FE">
            <w:pPr>
              <w:pStyle w:val="TabCel"/>
            </w:pPr>
            <w:r>
              <w:t>Délai de réparation d’une anomalie bloquante</w:t>
            </w:r>
          </w:p>
        </w:tc>
        <w:tc>
          <w:tcPr>
            <w:tcW w:w="2800" w:type="dxa"/>
            <w:tcBorders>
              <w:top w:val="nil"/>
              <w:left w:val="single" w:sz="6" w:space="0" w:color="auto"/>
              <w:bottom w:val="single" w:sz="6" w:space="0" w:color="auto"/>
              <w:right w:val="single" w:sz="6" w:space="0" w:color="auto"/>
            </w:tcBorders>
          </w:tcPr>
          <w:p w14:paraId="79AFC46C" w14:textId="77777777" w:rsidR="00A9256D" w:rsidRPr="002B2937" w:rsidRDefault="00A9256D" w:rsidP="003622FE">
            <w:pPr>
              <w:pStyle w:val="TabCel"/>
              <w:rPr>
                <w:color w:val="000000" w:themeColor="text1"/>
              </w:rPr>
            </w:pPr>
            <w:r w:rsidRPr="002B2937">
              <w:rPr>
                <w:color w:val="000000" w:themeColor="text1"/>
              </w:rPr>
              <w:t xml:space="preserve">Au plus tôt, avec un délai de </w:t>
            </w:r>
            <w:commentRangeStart w:id="328"/>
            <w:r w:rsidR="003622FE" w:rsidRPr="002B2937">
              <w:rPr>
                <w:color w:val="000000" w:themeColor="text1"/>
              </w:rPr>
              <w:t>1</w:t>
            </w:r>
            <w:commentRangeEnd w:id="328"/>
            <w:r w:rsidR="00CC402E">
              <w:rPr>
                <w:rStyle w:val="Marquedecommentaire"/>
                <w:lang w:eastAsia="en-US"/>
              </w:rPr>
              <w:commentReference w:id="328"/>
            </w:r>
            <w:r w:rsidR="003622FE" w:rsidRPr="002B2937">
              <w:rPr>
                <w:color w:val="000000" w:themeColor="text1"/>
              </w:rPr>
              <w:t xml:space="preserve"> Jour ouvré</w:t>
            </w:r>
            <w:r w:rsidRPr="002B2937">
              <w:rPr>
                <w:color w:val="000000" w:themeColor="text1"/>
              </w:rPr>
              <w:t xml:space="preserve"> maximum</w:t>
            </w:r>
          </w:p>
        </w:tc>
        <w:tc>
          <w:tcPr>
            <w:tcW w:w="4820" w:type="dxa"/>
            <w:tcBorders>
              <w:top w:val="nil"/>
              <w:left w:val="single" w:sz="6" w:space="0" w:color="auto"/>
              <w:bottom w:val="single" w:sz="6" w:space="0" w:color="auto"/>
              <w:right w:val="single" w:sz="6" w:space="0" w:color="auto"/>
            </w:tcBorders>
          </w:tcPr>
          <w:p w14:paraId="670F5B91" w14:textId="77777777" w:rsidR="00A9256D" w:rsidRDefault="00A9256D" w:rsidP="003622FE">
            <w:pPr>
              <w:pStyle w:val="TabCel"/>
            </w:pPr>
            <w:proofErr w:type="gramStart"/>
            <w:r>
              <w:t>solution</w:t>
            </w:r>
            <w:proofErr w:type="gramEnd"/>
            <w:r>
              <w:t xml:space="preserve"> de contournement</w:t>
            </w:r>
            <w:r w:rsidR="002B2937">
              <w:t xml:space="preserve"> possible :</w:t>
            </w:r>
            <w:r w:rsidR="003622FE">
              <w:t xml:space="preserve"> proposée sous 4 heures</w:t>
            </w:r>
            <w:r w:rsidR="002B2937">
              <w:t xml:space="preserve"> et livraison sous 4 heures</w:t>
            </w:r>
          </w:p>
          <w:p w14:paraId="5338BF16" w14:textId="77777777" w:rsidR="002B2937" w:rsidRDefault="002B2937" w:rsidP="003622FE">
            <w:pPr>
              <w:pStyle w:val="TabCel"/>
            </w:pPr>
            <w:r>
              <w:t>Intervention sur site dans la ½ Journée</w:t>
            </w:r>
          </w:p>
        </w:tc>
      </w:tr>
      <w:tr w:rsidR="00A9256D" w14:paraId="3B9873C7" w14:textId="77777777" w:rsidTr="003622FE">
        <w:tc>
          <w:tcPr>
            <w:tcW w:w="2515" w:type="dxa"/>
            <w:tcBorders>
              <w:top w:val="nil"/>
              <w:left w:val="single" w:sz="6" w:space="0" w:color="auto"/>
              <w:bottom w:val="single" w:sz="6" w:space="0" w:color="auto"/>
              <w:right w:val="single" w:sz="6" w:space="0" w:color="auto"/>
            </w:tcBorders>
          </w:tcPr>
          <w:p w14:paraId="16B99B48" w14:textId="77777777" w:rsidR="00A9256D" w:rsidRDefault="00A9256D" w:rsidP="002B2937">
            <w:pPr>
              <w:pStyle w:val="TabCel"/>
            </w:pPr>
            <w:r>
              <w:t xml:space="preserve">Délai de réparation d’une anomalie </w:t>
            </w:r>
            <w:r w:rsidR="002B2937">
              <w:t>majeure</w:t>
            </w:r>
          </w:p>
        </w:tc>
        <w:tc>
          <w:tcPr>
            <w:tcW w:w="2800" w:type="dxa"/>
            <w:tcBorders>
              <w:top w:val="nil"/>
              <w:left w:val="single" w:sz="6" w:space="0" w:color="auto"/>
              <w:bottom w:val="single" w:sz="6" w:space="0" w:color="auto"/>
              <w:right w:val="single" w:sz="6" w:space="0" w:color="auto"/>
            </w:tcBorders>
          </w:tcPr>
          <w:p w14:paraId="6986D7CB" w14:textId="77777777" w:rsidR="00A9256D" w:rsidRPr="002B2937" w:rsidRDefault="00A9256D" w:rsidP="002B2937">
            <w:pPr>
              <w:pStyle w:val="TabCel"/>
              <w:rPr>
                <w:color w:val="000000" w:themeColor="text1"/>
              </w:rPr>
            </w:pPr>
            <w:r w:rsidRPr="002B2937">
              <w:rPr>
                <w:color w:val="000000" w:themeColor="text1"/>
              </w:rPr>
              <w:t xml:space="preserve">Au plus tôt, avec un délai de </w:t>
            </w:r>
            <w:commentRangeStart w:id="329"/>
            <w:r w:rsidR="002B2937" w:rsidRPr="002B2937">
              <w:rPr>
                <w:color w:val="000000" w:themeColor="text1"/>
              </w:rPr>
              <w:t>3</w:t>
            </w:r>
            <w:r w:rsidRPr="002B2937">
              <w:rPr>
                <w:color w:val="000000" w:themeColor="text1"/>
              </w:rPr>
              <w:t xml:space="preserve"> </w:t>
            </w:r>
            <w:commentRangeEnd w:id="329"/>
            <w:r w:rsidR="00CC402E">
              <w:rPr>
                <w:rStyle w:val="Marquedecommentaire"/>
                <w:lang w:eastAsia="en-US"/>
              </w:rPr>
              <w:commentReference w:id="329"/>
            </w:r>
            <w:r w:rsidRPr="002B2937">
              <w:rPr>
                <w:color w:val="000000" w:themeColor="text1"/>
              </w:rPr>
              <w:t>jours ouvrés maximum</w:t>
            </w:r>
          </w:p>
        </w:tc>
        <w:tc>
          <w:tcPr>
            <w:tcW w:w="4820" w:type="dxa"/>
            <w:tcBorders>
              <w:top w:val="nil"/>
              <w:left w:val="single" w:sz="6" w:space="0" w:color="auto"/>
              <w:bottom w:val="single" w:sz="6" w:space="0" w:color="auto"/>
              <w:right w:val="single" w:sz="6" w:space="0" w:color="auto"/>
            </w:tcBorders>
          </w:tcPr>
          <w:p w14:paraId="75118140" w14:textId="6FE70097" w:rsidR="00A9256D" w:rsidRDefault="00D233B1" w:rsidP="003622FE">
            <w:pPr>
              <w:pStyle w:val="TabCel"/>
            </w:pPr>
            <w:r>
              <w:rPr>
                <w:rFonts w:cs="Arial"/>
              </w:rPr>
              <w:t>L</w:t>
            </w:r>
            <w:r w:rsidRPr="00F943D3">
              <w:rPr>
                <w:rFonts w:cs="Arial"/>
              </w:rPr>
              <w:t>’AGENCE DE LA BIOMÉDECINE</w:t>
            </w:r>
            <w:r w:rsidDel="00D233B1">
              <w:t xml:space="preserve"> </w:t>
            </w:r>
            <w:r w:rsidR="002B2937">
              <w:t>peut accorder un délai maximum de 5 jours Ouvrés</w:t>
            </w:r>
          </w:p>
        </w:tc>
      </w:tr>
      <w:tr w:rsidR="00A9256D" w14:paraId="12171B90" w14:textId="77777777" w:rsidTr="003622FE">
        <w:tc>
          <w:tcPr>
            <w:tcW w:w="2515" w:type="dxa"/>
            <w:tcBorders>
              <w:top w:val="single" w:sz="6" w:space="0" w:color="auto"/>
              <w:left w:val="single" w:sz="6" w:space="0" w:color="auto"/>
              <w:bottom w:val="single" w:sz="6" w:space="0" w:color="auto"/>
              <w:right w:val="single" w:sz="6" w:space="0" w:color="auto"/>
            </w:tcBorders>
          </w:tcPr>
          <w:p w14:paraId="629E7920" w14:textId="77777777" w:rsidR="00A9256D" w:rsidRDefault="00A9256D" w:rsidP="003622FE">
            <w:pPr>
              <w:pStyle w:val="TabCel"/>
            </w:pPr>
            <w:r>
              <w:t>Respect des délais de livraison</w:t>
            </w:r>
          </w:p>
        </w:tc>
        <w:tc>
          <w:tcPr>
            <w:tcW w:w="2800" w:type="dxa"/>
            <w:tcBorders>
              <w:top w:val="single" w:sz="6" w:space="0" w:color="auto"/>
              <w:left w:val="single" w:sz="6" w:space="0" w:color="auto"/>
              <w:bottom w:val="single" w:sz="6" w:space="0" w:color="auto"/>
              <w:right w:val="single" w:sz="6" w:space="0" w:color="auto"/>
            </w:tcBorders>
          </w:tcPr>
          <w:p w14:paraId="7499A6AD" w14:textId="77777777" w:rsidR="00A9256D" w:rsidRPr="002B2937" w:rsidRDefault="00A9256D" w:rsidP="003622FE">
            <w:pPr>
              <w:pStyle w:val="TabCel"/>
              <w:rPr>
                <w:color w:val="000000" w:themeColor="text1"/>
              </w:rPr>
            </w:pPr>
          </w:p>
        </w:tc>
        <w:tc>
          <w:tcPr>
            <w:tcW w:w="4820" w:type="dxa"/>
            <w:tcBorders>
              <w:top w:val="single" w:sz="6" w:space="0" w:color="auto"/>
              <w:left w:val="single" w:sz="6" w:space="0" w:color="auto"/>
              <w:bottom w:val="single" w:sz="6" w:space="0" w:color="auto"/>
              <w:right w:val="single" w:sz="6" w:space="0" w:color="auto"/>
            </w:tcBorders>
          </w:tcPr>
          <w:p w14:paraId="459C23D2" w14:textId="77777777" w:rsidR="00A9256D" w:rsidRDefault="00A9256D" w:rsidP="003622FE">
            <w:pPr>
              <w:pStyle w:val="TabCel"/>
            </w:pPr>
            <w:r>
              <w:t>Mesure le respect des délais de livraison.</w:t>
            </w:r>
          </w:p>
        </w:tc>
      </w:tr>
      <w:tr w:rsidR="00A9256D" w14:paraId="54FDFE90" w14:textId="77777777" w:rsidTr="003622FE">
        <w:tc>
          <w:tcPr>
            <w:tcW w:w="2515" w:type="dxa"/>
            <w:tcBorders>
              <w:top w:val="single" w:sz="6" w:space="0" w:color="auto"/>
              <w:left w:val="single" w:sz="6" w:space="0" w:color="auto"/>
              <w:bottom w:val="single" w:sz="6" w:space="0" w:color="auto"/>
              <w:right w:val="single" w:sz="6" w:space="0" w:color="auto"/>
            </w:tcBorders>
          </w:tcPr>
          <w:p w14:paraId="1B8928D9" w14:textId="77777777" w:rsidR="00A9256D" w:rsidRDefault="00A9256D" w:rsidP="00D769C0">
            <w:pPr>
              <w:pStyle w:val="TabCel"/>
            </w:pPr>
            <w:r>
              <w:t xml:space="preserve">Délai de validation et de diffusion du compte rendu du comité de </w:t>
            </w:r>
            <w:r w:rsidR="00D769C0">
              <w:t>suivi</w:t>
            </w:r>
          </w:p>
        </w:tc>
        <w:tc>
          <w:tcPr>
            <w:tcW w:w="2800" w:type="dxa"/>
            <w:tcBorders>
              <w:top w:val="single" w:sz="6" w:space="0" w:color="auto"/>
              <w:left w:val="single" w:sz="6" w:space="0" w:color="auto"/>
              <w:bottom w:val="single" w:sz="6" w:space="0" w:color="auto"/>
              <w:right w:val="single" w:sz="6" w:space="0" w:color="auto"/>
            </w:tcBorders>
          </w:tcPr>
          <w:p w14:paraId="77F0D5E2" w14:textId="3DEABFC2" w:rsidR="00A9256D" w:rsidRPr="002B2937" w:rsidRDefault="00A9256D" w:rsidP="003E2959">
            <w:pPr>
              <w:pStyle w:val="TabCel"/>
              <w:rPr>
                <w:color w:val="000000" w:themeColor="text1"/>
              </w:rPr>
            </w:pPr>
            <w:r w:rsidRPr="002B2937">
              <w:rPr>
                <w:color w:val="000000" w:themeColor="text1"/>
              </w:rPr>
              <w:t xml:space="preserve">Le compte rendu doit être établi et diffusé dans les </w:t>
            </w:r>
            <w:r w:rsidR="003E2959">
              <w:rPr>
                <w:color w:val="000000" w:themeColor="text1"/>
              </w:rPr>
              <w:t>5 jours</w:t>
            </w:r>
            <w:r w:rsidRPr="002B2937">
              <w:rPr>
                <w:color w:val="000000" w:themeColor="text1"/>
              </w:rPr>
              <w:t xml:space="preserve"> heures suivant le comité.</w:t>
            </w:r>
          </w:p>
        </w:tc>
        <w:tc>
          <w:tcPr>
            <w:tcW w:w="4820" w:type="dxa"/>
            <w:tcBorders>
              <w:top w:val="single" w:sz="6" w:space="0" w:color="auto"/>
              <w:left w:val="single" w:sz="6" w:space="0" w:color="auto"/>
              <w:bottom w:val="single" w:sz="6" w:space="0" w:color="auto"/>
              <w:right w:val="single" w:sz="6" w:space="0" w:color="auto"/>
            </w:tcBorders>
          </w:tcPr>
          <w:p w14:paraId="6D4A431F" w14:textId="77777777" w:rsidR="00A9256D" w:rsidRDefault="00A9256D" w:rsidP="003622FE">
            <w:pPr>
              <w:pStyle w:val="TabCel"/>
            </w:pPr>
            <w:r>
              <w:t>Validation par écrit au cours du comité de suivi suivant.</w:t>
            </w:r>
          </w:p>
        </w:tc>
      </w:tr>
      <w:tr w:rsidR="00A9256D" w14:paraId="53983BEC" w14:textId="77777777" w:rsidTr="003622FE">
        <w:tc>
          <w:tcPr>
            <w:tcW w:w="2515" w:type="dxa"/>
            <w:tcBorders>
              <w:top w:val="single" w:sz="6" w:space="0" w:color="auto"/>
              <w:left w:val="single" w:sz="6" w:space="0" w:color="auto"/>
              <w:bottom w:val="single" w:sz="6" w:space="0" w:color="auto"/>
              <w:right w:val="single" w:sz="6" w:space="0" w:color="auto"/>
            </w:tcBorders>
          </w:tcPr>
          <w:p w14:paraId="2F1BAF5C" w14:textId="77777777" w:rsidR="00A9256D" w:rsidRDefault="00A9256D" w:rsidP="003622FE">
            <w:pPr>
              <w:pStyle w:val="TabCel"/>
            </w:pPr>
            <w:r>
              <w:lastRenderedPageBreak/>
              <w:t>Délai de validation et de diffusion du compte rendu du comité de pilotage</w:t>
            </w:r>
          </w:p>
        </w:tc>
        <w:tc>
          <w:tcPr>
            <w:tcW w:w="2800" w:type="dxa"/>
            <w:tcBorders>
              <w:top w:val="single" w:sz="6" w:space="0" w:color="auto"/>
              <w:left w:val="single" w:sz="6" w:space="0" w:color="auto"/>
              <w:bottom w:val="single" w:sz="6" w:space="0" w:color="auto"/>
              <w:right w:val="single" w:sz="6" w:space="0" w:color="auto"/>
            </w:tcBorders>
          </w:tcPr>
          <w:p w14:paraId="5423161E" w14:textId="695185D8" w:rsidR="00A9256D" w:rsidRPr="002B2937" w:rsidRDefault="00A9256D" w:rsidP="003622FE">
            <w:pPr>
              <w:pStyle w:val="TabCel"/>
              <w:rPr>
                <w:color w:val="000000" w:themeColor="text1"/>
              </w:rPr>
            </w:pPr>
            <w:r w:rsidRPr="002B2937">
              <w:rPr>
                <w:color w:val="000000" w:themeColor="text1"/>
              </w:rPr>
              <w:t xml:space="preserve">Le compte rendu doit être établi et diffusé dans les </w:t>
            </w:r>
            <w:r w:rsidR="003E2959">
              <w:rPr>
                <w:color w:val="000000" w:themeColor="text1"/>
              </w:rPr>
              <w:t>5</w:t>
            </w:r>
            <w:r w:rsidR="0063488F">
              <w:rPr>
                <w:color w:val="000000" w:themeColor="text1"/>
              </w:rPr>
              <w:t xml:space="preserve"> jours ouvrés </w:t>
            </w:r>
            <w:r w:rsidRPr="002B2937">
              <w:rPr>
                <w:color w:val="000000" w:themeColor="text1"/>
              </w:rPr>
              <w:t>suivant le comité.</w:t>
            </w:r>
          </w:p>
          <w:p w14:paraId="6114517E" w14:textId="77777777" w:rsidR="00A9256D" w:rsidRPr="002B2937" w:rsidRDefault="00A9256D" w:rsidP="003622FE">
            <w:pPr>
              <w:pStyle w:val="TabCel"/>
              <w:rPr>
                <w:color w:val="000000" w:themeColor="text1"/>
              </w:rPr>
            </w:pPr>
            <w:r w:rsidRPr="002B2937">
              <w:rPr>
                <w:color w:val="000000" w:themeColor="text1"/>
              </w:rPr>
              <w:t>Les remarques doivent parvenir dans les 48 heures suivant sa diffusion</w:t>
            </w:r>
          </w:p>
        </w:tc>
        <w:tc>
          <w:tcPr>
            <w:tcW w:w="4820" w:type="dxa"/>
            <w:tcBorders>
              <w:top w:val="single" w:sz="6" w:space="0" w:color="auto"/>
              <w:left w:val="single" w:sz="6" w:space="0" w:color="auto"/>
              <w:bottom w:val="single" w:sz="6" w:space="0" w:color="auto"/>
              <w:right w:val="single" w:sz="6" w:space="0" w:color="auto"/>
            </w:tcBorders>
          </w:tcPr>
          <w:p w14:paraId="63872B62" w14:textId="77777777" w:rsidR="00A9256D" w:rsidRDefault="00A9256D" w:rsidP="003622FE">
            <w:pPr>
              <w:pStyle w:val="TabCel"/>
            </w:pPr>
            <w:r>
              <w:t>Validation par écrit au cours du comité de pilotage suivant.</w:t>
            </w:r>
          </w:p>
        </w:tc>
      </w:tr>
    </w:tbl>
    <w:p w14:paraId="123FA71A" w14:textId="77777777" w:rsidR="00A9256D" w:rsidRDefault="00A9256D" w:rsidP="00A9256D">
      <w:pPr>
        <w:pStyle w:val="Paragnivtitre2"/>
      </w:pPr>
    </w:p>
    <w:p w14:paraId="2EFA462C" w14:textId="22C34C85" w:rsidR="00CC4E92" w:rsidRDefault="00CC4E92" w:rsidP="00A9256D">
      <w:pPr>
        <w:pStyle w:val="Paragnivtitre2"/>
      </w:pPr>
      <w:r>
        <w:t xml:space="preserve">Au-delà des critères opérationnels d’engagement, </w:t>
      </w:r>
      <w:r w:rsidR="00D05723">
        <w:t>TITULAIRE</w:t>
      </w:r>
      <w:r>
        <w:t xml:space="preserve"> mettra en place en début de la TMA </w:t>
      </w:r>
      <w:r w:rsidR="00D05723">
        <w:t>SI XXXXX</w:t>
      </w:r>
      <w:r>
        <w:t xml:space="preserve"> des critères d’évaluation qualitatif conformément au processus ci-dessous :</w:t>
      </w:r>
    </w:p>
    <w:p w14:paraId="5262C287" w14:textId="77777777" w:rsidR="000646FA" w:rsidRDefault="000646FA" w:rsidP="00A9256D">
      <w:pPr>
        <w:pStyle w:val="Paragnivtitre2"/>
      </w:pPr>
    </w:p>
    <w:p w14:paraId="31CD85E4" w14:textId="77777777" w:rsidR="000646FA" w:rsidRDefault="000646FA" w:rsidP="00792706">
      <w:pPr>
        <w:pStyle w:val="Paragnivtitre2"/>
        <w:numPr>
          <w:ilvl w:val="0"/>
          <w:numId w:val="13"/>
        </w:numPr>
      </w:pPr>
      <w:r>
        <w:t xml:space="preserve">Identification et </w:t>
      </w:r>
      <w:proofErr w:type="gramStart"/>
      <w:r>
        <w:t>pondération  des</w:t>
      </w:r>
      <w:proofErr w:type="gramEnd"/>
      <w:r>
        <w:t xml:space="preserve"> critères par l’AGENCE DE LA BIOMEDECINE</w:t>
      </w:r>
    </w:p>
    <w:p w14:paraId="3496554B" w14:textId="77777777" w:rsidR="00CC4E92" w:rsidRDefault="000646FA" w:rsidP="00A9256D">
      <w:pPr>
        <w:pStyle w:val="Paragnivtitre2"/>
      </w:pPr>
      <w:r>
        <w:rPr>
          <w:noProof/>
        </w:rPr>
        <w:drawing>
          <wp:inline distT="0" distB="0" distL="0" distR="0" wp14:anchorId="2FC82CC4" wp14:editId="2D6A33FF">
            <wp:extent cx="3945528" cy="1739487"/>
            <wp:effectExtent l="0" t="0" r="0" b="0"/>
            <wp:docPr id="1799" name="Imag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47051" cy="1740158"/>
                    </a:xfrm>
                    <a:prstGeom prst="rect">
                      <a:avLst/>
                    </a:prstGeom>
                    <a:noFill/>
                  </pic:spPr>
                </pic:pic>
              </a:graphicData>
            </a:graphic>
          </wp:inline>
        </w:drawing>
      </w:r>
      <w:r>
        <w:t xml:space="preserve">            </w:t>
      </w:r>
      <w:r>
        <w:rPr>
          <w:noProof/>
        </w:rPr>
        <w:drawing>
          <wp:inline distT="0" distB="0" distL="0" distR="0" wp14:anchorId="5E597A7A" wp14:editId="29BC870B">
            <wp:extent cx="1620402" cy="2042827"/>
            <wp:effectExtent l="0" t="0" r="0" b="0"/>
            <wp:docPr id="1795" name="Imag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20612" cy="2043092"/>
                    </a:xfrm>
                    <a:prstGeom prst="rect">
                      <a:avLst/>
                    </a:prstGeom>
                    <a:noFill/>
                  </pic:spPr>
                </pic:pic>
              </a:graphicData>
            </a:graphic>
          </wp:inline>
        </w:drawing>
      </w:r>
    </w:p>
    <w:p w14:paraId="0652F372" w14:textId="0C0E8962" w:rsidR="00CB6C8D" w:rsidRDefault="00CB6C8D" w:rsidP="00A9256D">
      <w:pPr>
        <w:pStyle w:val="Paragnivtitre2"/>
      </w:pPr>
      <w:r>
        <w:t xml:space="preserve">Les critères retenus par </w:t>
      </w:r>
      <w:r w:rsidR="00D233B1" w:rsidRPr="00F943D3">
        <w:rPr>
          <w:rFonts w:cs="Arial"/>
        </w:rPr>
        <w:t>l’AGENCE DE LA BIOMÉDECINE</w:t>
      </w:r>
      <w:r w:rsidR="00D233B1" w:rsidDel="00D233B1">
        <w:t xml:space="preserve"> </w:t>
      </w:r>
      <w:r>
        <w:t xml:space="preserve">sont : </w:t>
      </w:r>
    </w:p>
    <w:p w14:paraId="3751FDAF" w14:textId="77777777" w:rsidR="00CB6C8D" w:rsidRDefault="00CB6C8D" w:rsidP="00E82DF3">
      <w:pPr>
        <w:pStyle w:val="Paragnivtitre2"/>
        <w:numPr>
          <w:ilvl w:val="0"/>
          <w:numId w:val="12"/>
        </w:numPr>
      </w:pPr>
      <w:commentRangeStart w:id="330"/>
      <w:r>
        <w:t>Qualité des livrables</w:t>
      </w:r>
    </w:p>
    <w:p w14:paraId="5F7DEEED" w14:textId="77777777" w:rsidR="00CB6C8D" w:rsidRDefault="00CB6C8D" w:rsidP="00E82DF3">
      <w:pPr>
        <w:pStyle w:val="Paragnivtitre2"/>
        <w:numPr>
          <w:ilvl w:val="0"/>
          <w:numId w:val="12"/>
        </w:numPr>
      </w:pPr>
      <w:r>
        <w:t>Pertinence des solutions proposées</w:t>
      </w:r>
    </w:p>
    <w:p w14:paraId="7D43D774" w14:textId="77777777" w:rsidR="00CB6C8D" w:rsidRDefault="00CB6C8D" w:rsidP="00E82DF3">
      <w:pPr>
        <w:pStyle w:val="Paragnivtitre2"/>
        <w:numPr>
          <w:ilvl w:val="0"/>
          <w:numId w:val="12"/>
        </w:numPr>
      </w:pPr>
      <w:r>
        <w:t>Respect des délais &amp; visibilité</w:t>
      </w:r>
    </w:p>
    <w:p w14:paraId="2EAD89C8" w14:textId="77777777" w:rsidR="00CB6C8D" w:rsidRDefault="00CB6C8D" w:rsidP="00E82DF3">
      <w:pPr>
        <w:pStyle w:val="Paragnivtitre2"/>
        <w:numPr>
          <w:ilvl w:val="0"/>
          <w:numId w:val="12"/>
        </w:numPr>
      </w:pPr>
      <w:r>
        <w:t>Cohérence du système et impacts mesurés</w:t>
      </w:r>
    </w:p>
    <w:p w14:paraId="528B953F" w14:textId="77777777" w:rsidR="00CB6C8D" w:rsidRDefault="00CB6C8D" w:rsidP="00E82DF3">
      <w:pPr>
        <w:pStyle w:val="Paragnivtitre2"/>
        <w:numPr>
          <w:ilvl w:val="0"/>
          <w:numId w:val="12"/>
        </w:numPr>
      </w:pPr>
      <w:r>
        <w:t>Adéquation du dispositif par rapport aux objectifs</w:t>
      </w:r>
      <w:commentRangeEnd w:id="330"/>
      <w:r w:rsidR="00CC402E">
        <w:rPr>
          <w:rStyle w:val="Marquedecommentaire"/>
          <w:lang w:eastAsia="en-US"/>
        </w:rPr>
        <w:commentReference w:id="330"/>
      </w:r>
    </w:p>
    <w:p w14:paraId="4FE978B0" w14:textId="77777777" w:rsidR="00CB6C8D" w:rsidRDefault="00CB6C8D" w:rsidP="00A9256D">
      <w:pPr>
        <w:pStyle w:val="Paragnivtitre2"/>
      </w:pPr>
    </w:p>
    <w:p w14:paraId="4AC7D9DE" w14:textId="77777777" w:rsidR="00FC67EB" w:rsidRDefault="00FC67EB" w:rsidP="00A9256D">
      <w:pPr>
        <w:pStyle w:val="Paragnivtitre2"/>
      </w:pPr>
    </w:p>
    <w:p w14:paraId="6FFE02FF" w14:textId="77777777" w:rsidR="00FC67EB" w:rsidRDefault="00FC67EB" w:rsidP="00792706">
      <w:pPr>
        <w:pStyle w:val="Paragnivtitre2"/>
        <w:numPr>
          <w:ilvl w:val="0"/>
          <w:numId w:val="13"/>
        </w:numPr>
      </w:pPr>
      <w:r>
        <w:t>Grille d’évaluation Périodique</w:t>
      </w:r>
    </w:p>
    <w:p w14:paraId="345E9DBA" w14:textId="77777777" w:rsidR="007A5BE0" w:rsidRDefault="007A5BE0" w:rsidP="00FC67EB">
      <w:pPr>
        <w:pStyle w:val="Paragnivtitre2"/>
        <w:ind w:left="644"/>
      </w:pPr>
    </w:p>
    <w:p w14:paraId="0B9DD0C3" w14:textId="4A3BD8AC" w:rsidR="007A5BE0" w:rsidRDefault="007A5BE0" w:rsidP="00FC67EB">
      <w:pPr>
        <w:pStyle w:val="Paragnivtitre2"/>
        <w:ind w:left="644"/>
      </w:pPr>
      <w:r>
        <w:rPr>
          <w:noProof/>
        </w:rPr>
        <w:lastRenderedPageBreak/>
        <w:drawing>
          <wp:inline distT="0" distB="0" distL="0" distR="0" wp14:anchorId="18E4377F" wp14:editId="7EA63B3F">
            <wp:extent cx="5898515" cy="3562350"/>
            <wp:effectExtent l="0" t="0" r="698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898515" cy="3562350"/>
                    </a:xfrm>
                    <a:prstGeom prst="rect">
                      <a:avLst/>
                    </a:prstGeom>
                    <a:noFill/>
                    <a:ln>
                      <a:noFill/>
                    </a:ln>
                  </pic:spPr>
                </pic:pic>
              </a:graphicData>
            </a:graphic>
          </wp:inline>
        </w:drawing>
      </w:r>
    </w:p>
    <w:p w14:paraId="7C536735" w14:textId="77777777" w:rsidR="007A5BE0" w:rsidRDefault="007A5BE0" w:rsidP="00FC67EB">
      <w:pPr>
        <w:pStyle w:val="Paragnivtitre2"/>
        <w:ind w:left="644"/>
      </w:pPr>
    </w:p>
    <w:p w14:paraId="7EC5D94F" w14:textId="62B85E46" w:rsidR="00FC67EB" w:rsidRDefault="00FC67EB" w:rsidP="00FC67EB">
      <w:pPr>
        <w:pStyle w:val="Paragnivtitre2"/>
        <w:ind w:left="644"/>
      </w:pPr>
    </w:p>
    <w:p w14:paraId="072EA277" w14:textId="77777777" w:rsidR="00FC67EB" w:rsidRDefault="00FC67EB" w:rsidP="00A9256D">
      <w:pPr>
        <w:pStyle w:val="Paragnivtitre2"/>
      </w:pPr>
    </w:p>
    <w:p w14:paraId="231B5EF6" w14:textId="77777777" w:rsidR="00A9256D" w:rsidRDefault="00A9256D" w:rsidP="00523F80">
      <w:pPr>
        <w:pStyle w:val="Titre1"/>
      </w:pPr>
      <w:bookmarkStart w:id="331" w:name="_Toc10437463"/>
      <w:bookmarkStart w:id="332" w:name="_Toc9600277"/>
      <w:r>
        <w:lastRenderedPageBreak/>
        <w:t>DOCUMENTATION</w:t>
      </w:r>
      <w:bookmarkEnd w:id="271"/>
      <w:bookmarkEnd w:id="272"/>
      <w:bookmarkEnd w:id="273"/>
      <w:bookmarkEnd w:id="274"/>
      <w:bookmarkEnd w:id="275"/>
      <w:bookmarkEnd w:id="276"/>
      <w:bookmarkEnd w:id="277"/>
      <w:bookmarkEnd w:id="331"/>
      <w:bookmarkEnd w:id="332"/>
    </w:p>
    <w:p w14:paraId="6C16D1E4" w14:textId="77777777" w:rsidR="00A9256D" w:rsidRDefault="00A9256D" w:rsidP="00523F80">
      <w:pPr>
        <w:pStyle w:val="Titre2"/>
      </w:pPr>
      <w:bookmarkStart w:id="333" w:name="_Toc385998724"/>
      <w:bookmarkStart w:id="334" w:name="_Toc386423670"/>
      <w:bookmarkStart w:id="335" w:name="_Toc386531055"/>
      <w:bookmarkStart w:id="336" w:name="_Toc386531281"/>
      <w:bookmarkStart w:id="337" w:name="_Toc386538515"/>
      <w:bookmarkStart w:id="338" w:name="_Toc465489246"/>
      <w:bookmarkStart w:id="339" w:name="_Toc483200557"/>
      <w:bookmarkStart w:id="340" w:name="_Toc10437464"/>
      <w:bookmarkStart w:id="341" w:name="_Toc9600278"/>
      <w:r>
        <w:t>Le contenu du chapitre</w:t>
      </w:r>
      <w:bookmarkEnd w:id="333"/>
      <w:bookmarkEnd w:id="334"/>
      <w:bookmarkEnd w:id="335"/>
      <w:bookmarkEnd w:id="336"/>
      <w:bookmarkEnd w:id="337"/>
      <w:bookmarkEnd w:id="338"/>
      <w:bookmarkEnd w:id="339"/>
      <w:bookmarkEnd w:id="340"/>
      <w:bookmarkEnd w:id="341"/>
    </w:p>
    <w:p w14:paraId="427EFF74" w14:textId="77777777" w:rsidR="00A9256D" w:rsidRDefault="00A9256D" w:rsidP="00A9256D">
      <w:pPr>
        <w:pStyle w:val="Paragnivtitre2"/>
      </w:pPr>
      <w:r>
        <w:t xml:space="preserve">Ce chapitre présente les règles de création, mise à jour, validation, diffusion, archivage, destruction de l’ensemble des documents </w:t>
      </w:r>
      <w:r w:rsidR="00991BE4">
        <w:t>de la TMA</w:t>
      </w:r>
      <w:r>
        <w:t>.</w:t>
      </w:r>
    </w:p>
    <w:p w14:paraId="1D1AE713" w14:textId="77777777" w:rsidR="00A9256D" w:rsidRDefault="00A9256D" w:rsidP="00A9256D">
      <w:pPr>
        <w:pStyle w:val="Paragnivtitre2"/>
      </w:pPr>
      <w:r>
        <w:t>Les principes généraux sont les suivants:</w:t>
      </w:r>
    </w:p>
    <w:p w14:paraId="2C1F86E4" w14:textId="77777777" w:rsidR="00A9256D" w:rsidRDefault="00A9256D" w:rsidP="00A9256D">
      <w:pPr>
        <w:pStyle w:val="Paragnivtitre2"/>
        <w:numPr>
          <w:ilvl w:val="0"/>
          <w:numId w:val="5"/>
        </w:numPr>
        <w:ind w:left="1275"/>
      </w:pPr>
      <w:proofErr w:type="gramStart"/>
      <w:r>
        <w:t>l’établissement</w:t>
      </w:r>
      <w:proofErr w:type="gramEnd"/>
      <w:r>
        <w:t xml:space="preserve"> de la liste des documents d</w:t>
      </w:r>
      <w:r w:rsidR="00991BE4">
        <w:t>e</w:t>
      </w:r>
      <w:r>
        <w:t xml:space="preserve"> </w:t>
      </w:r>
      <w:r w:rsidR="00991BE4">
        <w:t>la TMA</w:t>
      </w:r>
    </w:p>
    <w:p w14:paraId="50869B24" w14:textId="77777777" w:rsidR="00A9256D" w:rsidRDefault="00A9256D" w:rsidP="00A9256D">
      <w:pPr>
        <w:pStyle w:val="Paragnivtitre2"/>
        <w:numPr>
          <w:ilvl w:val="0"/>
          <w:numId w:val="5"/>
        </w:numPr>
        <w:ind w:left="1275"/>
      </w:pPr>
      <w:proofErr w:type="gramStart"/>
      <w:r>
        <w:t>la</w:t>
      </w:r>
      <w:proofErr w:type="gramEnd"/>
      <w:r>
        <w:t xml:space="preserve"> classification de ces documents par :</w:t>
      </w:r>
    </w:p>
    <w:p w14:paraId="56FA8466" w14:textId="77777777" w:rsidR="00A9256D" w:rsidRDefault="00A9256D" w:rsidP="00A9256D">
      <w:pPr>
        <w:pStyle w:val="Paragnivtitre2"/>
        <w:numPr>
          <w:ilvl w:val="0"/>
          <w:numId w:val="6"/>
        </w:numPr>
        <w:tabs>
          <w:tab w:val="left" w:pos="1724"/>
        </w:tabs>
      </w:pPr>
      <w:proofErr w:type="gramStart"/>
      <w:r>
        <w:t>nature</w:t>
      </w:r>
      <w:proofErr w:type="gramEnd"/>
      <w:r>
        <w:t xml:space="preserve"> : documents de gestion, documents fonctionnels, techniques,...</w:t>
      </w:r>
    </w:p>
    <w:p w14:paraId="63B63277" w14:textId="7E68A81C" w:rsidR="00A9256D" w:rsidRDefault="00A9256D" w:rsidP="00A9256D">
      <w:pPr>
        <w:pStyle w:val="Paragnivtitre2"/>
        <w:numPr>
          <w:ilvl w:val="0"/>
          <w:numId w:val="6"/>
        </w:numPr>
        <w:tabs>
          <w:tab w:val="left" w:pos="1724"/>
        </w:tabs>
      </w:pPr>
      <w:r>
        <w:t>type : documents évolutifs, périodiques, événementiels, émis (</w:t>
      </w:r>
      <w:r w:rsidR="00D05723">
        <w:t>TITULAIRE</w:t>
      </w:r>
      <w:r w:rsidR="00991BE4">
        <w:t xml:space="preserve"> </w:t>
      </w:r>
      <w:r>
        <w:t>--&gt; AGENCE DE LA BIOMÉDECINE), reçus  (AGENCE DE LA BIOMÉDECINE -</w:t>
      </w:r>
      <w:r>
        <w:sym w:font="Wingdings" w:char="F0E0"/>
      </w:r>
      <w:r w:rsidR="00D05723">
        <w:t>TITULAIRE</w:t>
      </w:r>
      <w:r>
        <w:t xml:space="preserve">), internes </w:t>
      </w:r>
      <w:r w:rsidR="00D05723">
        <w:t>TITULAIRE</w:t>
      </w:r>
      <w:r w:rsidR="00991BE4">
        <w:t xml:space="preserve"> </w:t>
      </w:r>
      <w:r>
        <w:t>(consultables ou privé).</w:t>
      </w:r>
    </w:p>
    <w:p w14:paraId="5FBAF145" w14:textId="77777777" w:rsidR="00A9256D" w:rsidRDefault="00A9256D" w:rsidP="00A9256D">
      <w:pPr>
        <w:pStyle w:val="Paragnivtitre2"/>
        <w:numPr>
          <w:ilvl w:val="12"/>
          <w:numId w:val="0"/>
        </w:numPr>
        <w:ind w:left="284"/>
      </w:pPr>
      <w:r>
        <w:t>La définition des règles concernant :</w:t>
      </w:r>
    </w:p>
    <w:p w14:paraId="21C6CF71" w14:textId="77777777" w:rsidR="00A9256D" w:rsidRDefault="00A9256D" w:rsidP="00A9256D">
      <w:pPr>
        <w:pStyle w:val="Paragnivtitre2"/>
        <w:numPr>
          <w:ilvl w:val="0"/>
          <w:numId w:val="5"/>
        </w:numPr>
        <w:ind w:left="1275"/>
      </w:pPr>
      <w:proofErr w:type="gramStart"/>
      <w:r>
        <w:t>l’identification</w:t>
      </w:r>
      <w:proofErr w:type="gramEnd"/>
      <w:r>
        <w:t xml:space="preserve"> précise, incluant la version en vigueur et le suivi des évolutions successives pour  tout document évolutif,</w:t>
      </w:r>
    </w:p>
    <w:p w14:paraId="6310E0B0" w14:textId="77777777" w:rsidR="00A9256D" w:rsidRDefault="00A9256D" w:rsidP="00A9256D">
      <w:pPr>
        <w:pStyle w:val="Paragnivtitre2"/>
        <w:numPr>
          <w:ilvl w:val="0"/>
          <w:numId w:val="5"/>
        </w:numPr>
        <w:ind w:left="1275"/>
      </w:pPr>
      <w:proofErr w:type="gramStart"/>
      <w:r>
        <w:t>la</w:t>
      </w:r>
      <w:proofErr w:type="gramEnd"/>
      <w:r>
        <w:t xml:space="preserve"> validation,</w:t>
      </w:r>
    </w:p>
    <w:p w14:paraId="1988BA73" w14:textId="77777777" w:rsidR="00A9256D" w:rsidRDefault="00A9256D" w:rsidP="00A9256D">
      <w:pPr>
        <w:pStyle w:val="Paragnivtitre2"/>
        <w:numPr>
          <w:ilvl w:val="0"/>
          <w:numId w:val="5"/>
        </w:numPr>
        <w:ind w:left="1275"/>
      </w:pPr>
      <w:proofErr w:type="gramStart"/>
      <w:r>
        <w:t>la</w:t>
      </w:r>
      <w:proofErr w:type="gramEnd"/>
      <w:r>
        <w:t xml:space="preserve"> diffusion,</w:t>
      </w:r>
    </w:p>
    <w:p w14:paraId="2D658095" w14:textId="77777777" w:rsidR="00A9256D" w:rsidRDefault="00A9256D" w:rsidP="00A9256D">
      <w:pPr>
        <w:pStyle w:val="Paragnivtitre2"/>
        <w:numPr>
          <w:ilvl w:val="0"/>
          <w:numId w:val="6"/>
        </w:numPr>
        <w:tabs>
          <w:tab w:val="left" w:pos="1724"/>
        </w:tabs>
      </w:pPr>
      <w:proofErr w:type="gramStart"/>
      <w:r>
        <w:t>le</w:t>
      </w:r>
      <w:proofErr w:type="gramEnd"/>
      <w:r>
        <w:t xml:space="preserve"> stockage,</w:t>
      </w:r>
    </w:p>
    <w:p w14:paraId="2A028D73" w14:textId="77777777" w:rsidR="00A9256D" w:rsidRDefault="00A9256D" w:rsidP="00A9256D">
      <w:pPr>
        <w:pStyle w:val="Paragnivtitre2"/>
        <w:numPr>
          <w:ilvl w:val="0"/>
          <w:numId w:val="6"/>
        </w:numPr>
        <w:tabs>
          <w:tab w:val="left" w:pos="1724"/>
        </w:tabs>
      </w:pPr>
      <w:proofErr w:type="gramStart"/>
      <w:r>
        <w:t>l’archivage</w:t>
      </w:r>
      <w:proofErr w:type="gramEnd"/>
      <w:r>
        <w:t>,</w:t>
      </w:r>
    </w:p>
    <w:p w14:paraId="3EF94CE5" w14:textId="77777777" w:rsidR="00A9256D" w:rsidRDefault="00A9256D" w:rsidP="00A9256D">
      <w:pPr>
        <w:pStyle w:val="Paragnivtitre2"/>
        <w:numPr>
          <w:ilvl w:val="0"/>
          <w:numId w:val="6"/>
        </w:numPr>
        <w:tabs>
          <w:tab w:val="left" w:pos="1724"/>
        </w:tabs>
      </w:pPr>
      <w:proofErr w:type="gramStart"/>
      <w:r>
        <w:t>la</w:t>
      </w:r>
      <w:proofErr w:type="gramEnd"/>
      <w:r>
        <w:t xml:space="preserve"> destruction.</w:t>
      </w:r>
    </w:p>
    <w:p w14:paraId="7D07B80B" w14:textId="77777777" w:rsidR="00A9256D" w:rsidRDefault="00A9256D" w:rsidP="00A9256D">
      <w:pPr>
        <w:pStyle w:val="Paragnivtitre2"/>
        <w:numPr>
          <w:ilvl w:val="0"/>
          <w:numId w:val="5"/>
        </w:numPr>
        <w:ind w:left="1275"/>
      </w:pPr>
      <w:proofErr w:type="gramStart"/>
      <w:r>
        <w:t>la</w:t>
      </w:r>
      <w:proofErr w:type="gramEnd"/>
      <w:r>
        <w:t xml:space="preserve"> mise à disposition.</w:t>
      </w:r>
    </w:p>
    <w:p w14:paraId="2C2C6972" w14:textId="77777777" w:rsidR="00A9256D" w:rsidRDefault="00A9256D" w:rsidP="00523F80">
      <w:pPr>
        <w:pStyle w:val="Titre2"/>
      </w:pPr>
      <w:bookmarkStart w:id="342" w:name="_Toc337631797"/>
      <w:bookmarkStart w:id="343" w:name="_Toc337873074"/>
      <w:bookmarkStart w:id="344" w:name="_Toc337874600"/>
      <w:bookmarkStart w:id="345" w:name="_Toc337884155"/>
      <w:bookmarkStart w:id="346" w:name="_Toc338741339"/>
      <w:bookmarkStart w:id="347" w:name="_Toc341510269"/>
      <w:bookmarkStart w:id="348" w:name="_Toc465489247"/>
      <w:bookmarkStart w:id="349" w:name="_Toc483200558"/>
      <w:bookmarkStart w:id="350" w:name="_Toc10437465"/>
      <w:bookmarkStart w:id="351" w:name="_Toc9600279"/>
      <w:r>
        <w:t xml:space="preserve">La documentation de Gestion de </w:t>
      </w:r>
      <w:bookmarkEnd w:id="342"/>
      <w:bookmarkEnd w:id="343"/>
      <w:bookmarkEnd w:id="344"/>
      <w:bookmarkEnd w:id="345"/>
      <w:bookmarkEnd w:id="346"/>
      <w:bookmarkEnd w:id="347"/>
      <w:bookmarkEnd w:id="348"/>
      <w:bookmarkEnd w:id="349"/>
      <w:bookmarkEnd w:id="350"/>
      <w:r w:rsidR="00991BE4">
        <w:t>TMA</w:t>
      </w:r>
      <w:bookmarkEnd w:id="351"/>
    </w:p>
    <w:p w14:paraId="32D175F2" w14:textId="77777777" w:rsidR="00A9256D" w:rsidRDefault="00A9256D" w:rsidP="00523F80">
      <w:pPr>
        <w:pStyle w:val="Titre3"/>
      </w:pPr>
      <w:bookmarkStart w:id="352" w:name="_Toc483200559"/>
      <w:bookmarkStart w:id="353" w:name="_Toc10437466"/>
      <w:bookmarkStart w:id="354" w:name="_Toc9600280"/>
      <w:r>
        <w:t>La documentation interne</w:t>
      </w:r>
      <w:bookmarkEnd w:id="352"/>
      <w:bookmarkEnd w:id="353"/>
      <w:bookmarkEnd w:id="354"/>
    </w:p>
    <w:p w14:paraId="28A69637" w14:textId="77777777" w:rsidR="00A9256D" w:rsidRDefault="00A9256D" w:rsidP="00A9256D">
      <w:pPr>
        <w:pStyle w:val="Paragnivtitre3"/>
      </w:pPr>
      <w:r>
        <w:t>C'est celle que le projet génère pour sa gestion. Il y a deux niveaux de gestion :</w:t>
      </w:r>
    </w:p>
    <w:p w14:paraId="19DD7288" w14:textId="77777777" w:rsidR="00A9256D" w:rsidRDefault="00A9256D" w:rsidP="00A9256D">
      <w:pPr>
        <w:pStyle w:val="Paragnivtitre3"/>
        <w:numPr>
          <w:ilvl w:val="0"/>
          <w:numId w:val="2"/>
        </w:numPr>
        <w:tabs>
          <w:tab w:val="left" w:pos="1040"/>
        </w:tabs>
        <w:ind w:left="1021"/>
      </w:pPr>
      <w:proofErr w:type="gramStart"/>
      <w:r>
        <w:t>un</w:t>
      </w:r>
      <w:proofErr w:type="gramEnd"/>
      <w:r>
        <w:t xml:space="preserve"> dossier de </w:t>
      </w:r>
      <w:r w:rsidR="00991BE4">
        <w:t xml:space="preserve">TMA </w:t>
      </w:r>
      <w:r>
        <w:t>qui regroupe les éléments de gestion au niveau d</w:t>
      </w:r>
      <w:r w:rsidR="00991BE4">
        <w:t>e la TMA</w:t>
      </w:r>
      <w:r>
        <w:t>,</w:t>
      </w:r>
    </w:p>
    <w:p w14:paraId="5F7F87DF" w14:textId="77777777" w:rsidR="00A9256D" w:rsidRDefault="00A9256D" w:rsidP="00A9256D">
      <w:pPr>
        <w:pStyle w:val="Paragnivtitre3"/>
        <w:numPr>
          <w:ilvl w:val="0"/>
          <w:numId w:val="2"/>
        </w:numPr>
        <w:tabs>
          <w:tab w:val="left" w:pos="1040"/>
        </w:tabs>
        <w:ind w:left="1021"/>
      </w:pPr>
      <w:proofErr w:type="gramStart"/>
      <w:r>
        <w:t>un</w:t>
      </w:r>
      <w:proofErr w:type="gramEnd"/>
      <w:r>
        <w:t xml:space="preserve"> dossier de lot qui regroupe les éléments de gestion au niveau du lot.</w:t>
      </w:r>
    </w:p>
    <w:p w14:paraId="3A8C6641" w14:textId="77777777" w:rsidR="00A9256D" w:rsidRDefault="00A9256D" w:rsidP="00A9256D">
      <w:pPr>
        <w:pStyle w:val="Paragnivtitre3"/>
      </w:pPr>
      <w:r>
        <w:t xml:space="preserve">Cette documentation comprend : </w:t>
      </w:r>
    </w:p>
    <w:p w14:paraId="373BA933" w14:textId="77777777" w:rsidR="00A9256D" w:rsidRDefault="00A9256D" w:rsidP="00A9256D">
      <w:pPr>
        <w:pStyle w:val="Paragnivtitre3"/>
        <w:numPr>
          <w:ilvl w:val="0"/>
          <w:numId w:val="2"/>
        </w:numPr>
        <w:tabs>
          <w:tab w:val="left" w:pos="1040"/>
        </w:tabs>
        <w:ind w:left="1021"/>
      </w:pPr>
      <w:proofErr w:type="gramStart"/>
      <w:r>
        <w:t>au</w:t>
      </w:r>
      <w:proofErr w:type="gramEnd"/>
      <w:r>
        <w:t xml:space="preserve"> niveau d</w:t>
      </w:r>
      <w:r w:rsidR="00991BE4">
        <w:t>e la TMA</w:t>
      </w:r>
      <w:r>
        <w:t xml:space="preserve"> :</w:t>
      </w:r>
    </w:p>
    <w:p w14:paraId="06D6DE5A" w14:textId="10062EC3" w:rsidR="00A9256D" w:rsidRDefault="00A9256D" w:rsidP="00A9256D">
      <w:pPr>
        <w:pStyle w:val="Paragnivtitre3"/>
        <w:numPr>
          <w:ilvl w:val="0"/>
          <w:numId w:val="6"/>
        </w:numPr>
        <w:tabs>
          <w:tab w:val="left" w:pos="2007"/>
        </w:tabs>
        <w:ind w:left="2007"/>
      </w:pPr>
      <w:proofErr w:type="gramStart"/>
      <w:r>
        <w:t>les</w:t>
      </w:r>
      <w:proofErr w:type="gramEnd"/>
      <w:r>
        <w:t xml:space="preserve"> rapports mensuels de </w:t>
      </w:r>
      <w:r w:rsidR="00D05723">
        <w:t>TITULAIRE</w:t>
      </w:r>
      <w:r>
        <w:t xml:space="preserve"> avec leurs tableaux de bord (suivi et indicateurs qualité),</w:t>
      </w:r>
    </w:p>
    <w:p w14:paraId="7C1CC77B" w14:textId="5602B185" w:rsidR="00A9256D" w:rsidRDefault="00A9256D" w:rsidP="00A9256D">
      <w:pPr>
        <w:pStyle w:val="Paragnivtitre3"/>
        <w:numPr>
          <w:ilvl w:val="0"/>
          <w:numId w:val="6"/>
        </w:numPr>
        <w:tabs>
          <w:tab w:val="left" w:pos="2007"/>
        </w:tabs>
        <w:ind w:left="2007"/>
      </w:pPr>
      <w:proofErr w:type="gramStart"/>
      <w:r>
        <w:t>les</w:t>
      </w:r>
      <w:proofErr w:type="gramEnd"/>
      <w:r>
        <w:t xml:space="preserve"> comptes rendus de comité de pilotage</w:t>
      </w:r>
      <w:r w:rsidR="0057423D">
        <w:t xml:space="preserve"> et comité de suivi (CSO)</w:t>
      </w:r>
      <w:r>
        <w:t>, avec les tableaux de bord d</w:t>
      </w:r>
      <w:r w:rsidR="00991BE4">
        <w:t>e la TMA</w:t>
      </w:r>
    </w:p>
    <w:p w14:paraId="771DC100" w14:textId="6DA35C80" w:rsidR="00A9256D" w:rsidRDefault="00A9256D" w:rsidP="00A9256D">
      <w:pPr>
        <w:pStyle w:val="Paragnivtitre3"/>
        <w:numPr>
          <w:ilvl w:val="0"/>
          <w:numId w:val="6"/>
        </w:numPr>
        <w:tabs>
          <w:tab w:val="left" w:pos="2007"/>
        </w:tabs>
        <w:ind w:left="2007"/>
      </w:pPr>
      <w:proofErr w:type="gramStart"/>
      <w:r>
        <w:t>le</w:t>
      </w:r>
      <w:proofErr w:type="gramEnd"/>
      <w:r>
        <w:t xml:space="preserve"> planning global d</w:t>
      </w:r>
      <w:r w:rsidR="00991BE4">
        <w:t>e la TMA</w:t>
      </w:r>
      <w:r>
        <w:t>,</w:t>
      </w:r>
      <w:r w:rsidR="00991BE4">
        <w:t xml:space="preserve"> </w:t>
      </w:r>
      <w:r w:rsidR="00E83522">
        <w:t>récapitulant</w:t>
      </w:r>
      <w:r w:rsidR="00991BE4">
        <w:t xml:space="preserve"> tous les planning</w:t>
      </w:r>
      <w:r w:rsidR="00E83522">
        <w:t>s</w:t>
      </w:r>
      <w:r w:rsidR="00991BE4">
        <w:t xml:space="preserve"> des différents projets de la TMA</w:t>
      </w:r>
    </w:p>
    <w:p w14:paraId="4B821F00" w14:textId="77777777" w:rsidR="00FD5C84" w:rsidRDefault="00FD5C84" w:rsidP="00A9256D">
      <w:pPr>
        <w:pStyle w:val="Paragnivtitre3"/>
        <w:numPr>
          <w:ilvl w:val="0"/>
          <w:numId w:val="6"/>
        </w:numPr>
        <w:tabs>
          <w:tab w:val="left" w:pos="2007"/>
        </w:tabs>
        <w:ind w:left="2007"/>
      </w:pPr>
      <w:r>
        <w:t>La revue de contrat des comités de pilotage avec ses éléments financiers</w:t>
      </w:r>
    </w:p>
    <w:p w14:paraId="59EC2288" w14:textId="77777777" w:rsidR="00A9256D" w:rsidRDefault="00A9256D" w:rsidP="00A9256D">
      <w:pPr>
        <w:pStyle w:val="Paragnivtitre3"/>
        <w:numPr>
          <w:ilvl w:val="0"/>
          <w:numId w:val="2"/>
        </w:numPr>
        <w:tabs>
          <w:tab w:val="left" w:pos="1040"/>
        </w:tabs>
        <w:ind w:left="1021"/>
      </w:pPr>
      <w:proofErr w:type="gramStart"/>
      <w:r>
        <w:t>au</w:t>
      </w:r>
      <w:proofErr w:type="gramEnd"/>
      <w:r>
        <w:t xml:space="preserve"> niveau lot :</w:t>
      </w:r>
    </w:p>
    <w:p w14:paraId="52F5ABF3" w14:textId="26F1F0AD" w:rsidR="00A9256D" w:rsidRDefault="00A9256D" w:rsidP="00A9256D">
      <w:pPr>
        <w:pStyle w:val="Paragnivtitre3"/>
        <w:numPr>
          <w:ilvl w:val="0"/>
          <w:numId w:val="6"/>
        </w:numPr>
        <w:tabs>
          <w:tab w:val="left" w:pos="2007"/>
        </w:tabs>
        <w:ind w:left="2007"/>
      </w:pPr>
      <w:proofErr w:type="gramStart"/>
      <w:r>
        <w:t>les</w:t>
      </w:r>
      <w:proofErr w:type="gramEnd"/>
      <w:r>
        <w:t xml:space="preserve"> études d’impact et les devis</w:t>
      </w:r>
      <w:r w:rsidR="00467472">
        <w:t xml:space="preserve"> (par application)</w:t>
      </w:r>
      <w:r>
        <w:t>,</w:t>
      </w:r>
    </w:p>
    <w:p w14:paraId="35D25C60" w14:textId="6D9763EA" w:rsidR="00A9256D" w:rsidRDefault="00A9256D" w:rsidP="00A9256D">
      <w:pPr>
        <w:pStyle w:val="Paragnivtitre3"/>
        <w:numPr>
          <w:ilvl w:val="0"/>
          <w:numId w:val="6"/>
        </w:numPr>
        <w:tabs>
          <w:tab w:val="left" w:pos="2007"/>
        </w:tabs>
        <w:ind w:left="2007"/>
      </w:pPr>
      <w:proofErr w:type="gramStart"/>
      <w:r>
        <w:t>le</w:t>
      </w:r>
      <w:proofErr w:type="gramEnd"/>
      <w:r>
        <w:t xml:space="preserve"> planning détaillé </w:t>
      </w:r>
      <w:r w:rsidR="00467472">
        <w:t xml:space="preserve">par projet et </w:t>
      </w:r>
    </w:p>
    <w:p w14:paraId="622E9335" w14:textId="77777777" w:rsidR="00A9256D" w:rsidRDefault="00A9256D" w:rsidP="00A9256D">
      <w:pPr>
        <w:pStyle w:val="Paragnivtitre3"/>
        <w:numPr>
          <w:ilvl w:val="0"/>
          <w:numId w:val="6"/>
        </w:numPr>
        <w:tabs>
          <w:tab w:val="left" w:pos="2007"/>
        </w:tabs>
        <w:ind w:left="2007"/>
      </w:pPr>
      <w:proofErr w:type="gramStart"/>
      <w:r>
        <w:t>les</w:t>
      </w:r>
      <w:proofErr w:type="gramEnd"/>
      <w:r>
        <w:t xml:space="preserve"> comptes rendus des comités de suivi</w:t>
      </w:r>
    </w:p>
    <w:p w14:paraId="2FD24B45" w14:textId="77777777" w:rsidR="00A9256D" w:rsidRDefault="00A9256D" w:rsidP="00A9256D">
      <w:pPr>
        <w:pStyle w:val="Paragnivtitre3"/>
        <w:numPr>
          <w:ilvl w:val="0"/>
          <w:numId w:val="6"/>
        </w:numPr>
        <w:tabs>
          <w:tab w:val="left" w:pos="2007"/>
        </w:tabs>
        <w:ind w:left="2007"/>
      </w:pPr>
      <w:proofErr w:type="gramStart"/>
      <w:r>
        <w:t>les</w:t>
      </w:r>
      <w:proofErr w:type="gramEnd"/>
      <w:r>
        <w:t xml:space="preserve"> comptes rendus de réunion technique du lot éventuellement</w:t>
      </w:r>
    </w:p>
    <w:p w14:paraId="319E68F0" w14:textId="51DA89EF" w:rsidR="00A9256D" w:rsidRDefault="00A9256D" w:rsidP="00A9256D">
      <w:pPr>
        <w:pStyle w:val="Paragnivtitre3"/>
        <w:numPr>
          <w:ilvl w:val="0"/>
          <w:numId w:val="6"/>
        </w:numPr>
        <w:tabs>
          <w:tab w:val="left" w:pos="2007"/>
        </w:tabs>
        <w:ind w:left="2007"/>
      </w:pPr>
      <w:proofErr w:type="gramStart"/>
      <w:r>
        <w:lastRenderedPageBreak/>
        <w:t>les</w:t>
      </w:r>
      <w:proofErr w:type="gramEnd"/>
      <w:r>
        <w:t xml:space="preserve"> bordereaux de livraison</w:t>
      </w:r>
      <w:r w:rsidR="00467472">
        <w:t xml:space="preserve"> par application</w:t>
      </w:r>
      <w:r>
        <w:t>,</w:t>
      </w:r>
    </w:p>
    <w:p w14:paraId="252C94FB" w14:textId="74DD2BE5" w:rsidR="00A9256D" w:rsidRDefault="00A9256D" w:rsidP="00467472">
      <w:pPr>
        <w:pStyle w:val="Paragnivtitre3"/>
        <w:numPr>
          <w:ilvl w:val="0"/>
          <w:numId w:val="6"/>
        </w:numPr>
        <w:tabs>
          <w:tab w:val="left" w:pos="2007"/>
        </w:tabs>
        <w:ind w:left="2007"/>
      </w:pPr>
      <w:proofErr w:type="gramStart"/>
      <w:r>
        <w:t>les</w:t>
      </w:r>
      <w:proofErr w:type="gramEnd"/>
      <w:r>
        <w:t xml:space="preserve"> PV de recette</w:t>
      </w:r>
      <w:r w:rsidR="00467472">
        <w:t xml:space="preserve"> par application</w:t>
      </w:r>
      <w:r>
        <w:t>.</w:t>
      </w:r>
    </w:p>
    <w:p w14:paraId="3A5C3A33" w14:textId="77777777" w:rsidR="00A9256D" w:rsidRDefault="00A9256D" w:rsidP="00523F80">
      <w:pPr>
        <w:pStyle w:val="Titre3"/>
      </w:pPr>
      <w:bookmarkStart w:id="355" w:name="_Toc483200560"/>
      <w:bookmarkStart w:id="356" w:name="_Toc10437467"/>
      <w:bookmarkStart w:id="357" w:name="_Toc9600281"/>
      <w:r>
        <w:t>La documentation externe</w:t>
      </w:r>
      <w:bookmarkEnd w:id="355"/>
      <w:bookmarkEnd w:id="356"/>
      <w:bookmarkEnd w:id="357"/>
    </w:p>
    <w:p w14:paraId="7F318845" w14:textId="77777777" w:rsidR="00A9256D" w:rsidRDefault="00A9256D" w:rsidP="00A9256D">
      <w:pPr>
        <w:pStyle w:val="Paragnivtitre3"/>
      </w:pPr>
      <w:r>
        <w:t>C'est celle que le projet reçoit de l'extérieur (issu de la MOA ou de la MOE) :</w:t>
      </w:r>
    </w:p>
    <w:p w14:paraId="2A45C5CA" w14:textId="77777777" w:rsidR="00A9256D" w:rsidRDefault="00A9256D" w:rsidP="00A9256D">
      <w:pPr>
        <w:pStyle w:val="Paragnivtitre3"/>
        <w:numPr>
          <w:ilvl w:val="0"/>
          <w:numId w:val="2"/>
        </w:numPr>
        <w:tabs>
          <w:tab w:val="left" w:pos="1040"/>
        </w:tabs>
        <w:ind w:left="1021"/>
      </w:pPr>
      <w:proofErr w:type="gramStart"/>
      <w:r>
        <w:t>note</w:t>
      </w:r>
      <w:proofErr w:type="gramEnd"/>
      <w:r>
        <w:t>,</w:t>
      </w:r>
    </w:p>
    <w:p w14:paraId="51C1A0A3" w14:textId="77777777" w:rsidR="00A9256D" w:rsidRDefault="00A9256D" w:rsidP="00A9256D">
      <w:pPr>
        <w:pStyle w:val="Paragnivtitre3"/>
        <w:numPr>
          <w:ilvl w:val="0"/>
          <w:numId w:val="2"/>
        </w:numPr>
        <w:tabs>
          <w:tab w:val="left" w:pos="1040"/>
        </w:tabs>
        <w:ind w:left="1021"/>
      </w:pPr>
      <w:proofErr w:type="gramStart"/>
      <w:r>
        <w:t>comptes</w:t>
      </w:r>
      <w:proofErr w:type="gramEnd"/>
      <w:r>
        <w:t>-rendus, etc.</w:t>
      </w:r>
    </w:p>
    <w:p w14:paraId="0C3C6748" w14:textId="77777777" w:rsidR="00A9256D" w:rsidRDefault="00A9256D" w:rsidP="00523F80">
      <w:pPr>
        <w:pStyle w:val="Titre2"/>
      </w:pPr>
      <w:bookmarkStart w:id="358" w:name="_Toc337631798"/>
      <w:bookmarkStart w:id="359" w:name="_Toc337873075"/>
      <w:bookmarkStart w:id="360" w:name="_Toc337874601"/>
      <w:bookmarkStart w:id="361" w:name="_Toc337884156"/>
      <w:bookmarkStart w:id="362" w:name="_Toc338741340"/>
      <w:bookmarkStart w:id="363" w:name="_Toc341510270"/>
      <w:bookmarkStart w:id="364" w:name="_Toc465489248"/>
      <w:bookmarkStart w:id="365" w:name="_Toc483200561"/>
      <w:bookmarkStart w:id="366" w:name="_Toc10437468"/>
      <w:bookmarkStart w:id="367" w:name="_Toc9600282"/>
      <w:r>
        <w:t>La documentation applicative</w:t>
      </w:r>
      <w:bookmarkEnd w:id="358"/>
      <w:bookmarkEnd w:id="359"/>
      <w:bookmarkEnd w:id="360"/>
      <w:bookmarkEnd w:id="361"/>
      <w:bookmarkEnd w:id="362"/>
      <w:bookmarkEnd w:id="363"/>
      <w:bookmarkEnd w:id="364"/>
      <w:bookmarkEnd w:id="365"/>
      <w:bookmarkEnd w:id="366"/>
      <w:bookmarkEnd w:id="367"/>
    </w:p>
    <w:p w14:paraId="0452F560" w14:textId="77777777" w:rsidR="00A9256D" w:rsidRDefault="00A9256D" w:rsidP="00523F80">
      <w:pPr>
        <w:pStyle w:val="Titre3"/>
      </w:pPr>
      <w:bookmarkStart w:id="368" w:name="_Toc483200562"/>
      <w:bookmarkStart w:id="369" w:name="_Toc10437469"/>
      <w:bookmarkStart w:id="370" w:name="_Toc9600283"/>
      <w:r>
        <w:t>Le fond</w:t>
      </w:r>
      <w:bookmarkEnd w:id="368"/>
      <w:bookmarkEnd w:id="369"/>
      <w:bookmarkEnd w:id="370"/>
    </w:p>
    <w:p w14:paraId="7D9C0A89" w14:textId="77777777" w:rsidR="00A9256D" w:rsidRDefault="00A9256D" w:rsidP="00A9256D">
      <w:pPr>
        <w:pStyle w:val="Paragnivtitre3"/>
      </w:pPr>
      <w:r>
        <w:t>Cette documentation est constituée de tous les documents produits, dans le cadre du cycle de maintenance.</w:t>
      </w:r>
    </w:p>
    <w:p w14:paraId="664D1F7B" w14:textId="77777777" w:rsidR="00A9256D" w:rsidRDefault="00A9256D" w:rsidP="00A9256D">
      <w:pPr>
        <w:pStyle w:val="Paragnivtitre3"/>
      </w:pPr>
      <w:r>
        <w:t>Les documents rédigés par l'AGENCE DE LA BIOMÉDECINE :</w:t>
      </w:r>
    </w:p>
    <w:p w14:paraId="37BD994F" w14:textId="77777777" w:rsidR="00A9256D" w:rsidRDefault="00A9256D" w:rsidP="00A9256D">
      <w:pPr>
        <w:pStyle w:val="Paragnivtitre3"/>
        <w:numPr>
          <w:ilvl w:val="0"/>
          <w:numId w:val="2"/>
        </w:numPr>
        <w:tabs>
          <w:tab w:val="left" w:pos="1040"/>
        </w:tabs>
        <w:ind w:left="1021"/>
      </w:pPr>
      <w:r>
        <w:t>Cahier des charges de l'ensemble du lot, rédigé par le chef de projet AGENCE DE LA BIOMÉDECINE,</w:t>
      </w:r>
    </w:p>
    <w:p w14:paraId="7FAF4D8D" w14:textId="63E0F0AE" w:rsidR="00A9256D" w:rsidRDefault="00A9256D" w:rsidP="00A9256D">
      <w:pPr>
        <w:pStyle w:val="Paragnivtitre3"/>
        <w:numPr>
          <w:ilvl w:val="12"/>
          <w:numId w:val="0"/>
        </w:numPr>
        <w:ind w:left="567"/>
      </w:pPr>
      <w:r>
        <w:t xml:space="preserve">Les documents produits ou mis à jour par </w:t>
      </w:r>
      <w:r w:rsidR="00D05723">
        <w:t>TITULAIRE</w:t>
      </w:r>
      <w:r>
        <w:t xml:space="preserve"> dans le cadre de la phase de réalisation):</w:t>
      </w:r>
    </w:p>
    <w:p w14:paraId="033F22F9" w14:textId="77777777" w:rsidR="00A9256D" w:rsidRDefault="00A9256D" w:rsidP="00A9256D">
      <w:pPr>
        <w:pStyle w:val="Paragnivtitre3"/>
        <w:numPr>
          <w:ilvl w:val="0"/>
          <w:numId w:val="2"/>
        </w:numPr>
        <w:tabs>
          <w:tab w:val="left" w:pos="1040"/>
        </w:tabs>
        <w:ind w:left="1021"/>
      </w:pPr>
      <w:r>
        <w:t xml:space="preserve">Spécifications Fonctionnelle et/ou Techniques détaillées </w:t>
      </w:r>
    </w:p>
    <w:p w14:paraId="282D4A9A" w14:textId="77777777" w:rsidR="00A9256D" w:rsidRDefault="00A9256D" w:rsidP="00A9256D">
      <w:pPr>
        <w:pStyle w:val="Paragnivtitre3"/>
        <w:numPr>
          <w:ilvl w:val="0"/>
          <w:numId w:val="2"/>
        </w:numPr>
        <w:tabs>
          <w:tab w:val="left" w:pos="1040"/>
        </w:tabs>
        <w:ind w:left="1021"/>
      </w:pPr>
      <w:r>
        <w:t>Étude d’impact</w:t>
      </w:r>
      <w:bookmarkStart w:id="371" w:name="_Toc483200563"/>
      <w:bookmarkStart w:id="372" w:name="_Toc10437470"/>
    </w:p>
    <w:p w14:paraId="6C93CCDD" w14:textId="77777777" w:rsidR="00A9256D" w:rsidRDefault="00A9256D" w:rsidP="00FD5C84">
      <w:pPr>
        <w:pStyle w:val="Paragnivtitre3"/>
        <w:tabs>
          <w:tab w:val="left" w:pos="1040"/>
        </w:tabs>
        <w:ind w:left="661"/>
      </w:pPr>
    </w:p>
    <w:p w14:paraId="7D271FBC" w14:textId="77777777" w:rsidR="00A9256D" w:rsidRDefault="00A9256D" w:rsidP="00523F80">
      <w:pPr>
        <w:pStyle w:val="Titre3"/>
      </w:pPr>
      <w:bookmarkStart w:id="373" w:name="_Toc9600284"/>
      <w:r>
        <w:t xml:space="preserve">La </w:t>
      </w:r>
      <w:proofErr w:type="gramStart"/>
      <w:r>
        <w:t>forme  (</w:t>
      </w:r>
      <w:proofErr w:type="gramEnd"/>
      <w:r>
        <w:t>standard de documentation)</w:t>
      </w:r>
      <w:bookmarkEnd w:id="371"/>
      <w:bookmarkEnd w:id="372"/>
      <w:bookmarkEnd w:id="373"/>
    </w:p>
    <w:p w14:paraId="60F96D66" w14:textId="77777777" w:rsidR="00A9256D" w:rsidRDefault="00A9256D" w:rsidP="00A9256D">
      <w:pPr>
        <w:pStyle w:val="Paragnivtitre3"/>
      </w:pPr>
      <w:r>
        <w:t>Tout document applicatif doit être géré en version, puisqu’il décrit un état stabilisé de l’application. Il répond à une présentation standard :</w:t>
      </w:r>
    </w:p>
    <w:p w14:paraId="5BE6D6DE" w14:textId="77777777" w:rsidR="00A9256D" w:rsidRDefault="00A9256D" w:rsidP="00A9256D">
      <w:pPr>
        <w:pStyle w:val="Paragnivtitre3"/>
        <w:numPr>
          <w:ilvl w:val="0"/>
          <w:numId w:val="2"/>
        </w:numPr>
        <w:tabs>
          <w:tab w:val="left" w:pos="1040"/>
        </w:tabs>
        <w:ind w:left="1021"/>
      </w:pPr>
      <w:proofErr w:type="gramStart"/>
      <w:r>
        <w:t>une</w:t>
      </w:r>
      <w:proofErr w:type="gramEnd"/>
      <w:r>
        <w:t xml:space="preserve"> page de garde,</w:t>
      </w:r>
    </w:p>
    <w:p w14:paraId="41CDE34E" w14:textId="77777777" w:rsidR="00A9256D" w:rsidRDefault="00A9256D" w:rsidP="00A9256D">
      <w:pPr>
        <w:pStyle w:val="Paragnivtitre3"/>
        <w:numPr>
          <w:ilvl w:val="0"/>
          <w:numId w:val="2"/>
        </w:numPr>
        <w:tabs>
          <w:tab w:val="left" w:pos="1040"/>
        </w:tabs>
        <w:ind w:left="1021"/>
      </w:pPr>
      <w:proofErr w:type="gramStart"/>
      <w:r>
        <w:t>une</w:t>
      </w:r>
      <w:proofErr w:type="gramEnd"/>
      <w:r>
        <w:t xml:space="preserve"> page de table des matières,</w:t>
      </w:r>
    </w:p>
    <w:p w14:paraId="12960D51" w14:textId="77777777" w:rsidR="00A9256D" w:rsidRDefault="00A9256D" w:rsidP="00A9256D">
      <w:pPr>
        <w:pStyle w:val="Paragnivtitre3"/>
        <w:numPr>
          <w:ilvl w:val="0"/>
          <w:numId w:val="2"/>
        </w:numPr>
        <w:tabs>
          <w:tab w:val="left" w:pos="1040"/>
        </w:tabs>
        <w:ind w:left="1021"/>
      </w:pPr>
      <w:proofErr w:type="gramStart"/>
      <w:r>
        <w:t>une</w:t>
      </w:r>
      <w:proofErr w:type="gramEnd"/>
      <w:r>
        <w:t xml:space="preserve"> page de suivi de modification,</w:t>
      </w:r>
    </w:p>
    <w:p w14:paraId="21899812" w14:textId="77777777" w:rsidR="00A9256D" w:rsidRDefault="00A9256D" w:rsidP="00A9256D">
      <w:pPr>
        <w:pStyle w:val="Paragnivtitre3"/>
        <w:numPr>
          <w:ilvl w:val="0"/>
          <w:numId w:val="2"/>
        </w:numPr>
        <w:tabs>
          <w:tab w:val="left" w:pos="1040"/>
        </w:tabs>
        <w:ind w:left="1021"/>
      </w:pPr>
      <w:proofErr w:type="gramStart"/>
      <w:r>
        <w:t>un</w:t>
      </w:r>
      <w:proofErr w:type="gramEnd"/>
      <w:r>
        <w:t xml:space="preserve"> modèle de document.</w:t>
      </w:r>
    </w:p>
    <w:p w14:paraId="369BB47F" w14:textId="77777777" w:rsidR="00A9256D" w:rsidRDefault="00A9256D" w:rsidP="00523F80">
      <w:pPr>
        <w:pStyle w:val="Titre2"/>
      </w:pPr>
      <w:bookmarkStart w:id="374" w:name="_Toc337631799"/>
      <w:bookmarkStart w:id="375" w:name="_Toc337873076"/>
      <w:bookmarkStart w:id="376" w:name="_Toc337874602"/>
      <w:bookmarkStart w:id="377" w:name="_Toc337884157"/>
      <w:bookmarkStart w:id="378" w:name="_Toc338741341"/>
      <w:bookmarkStart w:id="379" w:name="_Toc341510271"/>
      <w:bookmarkStart w:id="380" w:name="_Toc465489250"/>
      <w:bookmarkStart w:id="381" w:name="_Toc483200565"/>
      <w:bookmarkStart w:id="382" w:name="_Toc10437472"/>
      <w:bookmarkStart w:id="383" w:name="_Toc9600285"/>
      <w:r>
        <w:t>Règles de nommage</w:t>
      </w:r>
      <w:bookmarkEnd w:id="374"/>
      <w:bookmarkEnd w:id="375"/>
      <w:bookmarkEnd w:id="376"/>
      <w:bookmarkEnd w:id="377"/>
      <w:bookmarkEnd w:id="378"/>
      <w:bookmarkEnd w:id="379"/>
      <w:bookmarkEnd w:id="380"/>
      <w:bookmarkEnd w:id="381"/>
      <w:bookmarkEnd w:id="382"/>
      <w:r>
        <w:t xml:space="preserve"> pour les livraisons</w:t>
      </w:r>
      <w:bookmarkEnd w:id="383"/>
    </w:p>
    <w:p w14:paraId="0E682A55" w14:textId="77777777" w:rsidR="00A9256D" w:rsidRDefault="00A9256D" w:rsidP="00A9256D">
      <w:pPr>
        <w:pStyle w:val="Paragnivtitre2"/>
      </w:pPr>
    </w:p>
    <w:p w14:paraId="4D2CA937" w14:textId="77777777" w:rsidR="00A9256D" w:rsidRDefault="00A9256D" w:rsidP="00523F80">
      <w:pPr>
        <w:pStyle w:val="Paragnivtitre2"/>
        <w:outlineLvl w:val="0"/>
      </w:pPr>
      <w:r>
        <w:t>Format de nommage des lots : XXX_MM_JJ</w:t>
      </w:r>
    </w:p>
    <w:p w14:paraId="45646E82" w14:textId="77777777" w:rsidR="00A9256D" w:rsidRDefault="00A9256D" w:rsidP="00A9256D">
      <w:pPr>
        <w:pStyle w:val="Paragnivtitre2"/>
      </w:pPr>
    </w:p>
    <w:p w14:paraId="38F04EAA" w14:textId="77777777" w:rsidR="00A9256D" w:rsidRPr="005D30A3" w:rsidRDefault="00A9256D" w:rsidP="00A9256D">
      <w:pPr>
        <w:pStyle w:val="Paragnivtitre2"/>
      </w:pPr>
      <w:r>
        <w:t xml:space="preserve">Le préfixe (XXX) peut être </w:t>
      </w:r>
      <w:r w:rsidRPr="005D30A3">
        <w:t>:</w:t>
      </w:r>
    </w:p>
    <w:p w14:paraId="760696A3" w14:textId="77777777" w:rsidR="00A9256D" w:rsidRPr="005D30A3" w:rsidRDefault="00A9256D" w:rsidP="00A9256D">
      <w:pPr>
        <w:pStyle w:val="Paragnivtitre2"/>
        <w:numPr>
          <w:ilvl w:val="0"/>
          <w:numId w:val="2"/>
        </w:numPr>
      </w:pPr>
      <w:r w:rsidRPr="005D30A3">
        <w:t>EDI pour les lots éditions</w:t>
      </w:r>
    </w:p>
    <w:p w14:paraId="75CDE4F8" w14:textId="77777777" w:rsidR="00A9256D" w:rsidRPr="005D30A3" w:rsidRDefault="00A9256D" w:rsidP="00A9256D">
      <w:pPr>
        <w:pStyle w:val="Paragnivtitre2"/>
        <w:numPr>
          <w:ilvl w:val="0"/>
          <w:numId w:val="2"/>
        </w:numPr>
      </w:pPr>
      <w:r w:rsidRPr="005D30A3">
        <w:t>INT pour les interfaces</w:t>
      </w:r>
    </w:p>
    <w:p w14:paraId="76D604BD" w14:textId="77777777" w:rsidR="00A9256D" w:rsidRPr="005D30A3" w:rsidRDefault="00A9256D" w:rsidP="00A9256D">
      <w:pPr>
        <w:pStyle w:val="Paragnivtitre2"/>
        <w:numPr>
          <w:ilvl w:val="0"/>
          <w:numId w:val="2"/>
        </w:numPr>
        <w:rPr>
          <w:b/>
        </w:rPr>
      </w:pPr>
      <w:r w:rsidRPr="005D30A3">
        <w:t xml:space="preserve">APP pour les autres types </w:t>
      </w:r>
      <w:proofErr w:type="gramStart"/>
      <w:r w:rsidRPr="005D30A3">
        <w:t>de  lots</w:t>
      </w:r>
      <w:proofErr w:type="gramEnd"/>
      <w:r w:rsidRPr="005D30A3">
        <w:t xml:space="preserve"> </w:t>
      </w:r>
    </w:p>
    <w:p w14:paraId="0B80B03D" w14:textId="77777777" w:rsidR="00A9256D" w:rsidRPr="005D30A3" w:rsidRDefault="00A9256D" w:rsidP="00A9256D">
      <w:pPr>
        <w:pStyle w:val="Paragnivtitre2"/>
        <w:numPr>
          <w:ilvl w:val="0"/>
          <w:numId w:val="2"/>
        </w:numPr>
        <w:rPr>
          <w:b/>
        </w:rPr>
      </w:pPr>
    </w:p>
    <w:p w14:paraId="62F5C516" w14:textId="77777777" w:rsidR="00A9256D" w:rsidRPr="005D30A3" w:rsidRDefault="00A9256D" w:rsidP="00523F80">
      <w:pPr>
        <w:pStyle w:val="Paragnivtitre2"/>
        <w:outlineLvl w:val="0"/>
      </w:pPr>
      <w:r w:rsidRPr="005D30A3">
        <w:t xml:space="preserve">MM_JJ correspond au mois et au jour de la livraison prévue </w:t>
      </w:r>
    </w:p>
    <w:p w14:paraId="0996CE4A" w14:textId="77777777" w:rsidR="00A9256D" w:rsidRDefault="00A9256D" w:rsidP="00523F80">
      <w:pPr>
        <w:pStyle w:val="Titre2"/>
      </w:pPr>
      <w:bookmarkStart w:id="384" w:name="_Toc483200566"/>
      <w:bookmarkStart w:id="385" w:name="_Toc10437473"/>
      <w:bookmarkStart w:id="386" w:name="_Toc9600286"/>
      <w:bookmarkStart w:id="387" w:name="_Toc337631800"/>
      <w:bookmarkStart w:id="388" w:name="_Toc337873077"/>
      <w:bookmarkStart w:id="389" w:name="_Toc337874603"/>
      <w:bookmarkStart w:id="390" w:name="_Toc337884158"/>
      <w:bookmarkStart w:id="391" w:name="_Toc338741342"/>
      <w:bookmarkStart w:id="392" w:name="_Toc341510272"/>
      <w:bookmarkStart w:id="393" w:name="_Toc465489251"/>
      <w:r>
        <w:t>La gestion des versions/révisions et états</w:t>
      </w:r>
      <w:bookmarkEnd w:id="384"/>
      <w:bookmarkEnd w:id="385"/>
      <w:bookmarkEnd w:id="386"/>
      <w:r>
        <w:t xml:space="preserve"> </w:t>
      </w:r>
      <w:bookmarkEnd w:id="387"/>
      <w:bookmarkEnd w:id="388"/>
      <w:bookmarkEnd w:id="389"/>
      <w:bookmarkEnd w:id="390"/>
      <w:bookmarkEnd w:id="391"/>
      <w:bookmarkEnd w:id="392"/>
      <w:bookmarkEnd w:id="393"/>
      <w:r>
        <w:rPr>
          <w:sz w:val="12"/>
        </w:rPr>
        <w:t xml:space="preserve"> </w:t>
      </w:r>
    </w:p>
    <w:p w14:paraId="79749292" w14:textId="77777777" w:rsidR="00A9256D" w:rsidRDefault="00A9256D" w:rsidP="00A9256D">
      <w:pPr>
        <w:pStyle w:val="Paragnivtitre2"/>
      </w:pPr>
      <w:r>
        <w:t xml:space="preserve">Tous les documents applicatifs </w:t>
      </w:r>
      <w:proofErr w:type="gramStart"/>
      <w:r>
        <w:t>et  techniques</w:t>
      </w:r>
      <w:proofErr w:type="gramEnd"/>
      <w:r>
        <w:t xml:space="preserve"> suivent un processus d'évolution. Les différentes étapes de ce processus sont identifiées à travers les numéros de versions et les indices de révisions. </w:t>
      </w:r>
    </w:p>
    <w:p w14:paraId="0827D2E5" w14:textId="77777777" w:rsidR="00A9256D" w:rsidRPr="008463C2" w:rsidRDefault="00A9256D" w:rsidP="00A9256D">
      <w:pPr>
        <w:pStyle w:val="Paragnivtitre2"/>
        <w:rPr>
          <w:i/>
        </w:rPr>
      </w:pPr>
      <w:r>
        <w:t xml:space="preserve">Exemple : </w:t>
      </w:r>
      <w:r w:rsidRPr="00DE5847">
        <w:rPr>
          <w:i/>
        </w:rPr>
        <w:t xml:space="preserve">nom </w:t>
      </w:r>
      <w:r>
        <w:rPr>
          <w:i/>
        </w:rPr>
        <w:t>du document.V01</w:t>
      </w:r>
      <w:r w:rsidRPr="00DE5847">
        <w:rPr>
          <w:i/>
        </w:rPr>
        <w:t>.doc</w:t>
      </w:r>
    </w:p>
    <w:p w14:paraId="7AD2455F" w14:textId="77777777" w:rsidR="00A9256D" w:rsidRDefault="00A9256D" w:rsidP="00A9256D">
      <w:pPr>
        <w:pStyle w:val="Paragnivtitre2"/>
      </w:pPr>
      <w:r>
        <w:t>Le numéro de version évolue lors des modifications importantes ; les modifications moins importantes font évoluer l’indice de révision.</w:t>
      </w:r>
    </w:p>
    <w:p w14:paraId="6FBC57D4" w14:textId="77777777" w:rsidR="00A9256D" w:rsidRDefault="00A9256D" w:rsidP="00A9256D">
      <w:pPr>
        <w:pStyle w:val="Paragnivtitre2"/>
      </w:pPr>
      <w:r>
        <w:rPr>
          <w:rFonts w:ascii="Wingdings" w:hAnsi="Wingdings"/>
          <w:b/>
        </w:rPr>
        <w:lastRenderedPageBreak/>
        <w:t></w:t>
      </w:r>
      <w:r>
        <w:rPr>
          <w:rFonts w:ascii="Wingdings" w:hAnsi="Wingdings"/>
          <w:b/>
        </w:rPr>
        <w:t></w:t>
      </w:r>
      <w:r>
        <w:t>Le lien entre deux révisions successives est repéré par la mise à jour de la page de suivi des modifications du document modifié.</w:t>
      </w:r>
    </w:p>
    <w:p w14:paraId="278245D8" w14:textId="3423BCE9" w:rsidR="00A9256D" w:rsidRDefault="00A9256D" w:rsidP="00A9256D">
      <w:pPr>
        <w:pStyle w:val="Paragnivtitre2"/>
      </w:pPr>
      <w:r>
        <w:rPr>
          <w:rFonts w:ascii="Wingdings" w:hAnsi="Wingdings"/>
          <w:b/>
        </w:rPr>
        <w:t></w:t>
      </w:r>
      <w:r>
        <w:rPr>
          <w:rFonts w:ascii="Wingdings" w:hAnsi="Wingdings"/>
          <w:b/>
        </w:rPr>
        <w:t></w:t>
      </w:r>
      <w:r>
        <w:t xml:space="preserve">La sauvegarde : un document porte un et un seul identifiant. Le chef de projet AGENCE DE LA BIOMÉDECINE et le </w:t>
      </w:r>
      <w:r w:rsidR="00AE161D">
        <w:t>PMO</w:t>
      </w:r>
      <w:r>
        <w:t xml:space="preserve"> </w:t>
      </w:r>
      <w:r w:rsidR="00D05723">
        <w:t>TITULAIRE</w:t>
      </w:r>
      <w:r>
        <w:t xml:space="preserve"> sont toujours au moins propriétaire</w:t>
      </w:r>
      <w:r w:rsidR="003B6B7C">
        <w:t>s</w:t>
      </w:r>
      <w:r>
        <w:t xml:space="preserve"> des versions n et n-1 </w:t>
      </w:r>
    </w:p>
    <w:p w14:paraId="4BBE439D" w14:textId="77777777" w:rsidR="00A9256D" w:rsidRDefault="00A9256D" w:rsidP="00A9256D">
      <w:pPr>
        <w:pStyle w:val="Paragnivtitre2"/>
        <w:rPr>
          <w:b/>
        </w:rPr>
      </w:pPr>
      <w:r>
        <w:rPr>
          <w:rFonts w:ascii="Wingdings" w:hAnsi="Wingdings"/>
          <w:b/>
        </w:rPr>
        <w:t></w:t>
      </w:r>
      <w:r>
        <w:rPr>
          <w:rFonts w:ascii="Wingdings" w:hAnsi="Wingdings"/>
          <w:b/>
        </w:rPr>
        <w:t></w:t>
      </w:r>
      <w:r>
        <w:rPr>
          <w:b/>
        </w:rPr>
        <w:t xml:space="preserve">Un historique </w:t>
      </w:r>
      <w:r>
        <w:t>final de toutes les versions est souhaité, les documents de travail ne sont pas conservés.</w:t>
      </w:r>
    </w:p>
    <w:p w14:paraId="5D34B733" w14:textId="77777777" w:rsidR="00A9256D" w:rsidRDefault="00A9256D" w:rsidP="00A9256D">
      <w:pPr>
        <w:pStyle w:val="Paragnivtitre2"/>
      </w:pPr>
      <w:r>
        <w:t>La liste exhaustive des répertoires de classement de la documentation figure dans le manuel d’accueil du projet.</w:t>
      </w:r>
    </w:p>
    <w:p w14:paraId="4A64FF36" w14:textId="77777777" w:rsidR="00A9256D" w:rsidRDefault="00A9256D" w:rsidP="00523F80">
      <w:pPr>
        <w:pStyle w:val="Titre2"/>
      </w:pPr>
      <w:bookmarkStart w:id="394" w:name="_Toc337631801"/>
      <w:bookmarkStart w:id="395" w:name="_Toc337873078"/>
      <w:bookmarkStart w:id="396" w:name="_Toc337874604"/>
      <w:bookmarkStart w:id="397" w:name="_Toc337884159"/>
      <w:bookmarkStart w:id="398" w:name="_Toc338741343"/>
      <w:bookmarkStart w:id="399" w:name="_Toc341510273"/>
      <w:bookmarkStart w:id="400" w:name="_Toc465489252"/>
      <w:bookmarkStart w:id="401" w:name="_Toc483200567"/>
      <w:bookmarkStart w:id="402" w:name="_Toc10437474"/>
      <w:bookmarkStart w:id="403" w:name="_Toc9600287"/>
      <w:r>
        <w:t>Validation des documents</w:t>
      </w:r>
      <w:bookmarkEnd w:id="394"/>
      <w:bookmarkEnd w:id="395"/>
      <w:bookmarkEnd w:id="396"/>
      <w:bookmarkEnd w:id="397"/>
      <w:bookmarkEnd w:id="398"/>
      <w:bookmarkEnd w:id="399"/>
      <w:bookmarkEnd w:id="400"/>
      <w:bookmarkEnd w:id="401"/>
      <w:bookmarkEnd w:id="402"/>
      <w:bookmarkEnd w:id="403"/>
    </w:p>
    <w:p w14:paraId="1F9F92BC" w14:textId="77777777" w:rsidR="00A9256D" w:rsidRDefault="00A9256D" w:rsidP="00523F80">
      <w:pPr>
        <w:pStyle w:val="Titre3"/>
      </w:pPr>
      <w:bookmarkStart w:id="404" w:name="_Toc483200568"/>
      <w:bookmarkStart w:id="405" w:name="_Toc10437475"/>
      <w:bookmarkStart w:id="406" w:name="_Toc9600288"/>
      <w:r>
        <w:t>Les documents applicatifs</w:t>
      </w:r>
      <w:bookmarkEnd w:id="404"/>
      <w:bookmarkEnd w:id="405"/>
      <w:bookmarkEnd w:id="406"/>
    </w:p>
    <w:p w14:paraId="47CD0126" w14:textId="77777777" w:rsidR="00A9256D" w:rsidRDefault="00A9256D" w:rsidP="00A9256D">
      <w:pPr>
        <w:pStyle w:val="Paragnivtitre3"/>
      </w:pPr>
      <w:r>
        <w:t xml:space="preserve">L'AGENCE DE LA BIOMÉDECINE est destinataire des documents applicatifs, de certains documents de gestion et en particulier des </w:t>
      </w:r>
      <w:r w:rsidR="00FD5C84">
        <w:t>comptes rendus</w:t>
      </w:r>
      <w:r>
        <w:t xml:space="preserve"> de réunion.</w:t>
      </w:r>
    </w:p>
    <w:p w14:paraId="1EB1FA41" w14:textId="77777777" w:rsidR="00A9256D" w:rsidRDefault="00A9256D" w:rsidP="00A9256D">
      <w:pPr>
        <w:pStyle w:val="Paragnivtitre3"/>
      </w:pPr>
      <w:r>
        <w:t>Les documents applicatifs seront établis sur des bases communes, soumis à l'approbation de l’AGENCE DE LA BIOMÉDECINE au fur et à mesure de leur production.</w:t>
      </w:r>
    </w:p>
    <w:p w14:paraId="2CDA5539" w14:textId="03D38680" w:rsidR="00A9256D" w:rsidRDefault="00A9256D" w:rsidP="00A9256D">
      <w:pPr>
        <w:pStyle w:val="Paragnivtitre3"/>
      </w:pPr>
      <w:r>
        <w:t>Pour ce faire, les documents s’échangeront entre les deux parties, pour permettre de faire les remarques à prendre en compte. A chaque changement apporté au document</w:t>
      </w:r>
      <w:r w:rsidR="003B6B7C">
        <w:t>,</w:t>
      </w:r>
      <w:r>
        <w:t xml:space="preserve"> le numéro de révision sera incrémenté. </w:t>
      </w:r>
    </w:p>
    <w:p w14:paraId="4F043BBB" w14:textId="77777777" w:rsidR="00A9256D" w:rsidRDefault="00A9256D" w:rsidP="00523F80">
      <w:pPr>
        <w:pStyle w:val="Titre3"/>
      </w:pPr>
      <w:bookmarkStart w:id="407" w:name="_Toc483200569"/>
      <w:bookmarkStart w:id="408" w:name="_Toc10437476"/>
      <w:bookmarkStart w:id="409" w:name="_Toc9600289"/>
      <w:r>
        <w:t>Les documents de gestion et les documents de travail</w:t>
      </w:r>
      <w:bookmarkEnd w:id="407"/>
      <w:bookmarkEnd w:id="408"/>
      <w:bookmarkEnd w:id="409"/>
    </w:p>
    <w:p w14:paraId="70744E78" w14:textId="77777777" w:rsidR="00A9256D" w:rsidRDefault="00A9256D" w:rsidP="00A9256D">
      <w:pPr>
        <w:pStyle w:val="Paragnivtitre3"/>
      </w:pPr>
      <w:r>
        <w:t xml:space="preserve">Les réunions avec les différents acteurs (réunions techniques, réunions qualité ou de suivi de projet) font l'objet de </w:t>
      </w:r>
      <w:r w:rsidR="00FD5C84">
        <w:t>compte-rendu</w:t>
      </w:r>
      <w:r>
        <w:t xml:space="preserve">, relus par ceux-ci avant diffusion. </w:t>
      </w:r>
    </w:p>
    <w:p w14:paraId="38F3541F" w14:textId="77777777" w:rsidR="00A9256D" w:rsidRDefault="00A9256D" w:rsidP="00A9256D">
      <w:pPr>
        <w:pStyle w:val="Paragnivtitre3"/>
      </w:pPr>
      <w:r>
        <w:t>Leur diffusion devra être faite dès validation et avant la réunion suivante afin que le compte-rendu puisse formaliser clairement les actions à entreprendre, dont l’état d’avancement sera contrôlé à cette occasion.</w:t>
      </w:r>
    </w:p>
    <w:p w14:paraId="69EEECEB" w14:textId="77777777" w:rsidR="00A9256D" w:rsidRDefault="00A9256D" w:rsidP="00A9256D">
      <w:pPr>
        <w:pStyle w:val="Paragnivtitre3"/>
      </w:pPr>
      <w:r>
        <w:t>Leur acceptation est effective si à la réunion suivante aucune remarque n'est émise par l'une des parties.</w:t>
      </w:r>
    </w:p>
    <w:p w14:paraId="0E03F467" w14:textId="77777777" w:rsidR="00A9256D" w:rsidRDefault="00A9256D" w:rsidP="00523F80">
      <w:pPr>
        <w:pStyle w:val="Titre2"/>
        <w:ind w:right="282"/>
      </w:pPr>
      <w:bookmarkStart w:id="410" w:name="_Toc337631802"/>
      <w:bookmarkStart w:id="411" w:name="_Toc337873079"/>
      <w:bookmarkStart w:id="412" w:name="_Toc337874605"/>
      <w:bookmarkStart w:id="413" w:name="_Toc337884160"/>
      <w:bookmarkStart w:id="414" w:name="_Toc338741344"/>
      <w:bookmarkStart w:id="415" w:name="_Toc341510274"/>
      <w:bookmarkStart w:id="416" w:name="_Toc465489253"/>
      <w:bookmarkStart w:id="417" w:name="_Toc483200570"/>
      <w:bookmarkStart w:id="418" w:name="_Toc10437477"/>
      <w:bookmarkStart w:id="419" w:name="_Toc9600290"/>
      <w:r>
        <w:t>La diffusion des documents</w:t>
      </w:r>
      <w:bookmarkEnd w:id="410"/>
      <w:bookmarkEnd w:id="411"/>
      <w:bookmarkEnd w:id="412"/>
      <w:bookmarkEnd w:id="413"/>
      <w:bookmarkEnd w:id="414"/>
      <w:bookmarkEnd w:id="415"/>
      <w:bookmarkEnd w:id="416"/>
      <w:bookmarkEnd w:id="417"/>
      <w:bookmarkEnd w:id="418"/>
      <w:bookmarkEnd w:id="419"/>
    </w:p>
    <w:p w14:paraId="48C3BEA7" w14:textId="77777777" w:rsidR="00A9256D" w:rsidRDefault="00A9256D" w:rsidP="00A9256D">
      <w:pPr>
        <w:pStyle w:val="Paragnivtitre2"/>
      </w:pPr>
      <w:r>
        <w:t xml:space="preserve">Avant la diffusion de document interne ou externe, le chef de projet AGENCE DE LA BIOMÉDECINE </w:t>
      </w:r>
      <w:r>
        <w:rPr>
          <w:spacing w:val="-4"/>
        </w:rPr>
        <w:t>s'assure de sa conformité aux</w:t>
      </w:r>
      <w:r>
        <w:t xml:space="preserve"> normes prescrites et de son exactitude. </w:t>
      </w:r>
    </w:p>
    <w:p w14:paraId="1875DF18" w14:textId="77777777" w:rsidR="00A9256D" w:rsidRDefault="00A9256D" w:rsidP="00A9256D">
      <w:pPr>
        <w:pStyle w:val="Paragnivtitre2"/>
      </w:pPr>
      <w:r>
        <w:t xml:space="preserve">Une diffusion de document correspond à l'envoi aux intéressés de tout le document et non d'une partie seulement. </w:t>
      </w:r>
    </w:p>
    <w:p w14:paraId="7CFC47B3" w14:textId="77777777" w:rsidR="00A9256D" w:rsidRDefault="00A9256D" w:rsidP="00A9256D">
      <w:pPr>
        <w:pStyle w:val="Paragnivtitre2"/>
      </w:pPr>
      <w:r>
        <w:t>C'est le chef de projet AGENCE DE LA BIOMÉDECINE qui a la responsabilité de la diffusion des documents à diffuser au sein de l'AGENCE DE LA BIOMÉDECINE.</w:t>
      </w:r>
    </w:p>
    <w:p w14:paraId="3B334837" w14:textId="10B93EB1" w:rsidR="00A9256D" w:rsidRDefault="00A9256D" w:rsidP="004159C2">
      <w:pPr>
        <w:pStyle w:val="Paragnivtitre2"/>
      </w:pPr>
      <w:r>
        <w:t>Les listes de diffusion pour chaque type de document sont définies en début de projet</w:t>
      </w:r>
      <w:r w:rsidR="000B3072">
        <w:t>.</w:t>
      </w:r>
      <w:r>
        <w:t xml:space="preserve"> </w:t>
      </w:r>
      <w:bookmarkStart w:id="420" w:name="_Toc10437478"/>
      <w:r>
        <w:t>L’historique des DI</w:t>
      </w:r>
      <w:bookmarkEnd w:id="420"/>
    </w:p>
    <w:p w14:paraId="3966431E" w14:textId="77777777" w:rsidR="00A9256D" w:rsidRDefault="00A9256D" w:rsidP="00A9256D">
      <w:pPr>
        <w:pStyle w:val="Paragnivtitre2"/>
      </w:pPr>
      <w:r>
        <w:t>En dehors du portefeuille des DI qui permet de suivre l’avancement des DI, les documents échangés à propos de chaque DI doivent être archivés.</w:t>
      </w:r>
      <w:r w:rsidR="0081519E">
        <w:t xml:space="preserve"> (L’utilisation de MANTIS permet de simplifier la gestion documentaire)</w:t>
      </w:r>
    </w:p>
    <w:p w14:paraId="2329A746" w14:textId="2F8430E1" w:rsidR="00A9256D" w:rsidRDefault="00A9256D" w:rsidP="00A9256D">
      <w:pPr>
        <w:pStyle w:val="Paragnivtitre2"/>
      </w:pPr>
      <w:r>
        <w:t xml:space="preserve">Le chef de projet </w:t>
      </w:r>
      <w:r w:rsidR="00D05723">
        <w:t>TITULAIRE</w:t>
      </w:r>
      <w:r>
        <w:t xml:space="preserve"> a la charge :</w:t>
      </w:r>
    </w:p>
    <w:p w14:paraId="1002E5F3" w14:textId="77777777" w:rsidR="00A9256D" w:rsidRDefault="00A9256D" w:rsidP="00A9256D">
      <w:pPr>
        <w:pStyle w:val="Paragnivtitre2"/>
        <w:numPr>
          <w:ilvl w:val="0"/>
          <w:numId w:val="2"/>
        </w:numPr>
        <w:tabs>
          <w:tab w:val="left" w:pos="757"/>
        </w:tabs>
      </w:pPr>
      <w:proofErr w:type="gramStart"/>
      <w:r>
        <w:t>de</w:t>
      </w:r>
      <w:proofErr w:type="gramEnd"/>
      <w:r>
        <w:t xml:space="preserve"> conserver l’historique des demandes d'interventions,</w:t>
      </w:r>
    </w:p>
    <w:p w14:paraId="5A3C539F" w14:textId="77777777" w:rsidR="00A9256D" w:rsidRDefault="00A9256D" w:rsidP="00A9256D">
      <w:pPr>
        <w:pStyle w:val="Paragnivtitre2"/>
        <w:numPr>
          <w:ilvl w:val="0"/>
          <w:numId w:val="2"/>
        </w:numPr>
        <w:tabs>
          <w:tab w:val="left" w:pos="757"/>
        </w:tabs>
      </w:pPr>
      <w:proofErr w:type="gramStart"/>
      <w:r>
        <w:t>d’assurer</w:t>
      </w:r>
      <w:proofErr w:type="gramEnd"/>
      <w:r>
        <w:t xml:space="preserve"> la visibilité complète de la "vie" de chaque demande,</w:t>
      </w:r>
    </w:p>
    <w:p w14:paraId="5760EB61" w14:textId="77777777" w:rsidR="00A9256D" w:rsidRDefault="00A9256D" w:rsidP="00A9256D">
      <w:pPr>
        <w:pStyle w:val="Paragnivtitre2"/>
        <w:numPr>
          <w:ilvl w:val="0"/>
          <w:numId w:val="2"/>
        </w:numPr>
        <w:tabs>
          <w:tab w:val="left" w:pos="757"/>
        </w:tabs>
      </w:pPr>
      <w:proofErr w:type="gramStart"/>
      <w:r>
        <w:t>de</w:t>
      </w:r>
      <w:proofErr w:type="gramEnd"/>
      <w:r>
        <w:t xml:space="preserve"> tenir ces éléments d’historique à la disposition du chef de projet AGENCE DE LA BIOMÉDECINE.</w:t>
      </w:r>
    </w:p>
    <w:p w14:paraId="3C32C24D" w14:textId="77777777" w:rsidR="00A9256D" w:rsidRDefault="00A9256D" w:rsidP="00A9256D">
      <w:pPr>
        <w:pStyle w:val="Paragnivtitre2"/>
        <w:tabs>
          <w:tab w:val="left" w:pos="757"/>
        </w:tabs>
        <w:ind w:left="397"/>
      </w:pPr>
    </w:p>
    <w:p w14:paraId="0254EA8E" w14:textId="77777777" w:rsidR="00A9256D" w:rsidRDefault="00A9256D" w:rsidP="00523F80">
      <w:pPr>
        <w:pStyle w:val="Titre1"/>
      </w:pPr>
      <w:bookmarkStart w:id="421" w:name="_Toc385998725"/>
      <w:bookmarkStart w:id="422" w:name="_Toc386423671"/>
      <w:bookmarkStart w:id="423" w:name="_Toc386531056"/>
      <w:bookmarkStart w:id="424" w:name="_Toc386531282"/>
      <w:bookmarkStart w:id="425" w:name="_Toc386538516"/>
      <w:bookmarkStart w:id="426" w:name="_Toc465489254"/>
      <w:bookmarkStart w:id="427" w:name="_Toc483200571"/>
      <w:bookmarkStart w:id="428" w:name="_Toc10437479"/>
      <w:bookmarkStart w:id="429" w:name="_Toc9600291"/>
      <w:r>
        <w:lastRenderedPageBreak/>
        <w:t>GESTION DE CONFIGURATION</w:t>
      </w:r>
      <w:bookmarkEnd w:id="421"/>
      <w:bookmarkEnd w:id="422"/>
      <w:bookmarkEnd w:id="423"/>
      <w:bookmarkEnd w:id="424"/>
      <w:bookmarkEnd w:id="425"/>
      <w:bookmarkEnd w:id="426"/>
      <w:bookmarkEnd w:id="427"/>
      <w:bookmarkEnd w:id="428"/>
      <w:bookmarkEnd w:id="429"/>
    </w:p>
    <w:p w14:paraId="0EB6F041" w14:textId="77777777" w:rsidR="00A9256D" w:rsidRDefault="00A9256D" w:rsidP="00523F80">
      <w:pPr>
        <w:pStyle w:val="Titre2"/>
      </w:pPr>
      <w:bookmarkStart w:id="430" w:name="_Toc385998726"/>
      <w:bookmarkStart w:id="431" w:name="_Toc386423672"/>
      <w:bookmarkStart w:id="432" w:name="_Toc386531057"/>
      <w:bookmarkStart w:id="433" w:name="_Toc386531283"/>
      <w:bookmarkStart w:id="434" w:name="_Toc386538517"/>
      <w:bookmarkStart w:id="435" w:name="_Toc465489255"/>
      <w:bookmarkStart w:id="436" w:name="_Toc483200572"/>
      <w:bookmarkStart w:id="437" w:name="_Toc10437480"/>
      <w:bookmarkStart w:id="438" w:name="_Toc9600292"/>
      <w:r>
        <w:t>Le contenu du chapitre</w:t>
      </w:r>
      <w:bookmarkEnd w:id="430"/>
      <w:bookmarkEnd w:id="431"/>
      <w:bookmarkEnd w:id="432"/>
      <w:bookmarkEnd w:id="433"/>
      <w:bookmarkEnd w:id="434"/>
      <w:bookmarkEnd w:id="435"/>
      <w:bookmarkEnd w:id="436"/>
      <w:bookmarkEnd w:id="437"/>
      <w:bookmarkEnd w:id="438"/>
    </w:p>
    <w:p w14:paraId="1B2B969B" w14:textId="77777777" w:rsidR="00A9256D" w:rsidRDefault="00A9256D" w:rsidP="00A9256D">
      <w:pPr>
        <w:pStyle w:val="Paragnivtitre2"/>
      </w:pPr>
      <w:r>
        <w:t>Ce chapitre fixe les règles de gestion de configuration applicables au produit délivré par le projet.</w:t>
      </w:r>
    </w:p>
    <w:p w14:paraId="723D6A22" w14:textId="477E39F9" w:rsidR="00A9256D" w:rsidRDefault="00A9256D" w:rsidP="00A9256D">
      <w:pPr>
        <w:pStyle w:val="Paragnivtitre2"/>
      </w:pPr>
      <w:r>
        <w:t xml:space="preserve">Le but de la gestion de configuration est de pouvoir assurer à tout instant la maîtrise de l'ensemble en connaissant la composition du système (nomenclature des </w:t>
      </w:r>
      <w:r w:rsidR="00173928">
        <w:t>livrables</w:t>
      </w:r>
      <w:r>
        <w:t>) et l'état technique du système (version et état ou référentiel produit et référentiel lot).</w:t>
      </w:r>
    </w:p>
    <w:p w14:paraId="391D928A" w14:textId="77777777" w:rsidR="00A9256D" w:rsidRDefault="00A9256D" w:rsidP="00A9256D">
      <w:pPr>
        <w:pStyle w:val="Paragnivtitre2"/>
      </w:pPr>
      <w:r>
        <w:t>Les activités de gestion de configuration consistent à :</w:t>
      </w:r>
    </w:p>
    <w:p w14:paraId="3E8B7919" w14:textId="5082DB79" w:rsidR="00A9256D" w:rsidRDefault="00A9256D" w:rsidP="00A9256D">
      <w:pPr>
        <w:pStyle w:val="Paragnivtitre2"/>
        <w:numPr>
          <w:ilvl w:val="0"/>
          <w:numId w:val="2"/>
        </w:numPr>
        <w:tabs>
          <w:tab w:val="left" w:pos="757"/>
        </w:tabs>
      </w:pPr>
      <w:proofErr w:type="gramStart"/>
      <w:r>
        <w:t>définir</w:t>
      </w:r>
      <w:proofErr w:type="gramEnd"/>
      <w:r>
        <w:t xml:space="preserve"> les familles </w:t>
      </w:r>
      <w:r w:rsidR="00173928">
        <w:t xml:space="preserve">de livrables </w:t>
      </w:r>
      <w:r>
        <w:t>qui doivent être gérées en configuration,</w:t>
      </w:r>
    </w:p>
    <w:p w14:paraId="07B17A12" w14:textId="472A9EE0" w:rsidR="00A9256D" w:rsidRDefault="00A9256D" w:rsidP="00A9256D">
      <w:pPr>
        <w:pStyle w:val="Paragnivtitre2"/>
        <w:numPr>
          <w:ilvl w:val="0"/>
          <w:numId w:val="2"/>
        </w:numPr>
        <w:tabs>
          <w:tab w:val="left" w:pos="757"/>
        </w:tabs>
      </w:pPr>
      <w:proofErr w:type="gramStart"/>
      <w:r>
        <w:t>identifier</w:t>
      </w:r>
      <w:proofErr w:type="gramEnd"/>
      <w:r>
        <w:t xml:space="preserve"> puis insérer chaque </w:t>
      </w:r>
      <w:r w:rsidR="00173928">
        <w:t xml:space="preserve">livrable </w:t>
      </w:r>
      <w:r>
        <w:t>dans la configuration,</w:t>
      </w:r>
    </w:p>
    <w:p w14:paraId="3EA4AAAE" w14:textId="491DE31F" w:rsidR="00A9256D" w:rsidRDefault="00A9256D" w:rsidP="00A9256D">
      <w:pPr>
        <w:pStyle w:val="Paragnivtitre2"/>
        <w:numPr>
          <w:ilvl w:val="0"/>
          <w:numId w:val="2"/>
        </w:numPr>
        <w:tabs>
          <w:tab w:val="left" w:pos="757"/>
        </w:tabs>
      </w:pPr>
      <w:proofErr w:type="gramStart"/>
      <w:r>
        <w:t>faire</w:t>
      </w:r>
      <w:proofErr w:type="gramEnd"/>
      <w:r>
        <w:t xml:space="preserve"> évoluer et suivre l'évolution en version/révision des </w:t>
      </w:r>
      <w:r w:rsidR="00173928">
        <w:t xml:space="preserve">livrables </w:t>
      </w:r>
      <w:r>
        <w:t>déjà en configuration.</w:t>
      </w:r>
    </w:p>
    <w:p w14:paraId="4E349A25" w14:textId="77777777" w:rsidR="00A9256D" w:rsidRDefault="00A9256D" w:rsidP="00523F80">
      <w:pPr>
        <w:pStyle w:val="Titre3"/>
      </w:pPr>
      <w:bookmarkStart w:id="439" w:name="_Toc9600293"/>
      <w:r>
        <w:t>Procédures de gestion de configuration des documents</w:t>
      </w:r>
      <w:bookmarkEnd w:id="439"/>
    </w:p>
    <w:p w14:paraId="530A5B7A" w14:textId="77777777" w:rsidR="00A9256D" w:rsidRDefault="00A9256D" w:rsidP="00A9256D">
      <w:pPr>
        <w:pStyle w:val="Paragnivtitre2"/>
      </w:pPr>
      <w:r>
        <w:t>Les modifications sont identifiées à l'aide d'un tableau de suivi des évolutions en introduction de chaque document. On y retrouve la date, le numéro de version ainsi que l'objet de la modification.</w:t>
      </w:r>
    </w:p>
    <w:p w14:paraId="4F642F96" w14:textId="77777777" w:rsidR="00A9256D" w:rsidRDefault="00A9256D" w:rsidP="00523F80">
      <w:pPr>
        <w:pStyle w:val="Titre3"/>
      </w:pPr>
      <w:bookmarkStart w:id="440" w:name="_Toc9600294"/>
      <w:r>
        <w:t>Procédures de gestion de configuration des composants logiciels</w:t>
      </w:r>
      <w:bookmarkEnd w:id="440"/>
    </w:p>
    <w:p w14:paraId="51826648" w14:textId="77777777" w:rsidR="00A9256D" w:rsidRDefault="00A9256D" w:rsidP="00A9256D">
      <w:pPr>
        <w:pStyle w:val="Paragnivtitre2"/>
      </w:pPr>
    </w:p>
    <w:p w14:paraId="129ABB5D" w14:textId="5CE4260B" w:rsidR="00A9256D" w:rsidRPr="00716E44" w:rsidRDefault="00A9256D" w:rsidP="00523F80">
      <w:pPr>
        <w:pStyle w:val="Paragnivtitre2"/>
        <w:outlineLvl w:val="0"/>
      </w:pPr>
      <w:r w:rsidRPr="00716E44">
        <w:t xml:space="preserve">La gestion de configuration des composants logiciels est effectuée avec l’outil </w:t>
      </w:r>
      <w:commentRangeStart w:id="441"/>
      <w:r w:rsidR="00525854">
        <w:t>SVN</w:t>
      </w:r>
      <w:commentRangeEnd w:id="441"/>
      <w:r w:rsidR="003B6B7C">
        <w:rPr>
          <w:rStyle w:val="Marquedecommentaire"/>
          <w:lang w:eastAsia="en-US"/>
        </w:rPr>
        <w:commentReference w:id="441"/>
      </w:r>
    </w:p>
    <w:p w14:paraId="5512A524" w14:textId="77777777" w:rsidR="00A9256D" w:rsidRPr="009A4263" w:rsidRDefault="00A9256D" w:rsidP="00A9256D">
      <w:pPr>
        <w:pStyle w:val="Paragnivtitre3"/>
        <w:rPr>
          <w:i/>
        </w:rPr>
      </w:pPr>
    </w:p>
    <w:p w14:paraId="4756456C" w14:textId="77777777" w:rsidR="00A9256D" w:rsidRPr="00274E63" w:rsidRDefault="00A9256D" w:rsidP="00A9256D">
      <w:pPr>
        <w:pStyle w:val="Fragment"/>
        <w:rPr>
          <w:rFonts w:ascii="Arial" w:hAnsi="Arial" w:cs="Times New Roman"/>
          <w:sz w:val="20"/>
        </w:rPr>
      </w:pPr>
    </w:p>
    <w:p w14:paraId="53B216ED" w14:textId="77777777" w:rsidR="00A9256D" w:rsidRPr="00E75508" w:rsidRDefault="00A9256D" w:rsidP="00A9256D">
      <w:pPr>
        <w:pStyle w:val="Fragment"/>
      </w:pPr>
    </w:p>
    <w:p w14:paraId="72266201" w14:textId="77777777" w:rsidR="00A9256D" w:rsidRPr="00E75508" w:rsidRDefault="00A9256D" w:rsidP="00A9256D">
      <w:pPr>
        <w:jc w:val="both"/>
      </w:pPr>
    </w:p>
    <w:p w14:paraId="458AAD62" w14:textId="77777777" w:rsidR="00A9256D" w:rsidRDefault="00A9256D" w:rsidP="00A9256D">
      <w:pPr>
        <w:pStyle w:val="Paragnivtitre3"/>
      </w:pPr>
    </w:p>
    <w:p w14:paraId="742A6D87" w14:textId="77777777" w:rsidR="00A9256D" w:rsidRDefault="00A9256D" w:rsidP="00523F80">
      <w:pPr>
        <w:pStyle w:val="Titre1"/>
      </w:pPr>
      <w:bookmarkStart w:id="442" w:name="_Toc385998727"/>
      <w:bookmarkStart w:id="443" w:name="_Toc386423673"/>
      <w:bookmarkStart w:id="444" w:name="_Toc386531058"/>
      <w:bookmarkStart w:id="445" w:name="_Toc386531284"/>
      <w:bookmarkStart w:id="446" w:name="_Toc386538518"/>
      <w:bookmarkStart w:id="447" w:name="_Toc465489256"/>
      <w:bookmarkStart w:id="448" w:name="_Toc483200582"/>
      <w:bookmarkStart w:id="449" w:name="_Toc10437490"/>
      <w:bookmarkStart w:id="450" w:name="_Toc9600295"/>
      <w:r>
        <w:lastRenderedPageBreak/>
        <w:t>METHODES, OUTILS ET REGLES</w:t>
      </w:r>
      <w:bookmarkEnd w:id="442"/>
      <w:bookmarkEnd w:id="443"/>
      <w:bookmarkEnd w:id="444"/>
      <w:bookmarkEnd w:id="445"/>
      <w:bookmarkEnd w:id="446"/>
      <w:bookmarkEnd w:id="447"/>
      <w:bookmarkEnd w:id="448"/>
      <w:bookmarkEnd w:id="449"/>
      <w:bookmarkEnd w:id="450"/>
    </w:p>
    <w:p w14:paraId="1AB8C796" w14:textId="77777777" w:rsidR="00A9256D" w:rsidRDefault="00A9256D" w:rsidP="00523F80">
      <w:pPr>
        <w:pStyle w:val="Titre2"/>
      </w:pPr>
      <w:bookmarkStart w:id="451" w:name="_Toc385998728"/>
      <w:bookmarkStart w:id="452" w:name="_Toc386423674"/>
      <w:bookmarkStart w:id="453" w:name="_Toc386531059"/>
      <w:bookmarkStart w:id="454" w:name="_Toc386531285"/>
      <w:bookmarkStart w:id="455" w:name="_Toc386538519"/>
      <w:bookmarkStart w:id="456" w:name="_Toc465489257"/>
      <w:bookmarkStart w:id="457" w:name="_Toc483200583"/>
      <w:bookmarkStart w:id="458" w:name="_Toc10437491"/>
      <w:bookmarkStart w:id="459" w:name="_Toc9600296"/>
      <w:r>
        <w:t>Le contenu du chapitre</w:t>
      </w:r>
      <w:bookmarkEnd w:id="451"/>
      <w:bookmarkEnd w:id="452"/>
      <w:bookmarkEnd w:id="453"/>
      <w:bookmarkEnd w:id="454"/>
      <w:bookmarkEnd w:id="455"/>
      <w:bookmarkEnd w:id="456"/>
      <w:bookmarkEnd w:id="457"/>
      <w:bookmarkEnd w:id="458"/>
      <w:bookmarkEnd w:id="459"/>
    </w:p>
    <w:p w14:paraId="3DCD7C91" w14:textId="77777777" w:rsidR="00A9256D" w:rsidRDefault="00A9256D" w:rsidP="00A9256D">
      <w:pPr>
        <w:pStyle w:val="Paragnivtitre2"/>
      </w:pPr>
      <w:r>
        <w:t>Ce chapitre dresse la liste des méthodes, outils et règles qui seront appliquées sur le projet.</w:t>
      </w:r>
    </w:p>
    <w:p w14:paraId="0F308D90" w14:textId="4F15AE09" w:rsidR="00A9256D" w:rsidRDefault="00A9256D" w:rsidP="00A9256D">
      <w:pPr>
        <w:pStyle w:val="Paragnivtitre2"/>
      </w:pPr>
      <w:r>
        <w:t>Si des besoins spécifiques se dessinent</w:t>
      </w:r>
      <w:r w:rsidR="003B6B7C">
        <w:t>,</w:t>
      </w:r>
      <w:r>
        <w:t xml:space="preserve"> une note d'application interne sera diffusée aux équipes.</w:t>
      </w:r>
    </w:p>
    <w:p w14:paraId="54B37A58" w14:textId="77777777" w:rsidR="00A9256D" w:rsidRDefault="00A9256D" w:rsidP="00523F80">
      <w:pPr>
        <w:pStyle w:val="Titre2"/>
      </w:pPr>
      <w:bookmarkStart w:id="460" w:name="_Toc385998729"/>
      <w:bookmarkStart w:id="461" w:name="_Toc386423675"/>
      <w:bookmarkStart w:id="462" w:name="_Toc386531060"/>
      <w:bookmarkStart w:id="463" w:name="_Toc386531286"/>
      <w:bookmarkStart w:id="464" w:name="_Toc386538520"/>
      <w:bookmarkStart w:id="465" w:name="_Toc465489258"/>
      <w:bookmarkStart w:id="466" w:name="_Toc483200584"/>
      <w:bookmarkStart w:id="467" w:name="_Toc10437492"/>
      <w:bookmarkStart w:id="468" w:name="_Toc9600297"/>
      <w:r>
        <w:t>Les méthodes</w:t>
      </w:r>
      <w:bookmarkEnd w:id="460"/>
      <w:bookmarkEnd w:id="461"/>
      <w:bookmarkEnd w:id="462"/>
      <w:bookmarkEnd w:id="463"/>
      <w:bookmarkEnd w:id="464"/>
      <w:bookmarkEnd w:id="465"/>
      <w:bookmarkEnd w:id="466"/>
      <w:bookmarkEnd w:id="467"/>
      <w:bookmarkEnd w:id="468"/>
    </w:p>
    <w:p w14:paraId="2D6E4899" w14:textId="4FF676DA" w:rsidR="00DB61C2" w:rsidRDefault="003B6B7C" w:rsidP="00A9256D">
      <w:pPr>
        <w:pStyle w:val="Paragnivtitre2"/>
      </w:pPr>
      <w:r>
        <w:t xml:space="preserve">Concernant les développements sous </w:t>
      </w:r>
      <w:proofErr w:type="spellStart"/>
      <w:r>
        <w:t>Angular</w:t>
      </w:r>
      <w:proofErr w:type="spellEnd"/>
      <w:r>
        <w:t>/Spring,</w:t>
      </w:r>
      <w:r w:rsidR="00DB61C2">
        <w:t xml:space="preserve"> les </w:t>
      </w:r>
      <w:r w:rsidR="0057423D">
        <w:t>normes</w:t>
      </w:r>
      <w:r w:rsidR="00DB61C2">
        <w:t xml:space="preserve"> sont exposées dans le guide d’architecture technique fourni par l’AGENCE DE LA BIOMEDECINE V1.0 du 18/04/2018</w:t>
      </w:r>
      <w:r>
        <w:t>.</w:t>
      </w:r>
      <w:r w:rsidR="00DB61C2">
        <w:t>Elles sont complétées dans le guide de développement édité par l’AGENCE DE LA BIOMEDECINE V1.0 du 06/06/2018.</w:t>
      </w:r>
    </w:p>
    <w:p w14:paraId="78D5FF33" w14:textId="44AC433C" w:rsidR="00DB61C2" w:rsidRDefault="00DB61C2" w:rsidP="00A9256D">
      <w:pPr>
        <w:pStyle w:val="Paragnivtitre2"/>
      </w:pPr>
    </w:p>
    <w:p w14:paraId="1F9C2A71" w14:textId="0F94ACE5" w:rsidR="00DB61C2" w:rsidRDefault="00DB61C2" w:rsidP="00A9256D">
      <w:pPr>
        <w:pStyle w:val="Paragnivtitre2"/>
      </w:pPr>
      <w:r>
        <w:t>Concernant les développeme</w:t>
      </w:r>
      <w:r w:rsidR="00A430E3">
        <w:t xml:space="preserve">nts existants, </w:t>
      </w:r>
      <w:r w:rsidR="00AE4E71">
        <w:t xml:space="preserve">ils reposent sur le </w:t>
      </w:r>
      <w:proofErr w:type="spellStart"/>
      <w:r w:rsidR="00AE4E71">
        <w:t>framework</w:t>
      </w:r>
      <w:proofErr w:type="spellEnd"/>
      <w:r w:rsidR="00AE4E71">
        <w:t xml:space="preserve"> KASPER. L</w:t>
      </w:r>
      <w:r w:rsidR="00A430E3">
        <w:t xml:space="preserve">a notice FRAMEWORK de développement de l’AGENCE DE LA BIOMEDECINE </w:t>
      </w:r>
      <w:r w:rsidR="00AE4E71">
        <w:t>en précise le fonctionnement.</w:t>
      </w:r>
    </w:p>
    <w:p w14:paraId="59E83AE1" w14:textId="77777777" w:rsidR="00A9256D" w:rsidRDefault="00A9256D" w:rsidP="00DB61C2">
      <w:pPr>
        <w:pStyle w:val="Paragnivtitre2"/>
      </w:pPr>
    </w:p>
    <w:p w14:paraId="33E95FE1" w14:textId="77777777" w:rsidR="0063488F" w:rsidRDefault="0063488F" w:rsidP="00A9256D">
      <w:pPr>
        <w:pStyle w:val="Paragnivtitre2"/>
      </w:pPr>
    </w:p>
    <w:tbl>
      <w:tblPr>
        <w:tblW w:w="0" w:type="auto"/>
        <w:tblLayout w:type="fixed"/>
        <w:tblCellMar>
          <w:left w:w="70" w:type="dxa"/>
          <w:right w:w="70" w:type="dxa"/>
        </w:tblCellMar>
        <w:tblLook w:val="0000" w:firstRow="0" w:lastRow="0" w:firstColumn="0" w:lastColumn="0" w:noHBand="0" w:noVBand="0"/>
      </w:tblPr>
      <w:tblGrid>
        <w:gridCol w:w="4749"/>
        <w:gridCol w:w="4749"/>
      </w:tblGrid>
      <w:tr w:rsidR="00A9256D" w14:paraId="3923FC97" w14:textId="77777777" w:rsidTr="003622FE">
        <w:trPr>
          <w:cantSplit/>
        </w:trPr>
        <w:tc>
          <w:tcPr>
            <w:tcW w:w="4749" w:type="dxa"/>
            <w:tcBorders>
              <w:top w:val="single" w:sz="12" w:space="0" w:color="auto"/>
              <w:left w:val="single" w:sz="12" w:space="0" w:color="auto"/>
              <w:bottom w:val="single" w:sz="6" w:space="0" w:color="auto"/>
              <w:right w:val="single" w:sz="6" w:space="0" w:color="auto"/>
            </w:tcBorders>
          </w:tcPr>
          <w:p w14:paraId="1B100E10" w14:textId="77777777" w:rsidR="00A9256D" w:rsidRDefault="00A9256D" w:rsidP="003622FE">
            <w:pPr>
              <w:pStyle w:val="TabTit"/>
            </w:pPr>
            <w:r>
              <w:t>Méthodes</w:t>
            </w:r>
          </w:p>
        </w:tc>
        <w:tc>
          <w:tcPr>
            <w:tcW w:w="4749" w:type="dxa"/>
            <w:tcBorders>
              <w:top w:val="single" w:sz="12" w:space="0" w:color="auto"/>
              <w:left w:val="single" w:sz="6" w:space="0" w:color="auto"/>
              <w:bottom w:val="single" w:sz="6" w:space="0" w:color="auto"/>
              <w:right w:val="single" w:sz="12" w:space="0" w:color="auto"/>
            </w:tcBorders>
          </w:tcPr>
          <w:p w14:paraId="51F82EB0" w14:textId="77777777" w:rsidR="00A9256D" w:rsidRDefault="00A9256D" w:rsidP="003622FE">
            <w:pPr>
              <w:pStyle w:val="TabTit"/>
            </w:pPr>
            <w:r>
              <w:t>Phases /  Etapes</w:t>
            </w:r>
          </w:p>
        </w:tc>
      </w:tr>
      <w:tr w:rsidR="00A9256D" w14:paraId="3032F529" w14:textId="77777777" w:rsidTr="003622FE">
        <w:trPr>
          <w:cantSplit/>
        </w:trPr>
        <w:tc>
          <w:tcPr>
            <w:tcW w:w="4749" w:type="dxa"/>
            <w:tcBorders>
              <w:top w:val="single" w:sz="6" w:space="0" w:color="auto"/>
              <w:left w:val="single" w:sz="12" w:space="0" w:color="auto"/>
              <w:bottom w:val="single" w:sz="6" w:space="0" w:color="auto"/>
              <w:right w:val="single" w:sz="6" w:space="0" w:color="auto"/>
            </w:tcBorders>
          </w:tcPr>
          <w:p w14:paraId="349E00DA" w14:textId="7D53FD61" w:rsidR="00A9256D" w:rsidRDefault="00E95CD0" w:rsidP="003622FE">
            <w:pPr>
              <w:pStyle w:val="TabCel"/>
            </w:pPr>
            <w:r>
              <w:t xml:space="preserve">Système Management Qualité </w:t>
            </w:r>
            <w:r w:rsidR="00D05723">
              <w:t>TITULAIRE</w:t>
            </w:r>
          </w:p>
        </w:tc>
        <w:tc>
          <w:tcPr>
            <w:tcW w:w="4749" w:type="dxa"/>
            <w:tcBorders>
              <w:top w:val="single" w:sz="6" w:space="0" w:color="auto"/>
              <w:left w:val="single" w:sz="6" w:space="0" w:color="auto"/>
              <w:bottom w:val="single" w:sz="6" w:space="0" w:color="auto"/>
              <w:right w:val="single" w:sz="12" w:space="0" w:color="auto"/>
            </w:tcBorders>
          </w:tcPr>
          <w:p w14:paraId="2C93766D" w14:textId="77777777" w:rsidR="00A9256D" w:rsidRDefault="00E95CD0" w:rsidP="003622FE">
            <w:pPr>
              <w:pStyle w:val="TabCel"/>
            </w:pPr>
            <w:r>
              <w:t>Toutes</w:t>
            </w:r>
          </w:p>
        </w:tc>
      </w:tr>
    </w:tbl>
    <w:p w14:paraId="2DF3FD43" w14:textId="4DCE8119" w:rsidR="00A9256D" w:rsidRDefault="00A9256D" w:rsidP="00A9256D">
      <w:pPr>
        <w:pStyle w:val="Paragnivtitre2"/>
      </w:pPr>
    </w:p>
    <w:p w14:paraId="063B72EE" w14:textId="317BC58E" w:rsidR="0057423D" w:rsidRDefault="0057423D" w:rsidP="00792706">
      <w:pPr>
        <w:pStyle w:val="Paragnivtitre2"/>
        <w:numPr>
          <w:ilvl w:val="0"/>
          <w:numId w:val="27"/>
        </w:numPr>
      </w:pPr>
      <w:r>
        <w:t>Les méthodes d’identification de documents</w:t>
      </w:r>
    </w:p>
    <w:p w14:paraId="0447C53E" w14:textId="77777777" w:rsidR="006359B0" w:rsidRDefault="006359B0" w:rsidP="006359B0">
      <w:pPr>
        <w:rPr>
          <w:rFonts w:ascii="Arial" w:hAnsi="Arial" w:cs="Arial"/>
        </w:rPr>
      </w:pPr>
      <w:r w:rsidRPr="00E82DF3">
        <w:rPr>
          <w:rFonts w:ascii="Arial" w:hAnsi="Arial" w:cs="Arial"/>
        </w:rPr>
        <w:t>L'objectif de cette section est de standardiser l'identification de tous les documents produits pendant le projet. Cette démarche devra être une des priorités de tous les membres du projet pendant toute sa durée.</w:t>
      </w:r>
    </w:p>
    <w:p w14:paraId="50667D17" w14:textId="77777777" w:rsidR="006359B0" w:rsidRPr="00E82DF3" w:rsidRDefault="006359B0" w:rsidP="006359B0">
      <w:pPr>
        <w:rPr>
          <w:rFonts w:ascii="Arial" w:hAnsi="Arial" w:cs="Arial"/>
        </w:rPr>
      </w:pPr>
    </w:p>
    <w:tbl>
      <w:tblPr>
        <w:tblW w:w="97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990"/>
        <w:gridCol w:w="5760"/>
      </w:tblGrid>
      <w:tr w:rsidR="006359B0" w:rsidRPr="006359B0" w14:paraId="50A72623" w14:textId="77777777" w:rsidTr="006359B0">
        <w:trPr>
          <w:cantSplit/>
          <w:trHeight w:val="247"/>
          <w:tblHeader/>
        </w:trPr>
        <w:tc>
          <w:tcPr>
            <w:tcW w:w="3990" w:type="dxa"/>
            <w:tcBorders>
              <w:top w:val="single" w:sz="6" w:space="0" w:color="000000"/>
              <w:left w:val="single" w:sz="6" w:space="0" w:color="000000"/>
              <w:bottom w:val="single" w:sz="6" w:space="0" w:color="000000"/>
              <w:right w:val="single" w:sz="6" w:space="0" w:color="000000"/>
            </w:tcBorders>
            <w:shd w:val="solid" w:color="000000" w:fill="FFFFFF"/>
            <w:hideMark/>
          </w:tcPr>
          <w:p w14:paraId="06D9C396" w14:textId="77777777" w:rsidR="006359B0" w:rsidRPr="00E82DF3" w:rsidRDefault="006359B0">
            <w:pPr>
              <w:spacing w:before="120" w:after="120"/>
              <w:jc w:val="both"/>
              <w:rPr>
                <w:rFonts w:ascii="Arial" w:hAnsi="Arial" w:cs="Arial"/>
                <w:b/>
                <w:bCs/>
              </w:rPr>
            </w:pPr>
            <w:r w:rsidRPr="00E82DF3">
              <w:rPr>
                <w:rFonts w:ascii="Arial" w:hAnsi="Arial" w:cs="Arial"/>
                <w:b/>
                <w:bCs/>
              </w:rPr>
              <w:t>Types de Documents</w:t>
            </w:r>
          </w:p>
        </w:tc>
        <w:tc>
          <w:tcPr>
            <w:tcW w:w="5760" w:type="dxa"/>
            <w:tcBorders>
              <w:top w:val="single" w:sz="6" w:space="0" w:color="000000"/>
              <w:left w:val="single" w:sz="6" w:space="0" w:color="000000"/>
              <w:bottom w:val="single" w:sz="6" w:space="0" w:color="000000"/>
              <w:right w:val="single" w:sz="6" w:space="0" w:color="000000"/>
            </w:tcBorders>
            <w:shd w:val="solid" w:color="000000" w:fill="FFFFFF"/>
            <w:hideMark/>
          </w:tcPr>
          <w:p w14:paraId="6B30F801" w14:textId="77777777" w:rsidR="006359B0" w:rsidRPr="00E82DF3" w:rsidRDefault="006359B0">
            <w:pPr>
              <w:spacing w:before="120" w:after="120"/>
              <w:jc w:val="both"/>
              <w:rPr>
                <w:rFonts w:ascii="Arial" w:hAnsi="Arial" w:cs="Arial"/>
                <w:b/>
                <w:bCs/>
              </w:rPr>
            </w:pPr>
            <w:r w:rsidRPr="00E82DF3">
              <w:rPr>
                <w:rFonts w:ascii="Arial" w:hAnsi="Arial" w:cs="Arial"/>
                <w:b/>
                <w:bCs/>
              </w:rPr>
              <w:t>Code</w:t>
            </w:r>
          </w:p>
        </w:tc>
      </w:tr>
      <w:tr w:rsidR="006359B0" w:rsidRPr="006359B0" w14:paraId="2AEE0439"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376EFC95" w14:textId="77777777" w:rsidR="006359B0" w:rsidRPr="00E82DF3" w:rsidRDefault="006359B0">
            <w:pPr>
              <w:spacing w:before="120" w:after="120"/>
              <w:jc w:val="both"/>
              <w:rPr>
                <w:rFonts w:ascii="Arial" w:hAnsi="Arial" w:cs="Arial"/>
              </w:rPr>
            </w:pPr>
            <w:r w:rsidRPr="00E82DF3">
              <w:rPr>
                <w:rFonts w:ascii="Arial" w:hAnsi="Arial" w:cs="Arial"/>
              </w:rPr>
              <w:t>Compte rendu</w:t>
            </w:r>
          </w:p>
        </w:tc>
        <w:tc>
          <w:tcPr>
            <w:tcW w:w="5760" w:type="dxa"/>
            <w:tcBorders>
              <w:top w:val="single" w:sz="6" w:space="0" w:color="000000"/>
              <w:left w:val="single" w:sz="6" w:space="0" w:color="000000"/>
              <w:bottom w:val="single" w:sz="6" w:space="0" w:color="000000"/>
              <w:right w:val="single" w:sz="6" w:space="0" w:color="000000"/>
            </w:tcBorders>
            <w:hideMark/>
          </w:tcPr>
          <w:p w14:paraId="37DCC13D" w14:textId="77777777" w:rsidR="006359B0" w:rsidRPr="00E82DF3" w:rsidRDefault="006359B0">
            <w:pPr>
              <w:spacing w:before="120" w:after="120"/>
              <w:jc w:val="both"/>
              <w:rPr>
                <w:rFonts w:ascii="Arial" w:hAnsi="Arial" w:cs="Arial"/>
              </w:rPr>
            </w:pPr>
            <w:r w:rsidRPr="00E82DF3">
              <w:rPr>
                <w:rFonts w:ascii="Arial" w:hAnsi="Arial" w:cs="Arial"/>
              </w:rPr>
              <w:t>CR</w:t>
            </w:r>
          </w:p>
        </w:tc>
      </w:tr>
      <w:tr w:rsidR="006359B0" w:rsidRPr="006359B0" w14:paraId="084C84F6"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0824C7FE" w14:textId="77777777" w:rsidR="006359B0" w:rsidRPr="00E82DF3" w:rsidRDefault="006359B0">
            <w:pPr>
              <w:spacing w:before="120" w:after="120"/>
              <w:jc w:val="both"/>
              <w:rPr>
                <w:rFonts w:ascii="Arial" w:hAnsi="Arial" w:cs="Arial"/>
              </w:rPr>
            </w:pPr>
            <w:r w:rsidRPr="00E82DF3">
              <w:rPr>
                <w:rFonts w:ascii="Arial" w:hAnsi="Arial" w:cs="Arial"/>
              </w:rPr>
              <w:t>Etude d’impact</w:t>
            </w:r>
          </w:p>
        </w:tc>
        <w:tc>
          <w:tcPr>
            <w:tcW w:w="5760" w:type="dxa"/>
            <w:tcBorders>
              <w:top w:val="single" w:sz="6" w:space="0" w:color="000000"/>
              <w:left w:val="single" w:sz="6" w:space="0" w:color="000000"/>
              <w:bottom w:val="single" w:sz="6" w:space="0" w:color="000000"/>
              <w:right w:val="single" w:sz="6" w:space="0" w:color="000000"/>
            </w:tcBorders>
            <w:hideMark/>
          </w:tcPr>
          <w:p w14:paraId="0619011E" w14:textId="77777777" w:rsidR="006359B0" w:rsidRPr="00E82DF3" w:rsidRDefault="006359B0">
            <w:pPr>
              <w:spacing w:before="120" w:after="120"/>
              <w:jc w:val="both"/>
              <w:rPr>
                <w:rFonts w:ascii="Arial" w:hAnsi="Arial" w:cs="Arial"/>
              </w:rPr>
            </w:pPr>
            <w:r w:rsidRPr="00E82DF3">
              <w:rPr>
                <w:rFonts w:ascii="Arial" w:hAnsi="Arial" w:cs="Arial"/>
              </w:rPr>
              <w:t>ETI</w:t>
            </w:r>
          </w:p>
        </w:tc>
      </w:tr>
      <w:tr w:rsidR="006359B0" w:rsidRPr="006359B0" w14:paraId="315F7C71"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7A959985" w14:textId="77777777" w:rsidR="006359B0" w:rsidRPr="00E82DF3" w:rsidRDefault="006359B0">
            <w:pPr>
              <w:spacing w:before="120" w:after="120"/>
              <w:jc w:val="both"/>
              <w:rPr>
                <w:rFonts w:ascii="Arial" w:hAnsi="Arial" w:cs="Arial"/>
              </w:rPr>
            </w:pPr>
            <w:r w:rsidRPr="00E82DF3">
              <w:rPr>
                <w:rFonts w:ascii="Arial" w:hAnsi="Arial" w:cs="Arial"/>
              </w:rPr>
              <w:t>Fiche de livraison</w:t>
            </w:r>
          </w:p>
        </w:tc>
        <w:tc>
          <w:tcPr>
            <w:tcW w:w="5760" w:type="dxa"/>
            <w:tcBorders>
              <w:top w:val="single" w:sz="6" w:space="0" w:color="000000"/>
              <w:left w:val="single" w:sz="6" w:space="0" w:color="000000"/>
              <w:bottom w:val="single" w:sz="6" w:space="0" w:color="000000"/>
              <w:right w:val="single" w:sz="6" w:space="0" w:color="000000"/>
            </w:tcBorders>
            <w:hideMark/>
          </w:tcPr>
          <w:p w14:paraId="582F8072" w14:textId="77777777" w:rsidR="006359B0" w:rsidRPr="00E82DF3" w:rsidRDefault="006359B0">
            <w:pPr>
              <w:spacing w:before="120" w:after="120"/>
              <w:jc w:val="both"/>
              <w:rPr>
                <w:rFonts w:ascii="Arial" w:hAnsi="Arial" w:cs="Arial"/>
              </w:rPr>
            </w:pPr>
            <w:r w:rsidRPr="00E82DF3">
              <w:rPr>
                <w:rFonts w:ascii="Arial" w:hAnsi="Arial" w:cs="Arial"/>
              </w:rPr>
              <w:t>FL</w:t>
            </w:r>
          </w:p>
        </w:tc>
      </w:tr>
      <w:tr w:rsidR="006359B0" w:rsidRPr="006359B0" w14:paraId="5EFF538E"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3735CB86" w14:textId="77777777" w:rsidR="006359B0" w:rsidRPr="00E82DF3" w:rsidRDefault="006359B0">
            <w:pPr>
              <w:spacing w:before="120" w:after="120"/>
              <w:jc w:val="both"/>
              <w:rPr>
                <w:rFonts w:ascii="Arial" w:hAnsi="Arial" w:cs="Arial"/>
              </w:rPr>
            </w:pPr>
            <w:r w:rsidRPr="00E82DF3">
              <w:rPr>
                <w:rFonts w:ascii="Arial" w:hAnsi="Arial" w:cs="Arial"/>
              </w:rPr>
              <w:t>Fiche de relecture</w:t>
            </w:r>
          </w:p>
        </w:tc>
        <w:tc>
          <w:tcPr>
            <w:tcW w:w="5760" w:type="dxa"/>
            <w:tcBorders>
              <w:top w:val="single" w:sz="6" w:space="0" w:color="000000"/>
              <w:left w:val="single" w:sz="6" w:space="0" w:color="000000"/>
              <w:bottom w:val="single" w:sz="6" w:space="0" w:color="000000"/>
              <w:right w:val="single" w:sz="6" w:space="0" w:color="000000"/>
            </w:tcBorders>
            <w:hideMark/>
          </w:tcPr>
          <w:p w14:paraId="25CDB0AB" w14:textId="77777777" w:rsidR="006359B0" w:rsidRPr="00E82DF3" w:rsidRDefault="006359B0">
            <w:pPr>
              <w:spacing w:before="120" w:after="120"/>
              <w:jc w:val="both"/>
              <w:rPr>
                <w:rFonts w:ascii="Arial" w:hAnsi="Arial" w:cs="Arial"/>
              </w:rPr>
            </w:pPr>
            <w:r w:rsidRPr="00E82DF3">
              <w:rPr>
                <w:rFonts w:ascii="Arial" w:hAnsi="Arial" w:cs="Arial"/>
              </w:rPr>
              <w:t>FRL</w:t>
            </w:r>
          </w:p>
        </w:tc>
      </w:tr>
      <w:tr w:rsidR="006359B0" w:rsidRPr="006359B0" w14:paraId="3F92D0C7"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04355AB6" w14:textId="77777777" w:rsidR="006359B0" w:rsidRPr="00E82DF3" w:rsidRDefault="006359B0">
            <w:pPr>
              <w:spacing w:before="120" w:after="120"/>
              <w:jc w:val="both"/>
              <w:rPr>
                <w:rFonts w:ascii="Arial" w:hAnsi="Arial" w:cs="Arial"/>
              </w:rPr>
            </w:pPr>
            <w:r w:rsidRPr="00E82DF3">
              <w:rPr>
                <w:rFonts w:ascii="Arial" w:hAnsi="Arial" w:cs="Arial"/>
              </w:rPr>
              <w:t>Fichier de suivi</w:t>
            </w:r>
          </w:p>
        </w:tc>
        <w:tc>
          <w:tcPr>
            <w:tcW w:w="5760" w:type="dxa"/>
            <w:tcBorders>
              <w:top w:val="single" w:sz="6" w:space="0" w:color="000000"/>
              <w:left w:val="single" w:sz="6" w:space="0" w:color="000000"/>
              <w:bottom w:val="single" w:sz="6" w:space="0" w:color="000000"/>
              <w:right w:val="single" w:sz="6" w:space="0" w:color="000000"/>
            </w:tcBorders>
            <w:hideMark/>
          </w:tcPr>
          <w:p w14:paraId="0DE5AFB8" w14:textId="77777777" w:rsidR="006359B0" w:rsidRPr="00E82DF3" w:rsidRDefault="006359B0">
            <w:pPr>
              <w:spacing w:before="120" w:after="120"/>
              <w:jc w:val="both"/>
              <w:rPr>
                <w:rFonts w:ascii="Arial" w:hAnsi="Arial" w:cs="Arial"/>
              </w:rPr>
            </w:pPr>
            <w:r w:rsidRPr="00E82DF3">
              <w:rPr>
                <w:rFonts w:ascii="Arial" w:hAnsi="Arial" w:cs="Arial"/>
              </w:rPr>
              <w:t>SUIVI</w:t>
            </w:r>
          </w:p>
        </w:tc>
      </w:tr>
      <w:tr w:rsidR="006359B0" w:rsidRPr="006359B0" w14:paraId="4C6DD329"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7E603F33" w14:textId="77777777" w:rsidR="006359B0" w:rsidRPr="00E82DF3" w:rsidRDefault="006359B0">
            <w:pPr>
              <w:spacing w:before="120" w:after="120"/>
              <w:jc w:val="both"/>
              <w:rPr>
                <w:rFonts w:ascii="Arial" w:hAnsi="Arial" w:cs="Arial"/>
              </w:rPr>
            </w:pPr>
            <w:r w:rsidRPr="00E82DF3">
              <w:rPr>
                <w:rFonts w:ascii="Arial" w:hAnsi="Arial" w:cs="Arial"/>
              </w:rPr>
              <w:t>Manuel</w:t>
            </w:r>
          </w:p>
        </w:tc>
        <w:tc>
          <w:tcPr>
            <w:tcW w:w="5760" w:type="dxa"/>
            <w:tcBorders>
              <w:top w:val="single" w:sz="6" w:space="0" w:color="000000"/>
              <w:left w:val="single" w:sz="6" w:space="0" w:color="000000"/>
              <w:bottom w:val="single" w:sz="6" w:space="0" w:color="000000"/>
              <w:right w:val="single" w:sz="6" w:space="0" w:color="000000"/>
            </w:tcBorders>
            <w:hideMark/>
          </w:tcPr>
          <w:p w14:paraId="4D6590B8" w14:textId="77777777" w:rsidR="006359B0" w:rsidRPr="00E82DF3" w:rsidRDefault="006359B0">
            <w:pPr>
              <w:spacing w:before="120" w:after="120"/>
              <w:jc w:val="both"/>
              <w:rPr>
                <w:rFonts w:ascii="Arial" w:hAnsi="Arial" w:cs="Arial"/>
              </w:rPr>
            </w:pPr>
            <w:r w:rsidRPr="00E82DF3">
              <w:rPr>
                <w:rFonts w:ascii="Arial" w:hAnsi="Arial" w:cs="Arial"/>
              </w:rPr>
              <w:t>MAN</w:t>
            </w:r>
          </w:p>
        </w:tc>
      </w:tr>
      <w:tr w:rsidR="006359B0" w:rsidRPr="006359B0" w14:paraId="25659FDA"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2C4AB073" w14:textId="77777777" w:rsidR="006359B0" w:rsidRPr="00E82DF3" w:rsidRDefault="006359B0">
            <w:pPr>
              <w:spacing w:before="120" w:after="120"/>
              <w:jc w:val="both"/>
              <w:rPr>
                <w:rFonts w:ascii="Arial" w:hAnsi="Arial" w:cs="Arial"/>
              </w:rPr>
            </w:pPr>
            <w:r w:rsidRPr="00E82DF3">
              <w:rPr>
                <w:rFonts w:ascii="Arial" w:hAnsi="Arial" w:cs="Arial"/>
              </w:rPr>
              <w:t>Maquette</w:t>
            </w:r>
          </w:p>
        </w:tc>
        <w:tc>
          <w:tcPr>
            <w:tcW w:w="5760" w:type="dxa"/>
            <w:tcBorders>
              <w:top w:val="single" w:sz="6" w:space="0" w:color="000000"/>
              <w:left w:val="single" w:sz="6" w:space="0" w:color="000000"/>
              <w:bottom w:val="single" w:sz="6" w:space="0" w:color="000000"/>
              <w:right w:val="single" w:sz="6" w:space="0" w:color="000000"/>
            </w:tcBorders>
            <w:hideMark/>
          </w:tcPr>
          <w:p w14:paraId="485FFC7A" w14:textId="77777777" w:rsidR="006359B0" w:rsidRPr="00E82DF3" w:rsidRDefault="006359B0">
            <w:pPr>
              <w:spacing w:before="120" w:after="120"/>
              <w:jc w:val="both"/>
              <w:rPr>
                <w:rFonts w:ascii="Arial" w:hAnsi="Arial" w:cs="Arial"/>
              </w:rPr>
            </w:pPr>
            <w:r w:rsidRPr="00E82DF3">
              <w:rPr>
                <w:rFonts w:ascii="Arial" w:hAnsi="Arial" w:cs="Arial"/>
              </w:rPr>
              <w:t>MAQ</w:t>
            </w:r>
          </w:p>
        </w:tc>
      </w:tr>
      <w:tr w:rsidR="006359B0" w:rsidRPr="006359B0" w14:paraId="0314D3AD"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46B22544" w14:textId="77777777" w:rsidR="006359B0" w:rsidRPr="00E82DF3" w:rsidRDefault="006359B0">
            <w:pPr>
              <w:spacing w:before="120" w:after="120"/>
              <w:jc w:val="both"/>
              <w:rPr>
                <w:rFonts w:ascii="Arial" w:hAnsi="Arial" w:cs="Arial"/>
              </w:rPr>
            </w:pPr>
            <w:r w:rsidRPr="00E82DF3">
              <w:rPr>
                <w:rFonts w:ascii="Arial" w:hAnsi="Arial" w:cs="Arial"/>
              </w:rPr>
              <w:t>Mémorandum</w:t>
            </w:r>
          </w:p>
        </w:tc>
        <w:tc>
          <w:tcPr>
            <w:tcW w:w="5760" w:type="dxa"/>
            <w:tcBorders>
              <w:top w:val="single" w:sz="6" w:space="0" w:color="000000"/>
              <w:left w:val="single" w:sz="6" w:space="0" w:color="000000"/>
              <w:bottom w:val="single" w:sz="6" w:space="0" w:color="000000"/>
              <w:right w:val="single" w:sz="6" w:space="0" w:color="000000"/>
            </w:tcBorders>
            <w:hideMark/>
          </w:tcPr>
          <w:p w14:paraId="3B4C8EF3" w14:textId="77777777" w:rsidR="006359B0" w:rsidRPr="00E82DF3" w:rsidRDefault="006359B0">
            <w:pPr>
              <w:spacing w:before="120" w:after="120"/>
              <w:jc w:val="both"/>
              <w:rPr>
                <w:rFonts w:ascii="Arial" w:hAnsi="Arial" w:cs="Arial"/>
              </w:rPr>
            </w:pPr>
            <w:r w:rsidRPr="00E82DF3">
              <w:rPr>
                <w:rFonts w:ascii="Arial" w:hAnsi="Arial" w:cs="Arial"/>
              </w:rPr>
              <w:t>MEMO</w:t>
            </w:r>
          </w:p>
        </w:tc>
      </w:tr>
      <w:tr w:rsidR="006359B0" w:rsidRPr="006359B0" w14:paraId="431413C0"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51094DB1" w14:textId="77777777" w:rsidR="006359B0" w:rsidRPr="00E82DF3" w:rsidRDefault="006359B0">
            <w:pPr>
              <w:spacing w:before="120" w:after="120"/>
              <w:jc w:val="both"/>
              <w:rPr>
                <w:rFonts w:ascii="Arial" w:hAnsi="Arial" w:cs="Arial"/>
              </w:rPr>
            </w:pPr>
            <w:r w:rsidRPr="00E82DF3">
              <w:rPr>
                <w:rFonts w:ascii="Arial" w:hAnsi="Arial" w:cs="Arial"/>
              </w:rPr>
              <w:t>Ordre du Jour</w:t>
            </w:r>
          </w:p>
        </w:tc>
        <w:tc>
          <w:tcPr>
            <w:tcW w:w="5760" w:type="dxa"/>
            <w:tcBorders>
              <w:top w:val="single" w:sz="6" w:space="0" w:color="000000"/>
              <w:left w:val="single" w:sz="6" w:space="0" w:color="000000"/>
              <w:bottom w:val="single" w:sz="6" w:space="0" w:color="000000"/>
              <w:right w:val="single" w:sz="6" w:space="0" w:color="000000"/>
            </w:tcBorders>
            <w:hideMark/>
          </w:tcPr>
          <w:p w14:paraId="6CF661D5" w14:textId="77777777" w:rsidR="006359B0" w:rsidRPr="00E82DF3" w:rsidRDefault="006359B0">
            <w:pPr>
              <w:spacing w:before="120" w:after="120"/>
              <w:jc w:val="both"/>
              <w:rPr>
                <w:rFonts w:ascii="Arial" w:hAnsi="Arial" w:cs="Arial"/>
              </w:rPr>
            </w:pPr>
            <w:r w:rsidRPr="00E82DF3">
              <w:rPr>
                <w:rFonts w:ascii="Arial" w:hAnsi="Arial" w:cs="Arial"/>
              </w:rPr>
              <w:t>ODJ</w:t>
            </w:r>
          </w:p>
        </w:tc>
      </w:tr>
      <w:tr w:rsidR="006359B0" w:rsidRPr="006359B0" w14:paraId="2D7CC009"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744691D3" w14:textId="77777777" w:rsidR="006359B0" w:rsidRPr="00E82DF3" w:rsidRDefault="006359B0">
            <w:pPr>
              <w:spacing w:before="120" w:after="120"/>
              <w:jc w:val="both"/>
              <w:rPr>
                <w:rFonts w:ascii="Arial" w:hAnsi="Arial" w:cs="Arial"/>
              </w:rPr>
            </w:pPr>
            <w:r w:rsidRPr="00E82DF3">
              <w:rPr>
                <w:rFonts w:ascii="Arial" w:hAnsi="Arial" w:cs="Arial"/>
              </w:rPr>
              <w:lastRenderedPageBreak/>
              <w:t>Planning</w:t>
            </w:r>
          </w:p>
        </w:tc>
        <w:tc>
          <w:tcPr>
            <w:tcW w:w="5760" w:type="dxa"/>
            <w:tcBorders>
              <w:top w:val="single" w:sz="6" w:space="0" w:color="000000"/>
              <w:left w:val="single" w:sz="6" w:space="0" w:color="000000"/>
              <w:bottom w:val="single" w:sz="6" w:space="0" w:color="000000"/>
              <w:right w:val="single" w:sz="6" w:space="0" w:color="000000"/>
            </w:tcBorders>
            <w:hideMark/>
          </w:tcPr>
          <w:p w14:paraId="52554D21" w14:textId="77777777" w:rsidR="006359B0" w:rsidRPr="00E82DF3" w:rsidRDefault="006359B0">
            <w:pPr>
              <w:spacing w:before="120" w:after="120"/>
              <w:jc w:val="both"/>
              <w:rPr>
                <w:rFonts w:ascii="Arial" w:hAnsi="Arial" w:cs="Arial"/>
              </w:rPr>
            </w:pPr>
            <w:r w:rsidRPr="00E82DF3">
              <w:rPr>
                <w:rFonts w:ascii="Arial" w:hAnsi="Arial" w:cs="Arial"/>
              </w:rPr>
              <w:t>PLA</w:t>
            </w:r>
          </w:p>
        </w:tc>
      </w:tr>
      <w:tr w:rsidR="006359B0" w:rsidRPr="006359B0" w14:paraId="0B0AA6C4"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25DFD2F7" w14:textId="77777777" w:rsidR="006359B0" w:rsidRPr="00E82DF3" w:rsidRDefault="006359B0">
            <w:pPr>
              <w:spacing w:before="120" w:after="120"/>
              <w:jc w:val="both"/>
              <w:rPr>
                <w:rFonts w:ascii="Arial" w:hAnsi="Arial" w:cs="Arial"/>
              </w:rPr>
            </w:pPr>
            <w:r w:rsidRPr="00E82DF3">
              <w:rPr>
                <w:rFonts w:ascii="Arial" w:hAnsi="Arial" w:cs="Arial"/>
              </w:rPr>
              <w:t>Procès-verbal de livraison</w:t>
            </w:r>
          </w:p>
        </w:tc>
        <w:tc>
          <w:tcPr>
            <w:tcW w:w="5760" w:type="dxa"/>
            <w:tcBorders>
              <w:top w:val="single" w:sz="6" w:space="0" w:color="000000"/>
              <w:left w:val="single" w:sz="6" w:space="0" w:color="000000"/>
              <w:bottom w:val="single" w:sz="6" w:space="0" w:color="000000"/>
              <w:right w:val="single" w:sz="6" w:space="0" w:color="000000"/>
            </w:tcBorders>
            <w:hideMark/>
          </w:tcPr>
          <w:p w14:paraId="16AD2254" w14:textId="77777777" w:rsidR="006359B0" w:rsidRPr="00E82DF3" w:rsidRDefault="006359B0">
            <w:pPr>
              <w:spacing w:before="120" w:after="120"/>
              <w:jc w:val="both"/>
              <w:rPr>
                <w:rFonts w:ascii="Arial" w:hAnsi="Arial" w:cs="Arial"/>
              </w:rPr>
            </w:pPr>
            <w:r w:rsidRPr="00E82DF3">
              <w:rPr>
                <w:rFonts w:ascii="Arial" w:hAnsi="Arial" w:cs="Arial"/>
              </w:rPr>
              <w:t>PVL</w:t>
            </w:r>
          </w:p>
        </w:tc>
      </w:tr>
      <w:tr w:rsidR="006359B0" w:rsidRPr="006359B0" w14:paraId="69E27710"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32AC7429" w14:textId="77777777" w:rsidR="006359B0" w:rsidRPr="00E82DF3" w:rsidRDefault="006359B0">
            <w:pPr>
              <w:spacing w:before="120" w:after="120"/>
              <w:jc w:val="both"/>
              <w:rPr>
                <w:rFonts w:ascii="Arial" w:hAnsi="Arial" w:cs="Arial"/>
              </w:rPr>
            </w:pPr>
            <w:r w:rsidRPr="00E82DF3">
              <w:rPr>
                <w:rFonts w:ascii="Arial" w:hAnsi="Arial" w:cs="Arial"/>
              </w:rPr>
              <w:t>Procès-verbal de validation</w:t>
            </w:r>
          </w:p>
        </w:tc>
        <w:tc>
          <w:tcPr>
            <w:tcW w:w="5760" w:type="dxa"/>
            <w:tcBorders>
              <w:top w:val="single" w:sz="6" w:space="0" w:color="000000"/>
              <w:left w:val="single" w:sz="6" w:space="0" w:color="000000"/>
              <w:bottom w:val="single" w:sz="6" w:space="0" w:color="000000"/>
              <w:right w:val="single" w:sz="6" w:space="0" w:color="000000"/>
            </w:tcBorders>
            <w:hideMark/>
          </w:tcPr>
          <w:p w14:paraId="1CF12343" w14:textId="77777777" w:rsidR="006359B0" w:rsidRPr="00E82DF3" w:rsidRDefault="006359B0">
            <w:pPr>
              <w:spacing w:before="120" w:after="120"/>
              <w:jc w:val="both"/>
              <w:rPr>
                <w:rFonts w:ascii="Arial" w:hAnsi="Arial" w:cs="Arial"/>
              </w:rPr>
            </w:pPr>
            <w:r w:rsidRPr="00E82DF3">
              <w:rPr>
                <w:rFonts w:ascii="Arial" w:hAnsi="Arial" w:cs="Arial"/>
              </w:rPr>
              <w:t>PVV</w:t>
            </w:r>
          </w:p>
        </w:tc>
      </w:tr>
      <w:tr w:rsidR="006359B0" w:rsidRPr="006359B0" w14:paraId="4A1131C4"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2FFE83B8" w14:textId="77777777" w:rsidR="006359B0" w:rsidRPr="00E82DF3" w:rsidRDefault="006359B0">
            <w:pPr>
              <w:spacing w:before="120" w:after="120"/>
              <w:jc w:val="both"/>
              <w:rPr>
                <w:rFonts w:ascii="Arial" w:hAnsi="Arial" w:cs="Arial"/>
              </w:rPr>
            </w:pPr>
            <w:r w:rsidRPr="00E82DF3">
              <w:rPr>
                <w:rFonts w:ascii="Arial" w:hAnsi="Arial" w:cs="Arial"/>
              </w:rPr>
              <w:t>Rapport</w:t>
            </w:r>
          </w:p>
        </w:tc>
        <w:tc>
          <w:tcPr>
            <w:tcW w:w="5760" w:type="dxa"/>
            <w:tcBorders>
              <w:top w:val="single" w:sz="6" w:space="0" w:color="000000"/>
              <w:left w:val="single" w:sz="6" w:space="0" w:color="000000"/>
              <w:bottom w:val="single" w:sz="6" w:space="0" w:color="000000"/>
              <w:right w:val="single" w:sz="6" w:space="0" w:color="000000"/>
            </w:tcBorders>
            <w:hideMark/>
          </w:tcPr>
          <w:p w14:paraId="520FFAB1" w14:textId="77777777" w:rsidR="006359B0" w:rsidRPr="00E82DF3" w:rsidRDefault="006359B0">
            <w:pPr>
              <w:spacing w:before="120" w:after="120"/>
              <w:jc w:val="both"/>
              <w:rPr>
                <w:rFonts w:ascii="Arial" w:hAnsi="Arial" w:cs="Arial"/>
              </w:rPr>
            </w:pPr>
            <w:r w:rsidRPr="00E82DF3">
              <w:rPr>
                <w:rFonts w:ascii="Arial" w:hAnsi="Arial" w:cs="Arial"/>
              </w:rPr>
              <w:t>RAP</w:t>
            </w:r>
          </w:p>
        </w:tc>
      </w:tr>
      <w:tr w:rsidR="006359B0" w:rsidRPr="006359B0" w14:paraId="2ADDC54B"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10AF0166" w14:textId="77777777" w:rsidR="006359B0" w:rsidRPr="00E82DF3" w:rsidRDefault="006359B0">
            <w:pPr>
              <w:spacing w:before="120" w:after="120"/>
              <w:jc w:val="both"/>
              <w:rPr>
                <w:rFonts w:ascii="Arial" w:hAnsi="Arial" w:cs="Arial"/>
              </w:rPr>
            </w:pPr>
            <w:r w:rsidRPr="00E82DF3">
              <w:rPr>
                <w:rFonts w:ascii="Arial" w:hAnsi="Arial" w:cs="Arial"/>
              </w:rPr>
              <w:t>Rapport de tests</w:t>
            </w:r>
          </w:p>
        </w:tc>
        <w:tc>
          <w:tcPr>
            <w:tcW w:w="5760" w:type="dxa"/>
            <w:tcBorders>
              <w:top w:val="single" w:sz="6" w:space="0" w:color="000000"/>
              <w:left w:val="single" w:sz="6" w:space="0" w:color="000000"/>
              <w:bottom w:val="single" w:sz="6" w:space="0" w:color="000000"/>
              <w:right w:val="single" w:sz="6" w:space="0" w:color="000000"/>
            </w:tcBorders>
            <w:hideMark/>
          </w:tcPr>
          <w:p w14:paraId="24D56DB0" w14:textId="77777777" w:rsidR="006359B0" w:rsidRPr="00E82DF3" w:rsidRDefault="006359B0">
            <w:pPr>
              <w:spacing w:before="120" w:after="120"/>
              <w:jc w:val="both"/>
              <w:rPr>
                <w:rFonts w:ascii="Arial" w:hAnsi="Arial" w:cs="Arial"/>
              </w:rPr>
            </w:pPr>
            <w:r w:rsidRPr="00E82DF3">
              <w:rPr>
                <w:rFonts w:ascii="Arial" w:hAnsi="Arial" w:cs="Arial"/>
              </w:rPr>
              <w:t>RTE</w:t>
            </w:r>
          </w:p>
        </w:tc>
      </w:tr>
      <w:tr w:rsidR="006359B0" w:rsidRPr="006359B0" w14:paraId="358A6CFD"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18E6853F" w14:textId="77777777" w:rsidR="006359B0" w:rsidRPr="00E82DF3" w:rsidRDefault="006359B0">
            <w:pPr>
              <w:spacing w:before="120" w:after="120"/>
              <w:jc w:val="both"/>
              <w:rPr>
                <w:rFonts w:ascii="Arial" w:hAnsi="Arial" w:cs="Arial"/>
              </w:rPr>
            </w:pPr>
            <w:r w:rsidRPr="00E82DF3">
              <w:rPr>
                <w:rFonts w:ascii="Arial" w:hAnsi="Arial" w:cs="Arial"/>
              </w:rPr>
              <w:t>Relevé d’actions</w:t>
            </w:r>
          </w:p>
        </w:tc>
        <w:tc>
          <w:tcPr>
            <w:tcW w:w="5760" w:type="dxa"/>
            <w:tcBorders>
              <w:top w:val="single" w:sz="6" w:space="0" w:color="000000"/>
              <w:left w:val="single" w:sz="6" w:space="0" w:color="000000"/>
              <w:bottom w:val="single" w:sz="6" w:space="0" w:color="000000"/>
              <w:right w:val="single" w:sz="6" w:space="0" w:color="000000"/>
            </w:tcBorders>
            <w:hideMark/>
          </w:tcPr>
          <w:p w14:paraId="5E9281CD" w14:textId="77777777" w:rsidR="006359B0" w:rsidRPr="00E82DF3" w:rsidRDefault="006359B0">
            <w:pPr>
              <w:spacing w:before="120" w:after="120"/>
              <w:jc w:val="both"/>
              <w:rPr>
                <w:rFonts w:ascii="Arial" w:hAnsi="Arial" w:cs="Arial"/>
              </w:rPr>
            </w:pPr>
            <w:r w:rsidRPr="00E82DF3">
              <w:rPr>
                <w:rFonts w:ascii="Arial" w:hAnsi="Arial" w:cs="Arial"/>
              </w:rPr>
              <w:t>RA</w:t>
            </w:r>
          </w:p>
        </w:tc>
      </w:tr>
      <w:tr w:rsidR="006359B0" w:rsidRPr="006359B0" w14:paraId="218A31E1"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1A8405BF" w14:textId="77777777" w:rsidR="006359B0" w:rsidRPr="00E82DF3" w:rsidRDefault="006359B0">
            <w:pPr>
              <w:spacing w:before="120" w:after="120"/>
              <w:jc w:val="both"/>
              <w:rPr>
                <w:rFonts w:ascii="Arial" w:hAnsi="Arial" w:cs="Arial"/>
              </w:rPr>
            </w:pPr>
            <w:r w:rsidRPr="00E82DF3">
              <w:rPr>
                <w:rFonts w:ascii="Arial" w:hAnsi="Arial" w:cs="Arial"/>
              </w:rPr>
              <w:t>Relevé de décisions</w:t>
            </w:r>
          </w:p>
        </w:tc>
        <w:tc>
          <w:tcPr>
            <w:tcW w:w="5760" w:type="dxa"/>
            <w:tcBorders>
              <w:top w:val="single" w:sz="6" w:space="0" w:color="000000"/>
              <w:left w:val="single" w:sz="6" w:space="0" w:color="000000"/>
              <w:bottom w:val="single" w:sz="6" w:space="0" w:color="000000"/>
              <w:right w:val="single" w:sz="6" w:space="0" w:color="000000"/>
            </w:tcBorders>
            <w:hideMark/>
          </w:tcPr>
          <w:p w14:paraId="55DD3013" w14:textId="77777777" w:rsidR="006359B0" w:rsidRPr="00E82DF3" w:rsidRDefault="006359B0">
            <w:pPr>
              <w:spacing w:before="120" w:after="120"/>
              <w:jc w:val="both"/>
              <w:rPr>
                <w:rFonts w:ascii="Arial" w:hAnsi="Arial" w:cs="Arial"/>
              </w:rPr>
            </w:pPr>
            <w:r w:rsidRPr="00E82DF3">
              <w:rPr>
                <w:rFonts w:ascii="Arial" w:hAnsi="Arial" w:cs="Arial"/>
              </w:rPr>
              <w:t>RD</w:t>
            </w:r>
          </w:p>
        </w:tc>
      </w:tr>
      <w:tr w:rsidR="00901E91" w:rsidRPr="006359B0" w14:paraId="0DD5A246" w14:textId="77777777" w:rsidTr="00890FD5">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4DA84A92" w14:textId="77777777" w:rsidR="00901E91" w:rsidRPr="00E82DF3" w:rsidRDefault="00901E91" w:rsidP="00890FD5">
            <w:pPr>
              <w:spacing w:before="120" w:after="120"/>
              <w:jc w:val="both"/>
              <w:rPr>
                <w:rFonts w:ascii="Arial" w:hAnsi="Arial" w:cs="Arial"/>
              </w:rPr>
            </w:pPr>
            <w:r w:rsidRPr="00E82DF3">
              <w:rPr>
                <w:rFonts w:ascii="Arial" w:hAnsi="Arial" w:cs="Arial"/>
              </w:rPr>
              <w:t xml:space="preserve">Spécifications </w:t>
            </w:r>
            <w:r>
              <w:rPr>
                <w:rFonts w:ascii="Arial" w:hAnsi="Arial" w:cs="Arial"/>
              </w:rPr>
              <w:t>fonctionnelles détaillées</w:t>
            </w:r>
          </w:p>
        </w:tc>
        <w:tc>
          <w:tcPr>
            <w:tcW w:w="5760" w:type="dxa"/>
            <w:tcBorders>
              <w:top w:val="single" w:sz="6" w:space="0" w:color="000000"/>
              <w:left w:val="single" w:sz="6" w:space="0" w:color="000000"/>
              <w:bottom w:val="single" w:sz="6" w:space="0" w:color="000000"/>
              <w:right w:val="single" w:sz="6" w:space="0" w:color="000000"/>
            </w:tcBorders>
            <w:hideMark/>
          </w:tcPr>
          <w:p w14:paraId="4C41A7F8" w14:textId="77777777" w:rsidR="00901E91" w:rsidRPr="00E82DF3" w:rsidRDefault="00901E91" w:rsidP="00890FD5">
            <w:pPr>
              <w:spacing w:before="120" w:after="120"/>
              <w:jc w:val="both"/>
              <w:rPr>
                <w:rFonts w:ascii="Arial" w:hAnsi="Arial" w:cs="Arial"/>
              </w:rPr>
            </w:pPr>
            <w:r>
              <w:rPr>
                <w:rFonts w:ascii="Arial" w:hAnsi="Arial" w:cs="Arial"/>
              </w:rPr>
              <w:t>SFD</w:t>
            </w:r>
          </w:p>
        </w:tc>
      </w:tr>
      <w:tr w:rsidR="00901E91" w:rsidRPr="006359B0" w14:paraId="41A06C00" w14:textId="77777777" w:rsidTr="00890FD5">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57BF0E5A" w14:textId="77777777" w:rsidR="00901E91" w:rsidRPr="00E82DF3" w:rsidRDefault="00901E91" w:rsidP="00890FD5">
            <w:pPr>
              <w:spacing w:before="120" w:after="120"/>
              <w:jc w:val="both"/>
              <w:rPr>
                <w:rFonts w:ascii="Arial" w:hAnsi="Arial" w:cs="Arial"/>
              </w:rPr>
            </w:pPr>
            <w:r w:rsidRPr="00E82DF3">
              <w:rPr>
                <w:rFonts w:ascii="Arial" w:hAnsi="Arial" w:cs="Arial"/>
              </w:rPr>
              <w:t xml:space="preserve">Spécifications </w:t>
            </w:r>
            <w:r>
              <w:rPr>
                <w:rFonts w:ascii="Arial" w:hAnsi="Arial" w:cs="Arial"/>
              </w:rPr>
              <w:t>fonctionnelles générales</w:t>
            </w:r>
          </w:p>
        </w:tc>
        <w:tc>
          <w:tcPr>
            <w:tcW w:w="5760" w:type="dxa"/>
            <w:tcBorders>
              <w:top w:val="single" w:sz="6" w:space="0" w:color="000000"/>
              <w:left w:val="single" w:sz="6" w:space="0" w:color="000000"/>
              <w:bottom w:val="single" w:sz="6" w:space="0" w:color="000000"/>
              <w:right w:val="single" w:sz="6" w:space="0" w:color="000000"/>
            </w:tcBorders>
            <w:hideMark/>
          </w:tcPr>
          <w:p w14:paraId="57967201" w14:textId="77777777" w:rsidR="00901E91" w:rsidRPr="00E82DF3" w:rsidRDefault="00901E91" w:rsidP="00890FD5">
            <w:pPr>
              <w:spacing w:before="120" w:after="120"/>
              <w:jc w:val="both"/>
              <w:rPr>
                <w:rFonts w:ascii="Arial" w:hAnsi="Arial" w:cs="Arial"/>
              </w:rPr>
            </w:pPr>
            <w:r>
              <w:rPr>
                <w:rFonts w:ascii="Arial" w:hAnsi="Arial" w:cs="Arial"/>
              </w:rPr>
              <w:t>SFG</w:t>
            </w:r>
          </w:p>
        </w:tc>
      </w:tr>
      <w:tr w:rsidR="00901E91" w:rsidRPr="006359B0" w14:paraId="394B737C" w14:textId="77777777" w:rsidTr="00890FD5">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425C1B75" w14:textId="77777777" w:rsidR="00901E91" w:rsidRPr="00E82DF3" w:rsidRDefault="00901E91" w:rsidP="00890FD5">
            <w:pPr>
              <w:spacing w:before="120" w:after="120"/>
              <w:jc w:val="both"/>
              <w:rPr>
                <w:rFonts w:ascii="Arial" w:hAnsi="Arial" w:cs="Arial"/>
              </w:rPr>
            </w:pPr>
            <w:r w:rsidRPr="00E82DF3">
              <w:rPr>
                <w:rFonts w:ascii="Arial" w:hAnsi="Arial" w:cs="Arial"/>
              </w:rPr>
              <w:t xml:space="preserve">Spécifications </w:t>
            </w:r>
            <w:r>
              <w:rPr>
                <w:rFonts w:ascii="Arial" w:hAnsi="Arial" w:cs="Arial"/>
              </w:rPr>
              <w:t xml:space="preserve"> techniques</w:t>
            </w:r>
          </w:p>
        </w:tc>
        <w:tc>
          <w:tcPr>
            <w:tcW w:w="5760" w:type="dxa"/>
            <w:tcBorders>
              <w:top w:val="single" w:sz="6" w:space="0" w:color="000000"/>
              <w:left w:val="single" w:sz="6" w:space="0" w:color="000000"/>
              <w:bottom w:val="single" w:sz="6" w:space="0" w:color="000000"/>
              <w:right w:val="single" w:sz="6" w:space="0" w:color="000000"/>
            </w:tcBorders>
            <w:hideMark/>
          </w:tcPr>
          <w:p w14:paraId="62964113" w14:textId="77777777" w:rsidR="00901E91" w:rsidRPr="00E82DF3" w:rsidRDefault="00901E91" w:rsidP="00890FD5">
            <w:pPr>
              <w:spacing w:before="120" w:after="120"/>
              <w:jc w:val="both"/>
              <w:rPr>
                <w:rFonts w:ascii="Arial" w:hAnsi="Arial" w:cs="Arial"/>
              </w:rPr>
            </w:pPr>
            <w:r>
              <w:rPr>
                <w:rFonts w:ascii="Arial" w:hAnsi="Arial" w:cs="Arial"/>
              </w:rPr>
              <w:t>STE</w:t>
            </w:r>
          </w:p>
        </w:tc>
      </w:tr>
      <w:tr w:rsidR="00901E91" w:rsidRPr="006359B0" w14:paraId="11BDAB09" w14:textId="77777777" w:rsidTr="00890FD5">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1E9A2002" w14:textId="77777777" w:rsidR="00901E91" w:rsidRPr="00E82DF3" w:rsidRDefault="00901E91" w:rsidP="00890FD5">
            <w:pPr>
              <w:spacing w:before="120" w:after="120"/>
              <w:jc w:val="both"/>
              <w:rPr>
                <w:rFonts w:ascii="Arial" w:hAnsi="Arial" w:cs="Arial"/>
              </w:rPr>
            </w:pPr>
            <w:r w:rsidRPr="00E82DF3">
              <w:rPr>
                <w:rFonts w:ascii="Arial" w:hAnsi="Arial" w:cs="Arial"/>
              </w:rPr>
              <w:t xml:space="preserve">Spécifications </w:t>
            </w:r>
            <w:r>
              <w:rPr>
                <w:rFonts w:ascii="Arial" w:hAnsi="Arial" w:cs="Arial"/>
              </w:rPr>
              <w:t xml:space="preserve"> architecture</w:t>
            </w:r>
          </w:p>
        </w:tc>
        <w:tc>
          <w:tcPr>
            <w:tcW w:w="5760" w:type="dxa"/>
            <w:tcBorders>
              <w:top w:val="single" w:sz="6" w:space="0" w:color="000000"/>
              <w:left w:val="single" w:sz="6" w:space="0" w:color="000000"/>
              <w:bottom w:val="single" w:sz="6" w:space="0" w:color="000000"/>
              <w:right w:val="single" w:sz="6" w:space="0" w:color="000000"/>
            </w:tcBorders>
            <w:hideMark/>
          </w:tcPr>
          <w:p w14:paraId="19CABCE7" w14:textId="77777777" w:rsidR="00901E91" w:rsidRPr="00E82DF3" w:rsidRDefault="00901E91" w:rsidP="00890FD5">
            <w:pPr>
              <w:spacing w:before="120" w:after="120"/>
              <w:jc w:val="both"/>
              <w:rPr>
                <w:rFonts w:ascii="Arial" w:hAnsi="Arial" w:cs="Arial"/>
              </w:rPr>
            </w:pPr>
            <w:r>
              <w:rPr>
                <w:rFonts w:ascii="Arial" w:hAnsi="Arial" w:cs="Arial"/>
              </w:rPr>
              <w:t>SAT</w:t>
            </w:r>
          </w:p>
        </w:tc>
      </w:tr>
      <w:tr w:rsidR="006359B0" w:rsidRPr="006359B0" w14:paraId="20583B7B"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345725D4" w14:textId="77777777" w:rsidR="006359B0" w:rsidRPr="00E82DF3" w:rsidRDefault="006359B0" w:rsidP="00901E91">
            <w:pPr>
              <w:spacing w:before="120" w:after="120"/>
              <w:jc w:val="both"/>
              <w:rPr>
                <w:rFonts w:ascii="Arial" w:hAnsi="Arial" w:cs="Arial"/>
              </w:rPr>
            </w:pPr>
            <w:r w:rsidRPr="00E82DF3">
              <w:rPr>
                <w:rFonts w:ascii="Arial" w:hAnsi="Arial" w:cs="Arial"/>
              </w:rPr>
              <w:t xml:space="preserve">Spécifications </w:t>
            </w:r>
            <w:r w:rsidR="00901E91">
              <w:rPr>
                <w:rFonts w:ascii="Arial" w:hAnsi="Arial" w:cs="Arial"/>
              </w:rPr>
              <w:t xml:space="preserve"> des besoins</w:t>
            </w:r>
          </w:p>
        </w:tc>
        <w:tc>
          <w:tcPr>
            <w:tcW w:w="5760" w:type="dxa"/>
            <w:tcBorders>
              <w:top w:val="single" w:sz="6" w:space="0" w:color="000000"/>
              <w:left w:val="single" w:sz="6" w:space="0" w:color="000000"/>
              <w:bottom w:val="single" w:sz="6" w:space="0" w:color="000000"/>
              <w:right w:val="single" w:sz="6" w:space="0" w:color="000000"/>
            </w:tcBorders>
            <w:hideMark/>
          </w:tcPr>
          <w:p w14:paraId="0E52FA47" w14:textId="77777777" w:rsidR="006359B0" w:rsidRPr="00E82DF3" w:rsidRDefault="00901E91">
            <w:pPr>
              <w:spacing w:before="120" w:after="120"/>
              <w:jc w:val="both"/>
              <w:rPr>
                <w:rFonts w:ascii="Arial" w:hAnsi="Arial" w:cs="Arial"/>
              </w:rPr>
            </w:pPr>
            <w:r>
              <w:rPr>
                <w:rFonts w:ascii="Arial" w:hAnsi="Arial" w:cs="Arial"/>
              </w:rPr>
              <w:t>SFB</w:t>
            </w:r>
          </w:p>
        </w:tc>
      </w:tr>
      <w:tr w:rsidR="006359B0" w:rsidRPr="006359B0" w14:paraId="39731339" w14:textId="77777777" w:rsidTr="006359B0">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73EE8E4F" w14:textId="77777777" w:rsidR="006359B0" w:rsidRPr="00E82DF3" w:rsidRDefault="006359B0">
            <w:pPr>
              <w:spacing w:before="120" w:after="120"/>
              <w:jc w:val="both"/>
              <w:rPr>
                <w:rFonts w:ascii="Arial" w:hAnsi="Arial" w:cs="Arial"/>
              </w:rPr>
            </w:pPr>
            <w:r w:rsidRPr="00E82DF3">
              <w:rPr>
                <w:rFonts w:ascii="Arial" w:hAnsi="Arial" w:cs="Arial"/>
              </w:rPr>
              <w:t>Support de présentation</w:t>
            </w:r>
          </w:p>
        </w:tc>
        <w:tc>
          <w:tcPr>
            <w:tcW w:w="5760" w:type="dxa"/>
            <w:tcBorders>
              <w:top w:val="single" w:sz="6" w:space="0" w:color="000000"/>
              <w:left w:val="single" w:sz="6" w:space="0" w:color="000000"/>
              <w:bottom w:val="single" w:sz="6" w:space="0" w:color="000000"/>
              <w:right w:val="single" w:sz="6" w:space="0" w:color="000000"/>
            </w:tcBorders>
            <w:hideMark/>
          </w:tcPr>
          <w:p w14:paraId="21D6687C" w14:textId="77777777" w:rsidR="006359B0" w:rsidRPr="00E82DF3" w:rsidRDefault="006359B0">
            <w:pPr>
              <w:spacing w:before="120" w:after="120"/>
              <w:jc w:val="both"/>
              <w:rPr>
                <w:rFonts w:ascii="Arial" w:hAnsi="Arial" w:cs="Arial"/>
              </w:rPr>
            </w:pPr>
            <w:r w:rsidRPr="00E82DF3">
              <w:rPr>
                <w:rFonts w:ascii="Arial" w:hAnsi="Arial" w:cs="Arial"/>
              </w:rPr>
              <w:t>PRE</w:t>
            </w:r>
          </w:p>
        </w:tc>
      </w:tr>
    </w:tbl>
    <w:p w14:paraId="0EB531B3" w14:textId="77777777" w:rsidR="006359B0" w:rsidRDefault="006359B0" w:rsidP="00A9256D">
      <w:pPr>
        <w:pStyle w:val="Paragnivtitre2"/>
      </w:pPr>
    </w:p>
    <w:p w14:paraId="58405826" w14:textId="77777777" w:rsidR="006359B0" w:rsidRPr="00E82DF3" w:rsidRDefault="006359B0" w:rsidP="006359B0">
      <w:pPr>
        <w:rPr>
          <w:rFonts w:ascii="Arial" w:hAnsi="Arial" w:cs="Arial"/>
        </w:rPr>
      </w:pPr>
      <w:r w:rsidRPr="00E82DF3">
        <w:rPr>
          <w:rFonts w:ascii="Arial" w:hAnsi="Arial" w:cs="Arial"/>
        </w:rPr>
        <w:t>La structure de nommage suit les règles suivantes :</w:t>
      </w:r>
    </w:p>
    <w:tbl>
      <w:tblPr>
        <w:tblW w:w="97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26"/>
        <w:gridCol w:w="4222"/>
        <w:gridCol w:w="1902"/>
        <w:gridCol w:w="1800"/>
      </w:tblGrid>
      <w:tr w:rsidR="006359B0" w:rsidRPr="006359B0" w14:paraId="59AE33B4" w14:textId="77777777" w:rsidTr="006359B0">
        <w:trPr>
          <w:cantSplit/>
          <w:trHeight w:val="247"/>
          <w:tblHeader/>
        </w:trPr>
        <w:tc>
          <w:tcPr>
            <w:tcW w:w="1826" w:type="dxa"/>
            <w:tcBorders>
              <w:top w:val="single" w:sz="6" w:space="0" w:color="000000"/>
              <w:left w:val="single" w:sz="6" w:space="0" w:color="000000"/>
              <w:bottom w:val="single" w:sz="6" w:space="0" w:color="000000"/>
              <w:right w:val="single" w:sz="6" w:space="0" w:color="000000"/>
            </w:tcBorders>
            <w:shd w:val="solid" w:color="000000" w:fill="FFFFFF"/>
            <w:hideMark/>
          </w:tcPr>
          <w:p w14:paraId="37828585" w14:textId="77777777" w:rsidR="006359B0" w:rsidRPr="00E82DF3" w:rsidRDefault="006359B0">
            <w:pPr>
              <w:spacing w:before="120" w:after="120"/>
              <w:jc w:val="both"/>
              <w:rPr>
                <w:rFonts w:ascii="Arial" w:hAnsi="Arial" w:cs="Arial"/>
                <w:b/>
                <w:bCs/>
              </w:rPr>
            </w:pPr>
            <w:r w:rsidRPr="00E82DF3">
              <w:rPr>
                <w:rFonts w:ascii="Arial" w:hAnsi="Arial" w:cs="Arial"/>
                <w:b/>
                <w:bCs/>
              </w:rPr>
              <w:t>Zones</w:t>
            </w:r>
          </w:p>
        </w:tc>
        <w:tc>
          <w:tcPr>
            <w:tcW w:w="4222" w:type="dxa"/>
            <w:tcBorders>
              <w:top w:val="single" w:sz="6" w:space="0" w:color="000000"/>
              <w:left w:val="single" w:sz="6" w:space="0" w:color="000000"/>
              <w:bottom w:val="single" w:sz="6" w:space="0" w:color="000000"/>
              <w:right w:val="single" w:sz="6" w:space="0" w:color="000000"/>
            </w:tcBorders>
            <w:shd w:val="solid" w:color="000000" w:fill="FFFFFF"/>
            <w:hideMark/>
          </w:tcPr>
          <w:p w14:paraId="2548FF62" w14:textId="77777777" w:rsidR="006359B0" w:rsidRPr="00E82DF3" w:rsidRDefault="006359B0">
            <w:pPr>
              <w:spacing w:before="120" w:after="120"/>
              <w:jc w:val="both"/>
              <w:rPr>
                <w:rFonts w:ascii="Arial" w:hAnsi="Arial" w:cs="Arial"/>
                <w:b/>
                <w:bCs/>
              </w:rPr>
            </w:pPr>
            <w:r w:rsidRPr="00E82DF3">
              <w:rPr>
                <w:rFonts w:ascii="Arial" w:hAnsi="Arial" w:cs="Arial"/>
                <w:b/>
                <w:bCs/>
              </w:rPr>
              <w:t>Obligatoire</w:t>
            </w:r>
          </w:p>
        </w:tc>
        <w:tc>
          <w:tcPr>
            <w:tcW w:w="1902" w:type="dxa"/>
            <w:tcBorders>
              <w:top w:val="single" w:sz="6" w:space="0" w:color="000000"/>
              <w:left w:val="single" w:sz="6" w:space="0" w:color="000000"/>
              <w:bottom w:val="single" w:sz="6" w:space="0" w:color="000000"/>
              <w:right w:val="single" w:sz="6" w:space="0" w:color="000000"/>
            </w:tcBorders>
            <w:shd w:val="solid" w:color="000000" w:fill="FFFFFF"/>
            <w:hideMark/>
          </w:tcPr>
          <w:p w14:paraId="7C7A11B0" w14:textId="77777777" w:rsidR="006359B0" w:rsidRPr="00E82DF3" w:rsidRDefault="006359B0">
            <w:pPr>
              <w:spacing w:before="120" w:after="120"/>
              <w:jc w:val="both"/>
              <w:rPr>
                <w:rFonts w:ascii="Arial" w:hAnsi="Arial" w:cs="Arial"/>
                <w:b/>
                <w:bCs/>
              </w:rPr>
            </w:pPr>
            <w:r w:rsidRPr="00E82DF3">
              <w:rPr>
                <w:rFonts w:ascii="Arial" w:hAnsi="Arial" w:cs="Arial"/>
                <w:b/>
                <w:bCs/>
              </w:rPr>
              <w:t>Exemple 1</w:t>
            </w:r>
          </w:p>
        </w:tc>
        <w:tc>
          <w:tcPr>
            <w:tcW w:w="1800" w:type="dxa"/>
            <w:tcBorders>
              <w:top w:val="single" w:sz="6" w:space="0" w:color="000000"/>
              <w:left w:val="single" w:sz="6" w:space="0" w:color="000000"/>
              <w:bottom w:val="single" w:sz="6" w:space="0" w:color="000000"/>
              <w:right w:val="single" w:sz="6" w:space="0" w:color="000000"/>
            </w:tcBorders>
            <w:shd w:val="solid" w:color="000000" w:fill="FFFFFF"/>
            <w:hideMark/>
          </w:tcPr>
          <w:p w14:paraId="72058AE4" w14:textId="77777777" w:rsidR="006359B0" w:rsidRPr="00E82DF3" w:rsidRDefault="006359B0">
            <w:pPr>
              <w:spacing w:before="120" w:after="120"/>
              <w:jc w:val="both"/>
              <w:rPr>
                <w:rFonts w:ascii="Arial" w:hAnsi="Arial" w:cs="Arial"/>
                <w:b/>
                <w:bCs/>
              </w:rPr>
            </w:pPr>
            <w:r w:rsidRPr="00E82DF3">
              <w:rPr>
                <w:rFonts w:ascii="Arial" w:hAnsi="Arial" w:cs="Arial"/>
                <w:b/>
                <w:bCs/>
              </w:rPr>
              <w:t>Exemple 2</w:t>
            </w:r>
          </w:p>
        </w:tc>
      </w:tr>
      <w:tr w:rsidR="006359B0" w:rsidRPr="006359B0" w14:paraId="26DE069F" w14:textId="77777777" w:rsidTr="006359B0">
        <w:trPr>
          <w:cantSplit/>
          <w:trHeight w:val="247"/>
        </w:trPr>
        <w:tc>
          <w:tcPr>
            <w:tcW w:w="1826" w:type="dxa"/>
            <w:tcBorders>
              <w:top w:val="single" w:sz="6" w:space="0" w:color="000000"/>
              <w:left w:val="single" w:sz="6" w:space="0" w:color="000000"/>
              <w:bottom w:val="single" w:sz="6" w:space="0" w:color="000000"/>
              <w:right w:val="single" w:sz="6" w:space="0" w:color="000000"/>
            </w:tcBorders>
            <w:hideMark/>
          </w:tcPr>
          <w:p w14:paraId="0B02695E" w14:textId="77777777" w:rsidR="006359B0" w:rsidRPr="00E82DF3" w:rsidRDefault="006359B0">
            <w:pPr>
              <w:spacing w:before="120" w:after="120"/>
              <w:jc w:val="both"/>
              <w:rPr>
                <w:rFonts w:ascii="Arial" w:hAnsi="Arial" w:cs="Arial"/>
              </w:rPr>
            </w:pPr>
            <w:r w:rsidRPr="00E82DF3">
              <w:rPr>
                <w:rFonts w:ascii="Arial" w:hAnsi="Arial" w:cs="Arial"/>
              </w:rPr>
              <w:t>Date ou digramme de l’application concernée</w:t>
            </w:r>
          </w:p>
        </w:tc>
        <w:tc>
          <w:tcPr>
            <w:tcW w:w="4222" w:type="dxa"/>
            <w:tcBorders>
              <w:top w:val="single" w:sz="6" w:space="0" w:color="000000"/>
              <w:left w:val="single" w:sz="6" w:space="0" w:color="000000"/>
              <w:bottom w:val="single" w:sz="6" w:space="0" w:color="000000"/>
              <w:right w:val="single" w:sz="6" w:space="0" w:color="000000"/>
            </w:tcBorders>
            <w:hideMark/>
          </w:tcPr>
          <w:p w14:paraId="769100FB" w14:textId="77777777" w:rsidR="006359B0" w:rsidRPr="00E82DF3" w:rsidRDefault="006359B0">
            <w:pPr>
              <w:rPr>
                <w:rFonts w:ascii="Arial" w:hAnsi="Arial" w:cs="Arial"/>
              </w:rPr>
            </w:pPr>
            <w:r w:rsidRPr="00E82DF3">
              <w:rPr>
                <w:rFonts w:ascii="Arial" w:hAnsi="Arial" w:cs="Arial"/>
              </w:rPr>
              <w:t>Uniquement s’il s’agit d’un événement daté comme une réunion ou une présentation, ou pour des fichiers de suivi fréquemment mis à jour.</w:t>
            </w:r>
          </w:p>
          <w:p w14:paraId="33DF821D" w14:textId="77777777" w:rsidR="006359B0" w:rsidRPr="00E82DF3" w:rsidRDefault="006359B0">
            <w:pPr>
              <w:spacing w:before="120" w:after="120"/>
              <w:jc w:val="both"/>
              <w:rPr>
                <w:rFonts w:ascii="Arial" w:hAnsi="Arial" w:cs="Arial"/>
              </w:rPr>
            </w:pPr>
            <w:r w:rsidRPr="00E82DF3">
              <w:rPr>
                <w:rFonts w:ascii="Arial" w:hAnsi="Arial" w:cs="Arial"/>
              </w:rPr>
              <w:t xml:space="preserve">Les dates sont formatées AAAAMMJJ de manière à faire coïncider l’ordre chronologique et l’ordre alphanumérique. </w:t>
            </w:r>
          </w:p>
        </w:tc>
        <w:tc>
          <w:tcPr>
            <w:tcW w:w="1902" w:type="dxa"/>
            <w:tcBorders>
              <w:top w:val="single" w:sz="6" w:space="0" w:color="000000"/>
              <w:left w:val="single" w:sz="6" w:space="0" w:color="000000"/>
              <w:bottom w:val="single" w:sz="6" w:space="0" w:color="000000"/>
              <w:right w:val="single" w:sz="6" w:space="0" w:color="000000"/>
            </w:tcBorders>
            <w:hideMark/>
          </w:tcPr>
          <w:p w14:paraId="208F5FCA" w14:textId="77777777" w:rsidR="006359B0" w:rsidRPr="00E82DF3" w:rsidRDefault="006359B0">
            <w:pPr>
              <w:spacing w:before="120" w:after="120"/>
              <w:jc w:val="both"/>
              <w:rPr>
                <w:rFonts w:ascii="Arial" w:hAnsi="Arial" w:cs="Arial"/>
              </w:rPr>
            </w:pPr>
            <w:r w:rsidRPr="00E82DF3">
              <w:rPr>
                <w:rFonts w:ascii="Arial" w:hAnsi="Arial" w:cs="Arial"/>
              </w:rPr>
              <w:t>050130</w:t>
            </w:r>
          </w:p>
        </w:tc>
        <w:tc>
          <w:tcPr>
            <w:tcW w:w="1800" w:type="dxa"/>
            <w:tcBorders>
              <w:top w:val="single" w:sz="6" w:space="0" w:color="000000"/>
              <w:left w:val="single" w:sz="6" w:space="0" w:color="000000"/>
              <w:bottom w:val="single" w:sz="6" w:space="0" w:color="000000"/>
              <w:right w:val="single" w:sz="6" w:space="0" w:color="000000"/>
            </w:tcBorders>
          </w:tcPr>
          <w:p w14:paraId="375A8646" w14:textId="3D3A7132" w:rsidR="006359B0" w:rsidRPr="00E82DF3" w:rsidRDefault="003B6B7C">
            <w:pPr>
              <w:spacing w:before="120" w:after="120"/>
              <w:jc w:val="both"/>
              <w:rPr>
                <w:rFonts w:ascii="Arial" w:hAnsi="Arial" w:cs="Arial"/>
              </w:rPr>
            </w:pPr>
            <w:r>
              <w:rPr>
                <w:rFonts w:ascii="Arial" w:hAnsi="Arial" w:cs="Arial"/>
              </w:rPr>
              <w:t>DIA</w:t>
            </w:r>
          </w:p>
        </w:tc>
      </w:tr>
      <w:tr w:rsidR="006359B0" w:rsidRPr="006359B0" w14:paraId="15DC3634" w14:textId="77777777" w:rsidTr="006359B0">
        <w:trPr>
          <w:cantSplit/>
          <w:trHeight w:val="247"/>
        </w:trPr>
        <w:tc>
          <w:tcPr>
            <w:tcW w:w="1826" w:type="dxa"/>
            <w:tcBorders>
              <w:top w:val="single" w:sz="6" w:space="0" w:color="000000"/>
              <w:left w:val="single" w:sz="6" w:space="0" w:color="000000"/>
              <w:bottom w:val="single" w:sz="6" w:space="0" w:color="000000"/>
              <w:right w:val="single" w:sz="6" w:space="0" w:color="000000"/>
            </w:tcBorders>
            <w:hideMark/>
          </w:tcPr>
          <w:p w14:paraId="2EB0B769" w14:textId="77777777" w:rsidR="006359B0" w:rsidRPr="00E82DF3" w:rsidRDefault="006359B0">
            <w:pPr>
              <w:spacing w:before="120" w:after="120"/>
              <w:jc w:val="both"/>
              <w:rPr>
                <w:rFonts w:ascii="Arial" w:hAnsi="Arial" w:cs="Arial"/>
              </w:rPr>
            </w:pPr>
            <w:r w:rsidRPr="00E82DF3">
              <w:rPr>
                <w:rFonts w:ascii="Arial" w:hAnsi="Arial" w:cs="Arial"/>
              </w:rPr>
              <w:t>tiret bas</w:t>
            </w:r>
          </w:p>
        </w:tc>
        <w:tc>
          <w:tcPr>
            <w:tcW w:w="4222" w:type="dxa"/>
            <w:tcBorders>
              <w:top w:val="single" w:sz="6" w:space="0" w:color="000000"/>
              <w:left w:val="single" w:sz="6" w:space="0" w:color="000000"/>
              <w:bottom w:val="single" w:sz="6" w:space="0" w:color="000000"/>
              <w:right w:val="single" w:sz="6" w:space="0" w:color="000000"/>
            </w:tcBorders>
            <w:hideMark/>
          </w:tcPr>
          <w:p w14:paraId="4C791315" w14:textId="77777777" w:rsidR="006359B0" w:rsidRPr="00E82DF3" w:rsidRDefault="006359B0">
            <w:pPr>
              <w:spacing w:before="120" w:after="120"/>
              <w:jc w:val="both"/>
              <w:rPr>
                <w:rFonts w:ascii="Arial" w:hAnsi="Arial" w:cs="Arial"/>
              </w:rPr>
            </w:pPr>
            <w:r w:rsidRPr="00E82DF3">
              <w:rPr>
                <w:rFonts w:ascii="Arial" w:hAnsi="Arial" w:cs="Arial"/>
              </w:rPr>
              <w:t>OUI s’il y a une date</w:t>
            </w:r>
          </w:p>
        </w:tc>
        <w:tc>
          <w:tcPr>
            <w:tcW w:w="1902" w:type="dxa"/>
            <w:tcBorders>
              <w:top w:val="single" w:sz="6" w:space="0" w:color="000000"/>
              <w:left w:val="single" w:sz="6" w:space="0" w:color="000000"/>
              <w:bottom w:val="single" w:sz="6" w:space="0" w:color="000000"/>
              <w:right w:val="single" w:sz="6" w:space="0" w:color="000000"/>
            </w:tcBorders>
            <w:hideMark/>
          </w:tcPr>
          <w:p w14:paraId="5BDDE199" w14:textId="77777777" w:rsidR="006359B0" w:rsidRPr="00E82DF3" w:rsidRDefault="006359B0">
            <w:pPr>
              <w:spacing w:before="120" w:after="120"/>
              <w:jc w:val="both"/>
              <w:rPr>
                <w:rFonts w:ascii="Arial" w:hAnsi="Arial" w:cs="Arial"/>
              </w:rPr>
            </w:pPr>
            <w:r w:rsidRPr="00E82DF3">
              <w:rPr>
                <w:rFonts w:ascii="Arial" w:hAnsi="Arial" w:cs="Arial"/>
              </w:rPr>
              <w:t>_</w:t>
            </w:r>
          </w:p>
        </w:tc>
        <w:tc>
          <w:tcPr>
            <w:tcW w:w="1800" w:type="dxa"/>
            <w:tcBorders>
              <w:top w:val="single" w:sz="6" w:space="0" w:color="000000"/>
              <w:left w:val="single" w:sz="6" w:space="0" w:color="000000"/>
              <w:bottom w:val="single" w:sz="6" w:space="0" w:color="000000"/>
              <w:right w:val="single" w:sz="6" w:space="0" w:color="000000"/>
            </w:tcBorders>
            <w:hideMark/>
          </w:tcPr>
          <w:p w14:paraId="6A2483AB" w14:textId="77777777" w:rsidR="006359B0" w:rsidRPr="00E82DF3" w:rsidRDefault="006359B0">
            <w:pPr>
              <w:spacing w:before="120" w:after="120"/>
              <w:jc w:val="both"/>
              <w:rPr>
                <w:rFonts w:ascii="Arial" w:hAnsi="Arial" w:cs="Arial"/>
              </w:rPr>
            </w:pPr>
            <w:r w:rsidRPr="00E82DF3">
              <w:rPr>
                <w:rFonts w:ascii="Arial" w:hAnsi="Arial" w:cs="Arial"/>
              </w:rPr>
              <w:t>_</w:t>
            </w:r>
          </w:p>
        </w:tc>
      </w:tr>
      <w:tr w:rsidR="006359B0" w:rsidRPr="006359B0" w14:paraId="42483540" w14:textId="77777777" w:rsidTr="006359B0">
        <w:trPr>
          <w:cantSplit/>
          <w:trHeight w:val="247"/>
        </w:trPr>
        <w:tc>
          <w:tcPr>
            <w:tcW w:w="1826" w:type="dxa"/>
            <w:tcBorders>
              <w:top w:val="single" w:sz="6" w:space="0" w:color="000000"/>
              <w:left w:val="single" w:sz="6" w:space="0" w:color="000000"/>
              <w:bottom w:val="single" w:sz="6" w:space="0" w:color="000000"/>
              <w:right w:val="single" w:sz="6" w:space="0" w:color="000000"/>
            </w:tcBorders>
            <w:hideMark/>
          </w:tcPr>
          <w:p w14:paraId="3C181EC4" w14:textId="77777777" w:rsidR="006359B0" w:rsidRPr="00E82DF3" w:rsidRDefault="006359B0">
            <w:pPr>
              <w:spacing w:before="120" w:after="120"/>
              <w:jc w:val="both"/>
              <w:rPr>
                <w:rFonts w:ascii="Arial" w:hAnsi="Arial" w:cs="Arial"/>
              </w:rPr>
            </w:pPr>
            <w:r w:rsidRPr="00E82DF3">
              <w:rPr>
                <w:rFonts w:ascii="Arial" w:hAnsi="Arial" w:cs="Arial"/>
              </w:rPr>
              <w:t>Type Document</w:t>
            </w:r>
          </w:p>
        </w:tc>
        <w:tc>
          <w:tcPr>
            <w:tcW w:w="4222" w:type="dxa"/>
            <w:tcBorders>
              <w:top w:val="single" w:sz="6" w:space="0" w:color="000000"/>
              <w:left w:val="single" w:sz="6" w:space="0" w:color="000000"/>
              <w:bottom w:val="single" w:sz="6" w:space="0" w:color="000000"/>
              <w:right w:val="single" w:sz="6" w:space="0" w:color="000000"/>
            </w:tcBorders>
            <w:hideMark/>
          </w:tcPr>
          <w:p w14:paraId="04610FB0" w14:textId="77777777" w:rsidR="006359B0" w:rsidRPr="00E82DF3" w:rsidRDefault="006359B0">
            <w:pPr>
              <w:spacing w:before="120" w:after="120"/>
              <w:jc w:val="both"/>
              <w:rPr>
                <w:rFonts w:ascii="Arial" w:hAnsi="Arial" w:cs="Arial"/>
              </w:rPr>
            </w:pPr>
            <w:r w:rsidRPr="00E82DF3">
              <w:rPr>
                <w:rFonts w:ascii="Arial" w:hAnsi="Arial" w:cs="Arial"/>
              </w:rPr>
              <w:t>OUI</w:t>
            </w:r>
          </w:p>
        </w:tc>
        <w:tc>
          <w:tcPr>
            <w:tcW w:w="1902" w:type="dxa"/>
            <w:tcBorders>
              <w:top w:val="single" w:sz="6" w:space="0" w:color="000000"/>
              <w:left w:val="single" w:sz="6" w:space="0" w:color="000000"/>
              <w:bottom w:val="single" w:sz="6" w:space="0" w:color="000000"/>
              <w:right w:val="single" w:sz="6" w:space="0" w:color="000000"/>
            </w:tcBorders>
            <w:hideMark/>
          </w:tcPr>
          <w:p w14:paraId="1AA3752F" w14:textId="77777777" w:rsidR="006359B0" w:rsidRPr="00E82DF3" w:rsidRDefault="006359B0">
            <w:pPr>
              <w:spacing w:before="120" w:after="120"/>
              <w:jc w:val="both"/>
              <w:rPr>
                <w:rFonts w:ascii="Arial" w:hAnsi="Arial" w:cs="Arial"/>
              </w:rPr>
            </w:pPr>
            <w:r w:rsidRPr="00E82DF3">
              <w:rPr>
                <w:rFonts w:ascii="Arial" w:hAnsi="Arial" w:cs="Arial"/>
              </w:rPr>
              <w:t>CR</w:t>
            </w:r>
          </w:p>
        </w:tc>
        <w:tc>
          <w:tcPr>
            <w:tcW w:w="1800" w:type="dxa"/>
            <w:tcBorders>
              <w:top w:val="single" w:sz="6" w:space="0" w:color="000000"/>
              <w:left w:val="single" w:sz="6" w:space="0" w:color="000000"/>
              <w:bottom w:val="single" w:sz="6" w:space="0" w:color="000000"/>
              <w:right w:val="single" w:sz="6" w:space="0" w:color="000000"/>
            </w:tcBorders>
            <w:hideMark/>
          </w:tcPr>
          <w:p w14:paraId="0BD33FEE" w14:textId="77777777" w:rsidR="006359B0" w:rsidRPr="00E82DF3" w:rsidRDefault="006359B0">
            <w:pPr>
              <w:spacing w:before="120" w:after="120"/>
              <w:jc w:val="both"/>
              <w:rPr>
                <w:rFonts w:ascii="Arial" w:hAnsi="Arial" w:cs="Arial"/>
              </w:rPr>
            </w:pPr>
            <w:r w:rsidRPr="00E82DF3">
              <w:rPr>
                <w:rFonts w:ascii="Arial" w:hAnsi="Arial" w:cs="Arial"/>
              </w:rPr>
              <w:t>SPE</w:t>
            </w:r>
          </w:p>
        </w:tc>
      </w:tr>
      <w:tr w:rsidR="006359B0" w:rsidRPr="006359B0" w14:paraId="3EBF8DCA" w14:textId="77777777" w:rsidTr="006359B0">
        <w:trPr>
          <w:cantSplit/>
          <w:trHeight w:val="247"/>
        </w:trPr>
        <w:tc>
          <w:tcPr>
            <w:tcW w:w="1826" w:type="dxa"/>
            <w:tcBorders>
              <w:top w:val="single" w:sz="6" w:space="0" w:color="000000"/>
              <w:left w:val="single" w:sz="6" w:space="0" w:color="000000"/>
              <w:bottom w:val="single" w:sz="6" w:space="0" w:color="000000"/>
              <w:right w:val="single" w:sz="6" w:space="0" w:color="000000"/>
            </w:tcBorders>
            <w:hideMark/>
          </w:tcPr>
          <w:p w14:paraId="672F9D08" w14:textId="77777777" w:rsidR="006359B0" w:rsidRPr="00E82DF3" w:rsidRDefault="006359B0">
            <w:pPr>
              <w:spacing w:before="120" w:after="120"/>
              <w:jc w:val="both"/>
              <w:rPr>
                <w:rFonts w:ascii="Arial" w:hAnsi="Arial" w:cs="Arial"/>
              </w:rPr>
            </w:pPr>
            <w:r w:rsidRPr="00E82DF3">
              <w:rPr>
                <w:rFonts w:ascii="Arial" w:hAnsi="Arial" w:cs="Arial"/>
              </w:rPr>
              <w:t>tiret bas</w:t>
            </w:r>
          </w:p>
        </w:tc>
        <w:tc>
          <w:tcPr>
            <w:tcW w:w="4222" w:type="dxa"/>
            <w:tcBorders>
              <w:top w:val="single" w:sz="6" w:space="0" w:color="000000"/>
              <w:left w:val="single" w:sz="6" w:space="0" w:color="000000"/>
              <w:bottom w:val="single" w:sz="6" w:space="0" w:color="000000"/>
              <w:right w:val="single" w:sz="6" w:space="0" w:color="000000"/>
            </w:tcBorders>
            <w:hideMark/>
          </w:tcPr>
          <w:p w14:paraId="28A8325F" w14:textId="77777777" w:rsidR="006359B0" w:rsidRPr="00E82DF3" w:rsidRDefault="006359B0">
            <w:pPr>
              <w:spacing w:before="120" w:after="120"/>
              <w:jc w:val="both"/>
              <w:rPr>
                <w:rFonts w:ascii="Arial" w:hAnsi="Arial" w:cs="Arial"/>
              </w:rPr>
            </w:pPr>
            <w:r w:rsidRPr="00E82DF3">
              <w:rPr>
                <w:rFonts w:ascii="Arial" w:hAnsi="Arial" w:cs="Arial"/>
              </w:rPr>
              <w:t>OUI</w:t>
            </w:r>
          </w:p>
        </w:tc>
        <w:tc>
          <w:tcPr>
            <w:tcW w:w="1902" w:type="dxa"/>
            <w:tcBorders>
              <w:top w:val="single" w:sz="6" w:space="0" w:color="000000"/>
              <w:left w:val="single" w:sz="6" w:space="0" w:color="000000"/>
              <w:bottom w:val="single" w:sz="6" w:space="0" w:color="000000"/>
              <w:right w:val="single" w:sz="6" w:space="0" w:color="000000"/>
            </w:tcBorders>
            <w:hideMark/>
          </w:tcPr>
          <w:p w14:paraId="57A120A8" w14:textId="77777777" w:rsidR="006359B0" w:rsidRPr="00E82DF3" w:rsidRDefault="006359B0">
            <w:pPr>
              <w:spacing w:before="120" w:after="120"/>
              <w:jc w:val="both"/>
              <w:rPr>
                <w:rFonts w:ascii="Arial" w:hAnsi="Arial" w:cs="Arial"/>
              </w:rPr>
            </w:pPr>
            <w:r w:rsidRPr="00E82DF3">
              <w:rPr>
                <w:rFonts w:ascii="Arial" w:hAnsi="Arial" w:cs="Arial"/>
              </w:rPr>
              <w:t>_</w:t>
            </w:r>
          </w:p>
        </w:tc>
        <w:tc>
          <w:tcPr>
            <w:tcW w:w="1800" w:type="dxa"/>
            <w:tcBorders>
              <w:top w:val="single" w:sz="6" w:space="0" w:color="000000"/>
              <w:left w:val="single" w:sz="6" w:space="0" w:color="000000"/>
              <w:bottom w:val="single" w:sz="6" w:space="0" w:color="000000"/>
              <w:right w:val="single" w:sz="6" w:space="0" w:color="000000"/>
            </w:tcBorders>
            <w:hideMark/>
          </w:tcPr>
          <w:p w14:paraId="5B6EA512" w14:textId="77777777" w:rsidR="006359B0" w:rsidRPr="00E82DF3" w:rsidRDefault="006359B0">
            <w:pPr>
              <w:spacing w:before="120" w:after="120"/>
              <w:jc w:val="both"/>
              <w:rPr>
                <w:rFonts w:ascii="Arial" w:hAnsi="Arial" w:cs="Arial"/>
              </w:rPr>
            </w:pPr>
            <w:r w:rsidRPr="00E82DF3">
              <w:rPr>
                <w:rFonts w:ascii="Arial" w:hAnsi="Arial" w:cs="Arial"/>
              </w:rPr>
              <w:t>_</w:t>
            </w:r>
          </w:p>
        </w:tc>
      </w:tr>
      <w:tr w:rsidR="006359B0" w:rsidRPr="006359B0" w14:paraId="1C8A788C" w14:textId="77777777" w:rsidTr="006359B0">
        <w:trPr>
          <w:cantSplit/>
          <w:trHeight w:val="247"/>
        </w:trPr>
        <w:tc>
          <w:tcPr>
            <w:tcW w:w="1826" w:type="dxa"/>
            <w:tcBorders>
              <w:top w:val="single" w:sz="6" w:space="0" w:color="000000"/>
              <w:left w:val="single" w:sz="6" w:space="0" w:color="000000"/>
              <w:bottom w:val="single" w:sz="6" w:space="0" w:color="000000"/>
              <w:right w:val="single" w:sz="6" w:space="0" w:color="000000"/>
            </w:tcBorders>
            <w:hideMark/>
          </w:tcPr>
          <w:p w14:paraId="55AF4796" w14:textId="77777777" w:rsidR="006359B0" w:rsidRPr="00E82DF3" w:rsidRDefault="006359B0">
            <w:pPr>
              <w:spacing w:before="120" w:after="120"/>
              <w:jc w:val="both"/>
              <w:rPr>
                <w:rFonts w:ascii="Arial" w:hAnsi="Arial" w:cs="Arial"/>
              </w:rPr>
            </w:pPr>
            <w:r w:rsidRPr="00E82DF3">
              <w:rPr>
                <w:rFonts w:ascii="Arial" w:hAnsi="Arial" w:cs="Arial"/>
              </w:rPr>
              <w:t>Libellé</w:t>
            </w:r>
          </w:p>
        </w:tc>
        <w:tc>
          <w:tcPr>
            <w:tcW w:w="4222" w:type="dxa"/>
            <w:tcBorders>
              <w:top w:val="single" w:sz="6" w:space="0" w:color="000000"/>
              <w:left w:val="single" w:sz="6" w:space="0" w:color="000000"/>
              <w:bottom w:val="single" w:sz="6" w:space="0" w:color="000000"/>
              <w:right w:val="single" w:sz="6" w:space="0" w:color="000000"/>
            </w:tcBorders>
            <w:hideMark/>
          </w:tcPr>
          <w:p w14:paraId="405A3117" w14:textId="77777777" w:rsidR="006359B0" w:rsidRPr="00E82DF3" w:rsidRDefault="006359B0">
            <w:pPr>
              <w:rPr>
                <w:rFonts w:ascii="Arial" w:hAnsi="Arial" w:cs="Arial"/>
              </w:rPr>
            </w:pPr>
            <w:r w:rsidRPr="00E82DF3">
              <w:rPr>
                <w:rFonts w:ascii="Arial" w:hAnsi="Arial" w:cs="Arial"/>
              </w:rPr>
              <w:t>Si aucune date n’est présente</w:t>
            </w:r>
          </w:p>
          <w:p w14:paraId="5F1A12E6" w14:textId="77777777" w:rsidR="006359B0" w:rsidRPr="00E82DF3" w:rsidRDefault="006359B0">
            <w:pPr>
              <w:spacing w:before="120" w:after="120"/>
              <w:jc w:val="both"/>
              <w:rPr>
                <w:rFonts w:ascii="Arial" w:hAnsi="Arial" w:cs="Arial"/>
              </w:rPr>
            </w:pPr>
            <w:r w:rsidRPr="00E82DF3">
              <w:rPr>
                <w:rFonts w:ascii="Arial" w:hAnsi="Arial" w:cs="Arial"/>
              </w:rPr>
              <w:t>Le caractère séparateur entre les mots est le tiret bas.</w:t>
            </w:r>
          </w:p>
        </w:tc>
        <w:tc>
          <w:tcPr>
            <w:tcW w:w="1902" w:type="dxa"/>
            <w:tcBorders>
              <w:top w:val="single" w:sz="6" w:space="0" w:color="000000"/>
              <w:left w:val="single" w:sz="6" w:space="0" w:color="000000"/>
              <w:bottom w:val="single" w:sz="6" w:space="0" w:color="000000"/>
              <w:right w:val="single" w:sz="6" w:space="0" w:color="000000"/>
            </w:tcBorders>
            <w:hideMark/>
          </w:tcPr>
          <w:p w14:paraId="0653EFB4" w14:textId="77777777" w:rsidR="006359B0" w:rsidRPr="00E82DF3" w:rsidRDefault="006359B0">
            <w:pPr>
              <w:spacing w:before="120" w:after="120"/>
              <w:jc w:val="both"/>
              <w:rPr>
                <w:rFonts w:ascii="Arial" w:hAnsi="Arial" w:cs="Arial"/>
              </w:rPr>
            </w:pPr>
            <w:proofErr w:type="spellStart"/>
            <w:r w:rsidRPr="00E82DF3">
              <w:rPr>
                <w:rFonts w:ascii="Arial" w:hAnsi="Arial" w:cs="Arial"/>
              </w:rPr>
              <w:t>Comité_de_suivi</w:t>
            </w:r>
            <w:proofErr w:type="spellEnd"/>
          </w:p>
        </w:tc>
        <w:tc>
          <w:tcPr>
            <w:tcW w:w="1800" w:type="dxa"/>
            <w:tcBorders>
              <w:top w:val="single" w:sz="6" w:space="0" w:color="000000"/>
              <w:left w:val="single" w:sz="6" w:space="0" w:color="000000"/>
              <w:bottom w:val="single" w:sz="6" w:space="0" w:color="000000"/>
              <w:right w:val="single" w:sz="6" w:space="0" w:color="000000"/>
            </w:tcBorders>
            <w:hideMark/>
          </w:tcPr>
          <w:p w14:paraId="5D1F8051" w14:textId="77777777" w:rsidR="006359B0" w:rsidRPr="00E82DF3" w:rsidRDefault="006359B0">
            <w:pPr>
              <w:spacing w:before="120" w:after="120"/>
              <w:jc w:val="both"/>
              <w:rPr>
                <w:rFonts w:ascii="Arial" w:hAnsi="Arial" w:cs="Arial"/>
              </w:rPr>
            </w:pPr>
            <w:proofErr w:type="spellStart"/>
            <w:r w:rsidRPr="00E82DF3">
              <w:rPr>
                <w:rFonts w:ascii="Arial" w:hAnsi="Arial" w:cs="Arial"/>
              </w:rPr>
              <w:t>Module_dossier</w:t>
            </w:r>
            <w:proofErr w:type="spellEnd"/>
          </w:p>
        </w:tc>
      </w:tr>
      <w:tr w:rsidR="006359B0" w:rsidRPr="006359B0" w14:paraId="4B5E9A1A" w14:textId="77777777" w:rsidTr="006359B0">
        <w:trPr>
          <w:cantSplit/>
          <w:trHeight w:val="247"/>
        </w:trPr>
        <w:tc>
          <w:tcPr>
            <w:tcW w:w="1826" w:type="dxa"/>
            <w:tcBorders>
              <w:top w:val="single" w:sz="6" w:space="0" w:color="000000"/>
              <w:left w:val="single" w:sz="6" w:space="0" w:color="000000"/>
              <w:bottom w:val="single" w:sz="6" w:space="0" w:color="000000"/>
              <w:right w:val="single" w:sz="6" w:space="0" w:color="000000"/>
            </w:tcBorders>
            <w:hideMark/>
          </w:tcPr>
          <w:p w14:paraId="75593A27" w14:textId="77777777" w:rsidR="006359B0" w:rsidRPr="00E82DF3" w:rsidRDefault="006359B0">
            <w:pPr>
              <w:spacing w:before="120" w:after="120"/>
              <w:jc w:val="both"/>
              <w:rPr>
                <w:rFonts w:ascii="Arial" w:hAnsi="Arial" w:cs="Arial"/>
              </w:rPr>
            </w:pPr>
            <w:r w:rsidRPr="00E82DF3">
              <w:rPr>
                <w:rFonts w:ascii="Arial" w:hAnsi="Arial" w:cs="Arial"/>
              </w:rPr>
              <w:t>tiret bas</w:t>
            </w:r>
          </w:p>
        </w:tc>
        <w:tc>
          <w:tcPr>
            <w:tcW w:w="4222" w:type="dxa"/>
            <w:tcBorders>
              <w:top w:val="single" w:sz="6" w:space="0" w:color="000000"/>
              <w:left w:val="single" w:sz="6" w:space="0" w:color="000000"/>
              <w:bottom w:val="single" w:sz="6" w:space="0" w:color="000000"/>
              <w:right w:val="single" w:sz="6" w:space="0" w:color="000000"/>
            </w:tcBorders>
            <w:hideMark/>
          </w:tcPr>
          <w:p w14:paraId="7B18E1D3" w14:textId="77777777" w:rsidR="006359B0" w:rsidRPr="00E82DF3" w:rsidRDefault="006359B0">
            <w:pPr>
              <w:spacing w:before="120" w:after="120"/>
              <w:jc w:val="both"/>
              <w:rPr>
                <w:rFonts w:ascii="Arial" w:hAnsi="Arial" w:cs="Arial"/>
              </w:rPr>
            </w:pPr>
            <w:r w:rsidRPr="00E82DF3">
              <w:rPr>
                <w:rFonts w:ascii="Arial" w:hAnsi="Arial" w:cs="Arial"/>
              </w:rPr>
              <w:t>Si l’élément suivant est renseigné</w:t>
            </w:r>
          </w:p>
        </w:tc>
        <w:tc>
          <w:tcPr>
            <w:tcW w:w="1902" w:type="dxa"/>
            <w:tcBorders>
              <w:top w:val="single" w:sz="6" w:space="0" w:color="000000"/>
              <w:left w:val="single" w:sz="6" w:space="0" w:color="000000"/>
              <w:bottom w:val="single" w:sz="6" w:space="0" w:color="000000"/>
              <w:right w:val="single" w:sz="6" w:space="0" w:color="000000"/>
            </w:tcBorders>
            <w:hideMark/>
          </w:tcPr>
          <w:p w14:paraId="049C5F01" w14:textId="77777777" w:rsidR="006359B0" w:rsidRPr="00E82DF3" w:rsidRDefault="006359B0">
            <w:pPr>
              <w:spacing w:before="120" w:after="120"/>
              <w:jc w:val="both"/>
              <w:rPr>
                <w:rFonts w:ascii="Arial" w:hAnsi="Arial" w:cs="Arial"/>
              </w:rPr>
            </w:pPr>
            <w:r w:rsidRPr="00E82DF3">
              <w:rPr>
                <w:rFonts w:ascii="Arial" w:hAnsi="Arial" w:cs="Arial"/>
              </w:rPr>
              <w:t>_</w:t>
            </w:r>
          </w:p>
        </w:tc>
        <w:tc>
          <w:tcPr>
            <w:tcW w:w="1800" w:type="dxa"/>
            <w:tcBorders>
              <w:top w:val="single" w:sz="6" w:space="0" w:color="000000"/>
              <w:left w:val="single" w:sz="6" w:space="0" w:color="000000"/>
              <w:bottom w:val="single" w:sz="6" w:space="0" w:color="000000"/>
              <w:right w:val="single" w:sz="6" w:space="0" w:color="000000"/>
            </w:tcBorders>
            <w:hideMark/>
          </w:tcPr>
          <w:p w14:paraId="7DF56CDF" w14:textId="77777777" w:rsidR="006359B0" w:rsidRPr="00E82DF3" w:rsidRDefault="006359B0">
            <w:pPr>
              <w:spacing w:before="120" w:after="120"/>
              <w:jc w:val="both"/>
              <w:rPr>
                <w:rFonts w:ascii="Arial" w:hAnsi="Arial" w:cs="Arial"/>
              </w:rPr>
            </w:pPr>
            <w:r w:rsidRPr="00E82DF3">
              <w:rPr>
                <w:rFonts w:ascii="Arial" w:hAnsi="Arial" w:cs="Arial"/>
              </w:rPr>
              <w:t>_</w:t>
            </w:r>
          </w:p>
        </w:tc>
      </w:tr>
      <w:tr w:rsidR="006359B0" w:rsidRPr="006359B0" w14:paraId="0051B197" w14:textId="77777777" w:rsidTr="006359B0">
        <w:trPr>
          <w:cantSplit/>
          <w:trHeight w:val="247"/>
        </w:trPr>
        <w:tc>
          <w:tcPr>
            <w:tcW w:w="1826" w:type="dxa"/>
            <w:tcBorders>
              <w:top w:val="single" w:sz="6" w:space="0" w:color="000000"/>
              <w:left w:val="single" w:sz="6" w:space="0" w:color="000000"/>
              <w:bottom w:val="single" w:sz="6" w:space="0" w:color="000000"/>
              <w:right w:val="single" w:sz="6" w:space="0" w:color="000000"/>
            </w:tcBorders>
            <w:hideMark/>
          </w:tcPr>
          <w:p w14:paraId="074AB14A" w14:textId="77777777" w:rsidR="006359B0" w:rsidRPr="00E82DF3" w:rsidRDefault="006359B0">
            <w:pPr>
              <w:spacing w:before="120" w:after="120"/>
              <w:jc w:val="both"/>
              <w:rPr>
                <w:rFonts w:ascii="Arial" w:hAnsi="Arial" w:cs="Arial"/>
              </w:rPr>
            </w:pPr>
            <w:r w:rsidRPr="00E82DF3">
              <w:rPr>
                <w:rFonts w:ascii="Arial" w:hAnsi="Arial" w:cs="Arial"/>
              </w:rPr>
              <w:lastRenderedPageBreak/>
              <w:t>Version</w:t>
            </w:r>
          </w:p>
        </w:tc>
        <w:tc>
          <w:tcPr>
            <w:tcW w:w="4222" w:type="dxa"/>
            <w:tcBorders>
              <w:top w:val="single" w:sz="6" w:space="0" w:color="000000"/>
              <w:left w:val="single" w:sz="6" w:space="0" w:color="000000"/>
              <w:bottom w:val="single" w:sz="6" w:space="0" w:color="000000"/>
              <w:right w:val="single" w:sz="6" w:space="0" w:color="000000"/>
            </w:tcBorders>
            <w:hideMark/>
          </w:tcPr>
          <w:p w14:paraId="57800F31" w14:textId="77777777" w:rsidR="006359B0" w:rsidRPr="00E82DF3" w:rsidRDefault="006359B0">
            <w:pPr>
              <w:rPr>
                <w:rFonts w:ascii="Arial" w:hAnsi="Arial" w:cs="Arial"/>
              </w:rPr>
            </w:pPr>
            <w:r w:rsidRPr="00E82DF3">
              <w:rPr>
                <w:rFonts w:ascii="Arial" w:hAnsi="Arial" w:cs="Arial"/>
              </w:rPr>
              <w:t>Si le fichier fait l’objet d’un suivi de version.</w:t>
            </w:r>
          </w:p>
          <w:p w14:paraId="66D3A430" w14:textId="77777777" w:rsidR="006359B0" w:rsidRPr="00E82DF3" w:rsidRDefault="006359B0">
            <w:pPr>
              <w:spacing w:before="120" w:after="120"/>
              <w:jc w:val="both"/>
              <w:rPr>
                <w:rFonts w:ascii="Arial" w:hAnsi="Arial" w:cs="Arial"/>
              </w:rPr>
            </w:pPr>
            <w:r w:rsidRPr="00E82DF3">
              <w:rPr>
                <w:rFonts w:ascii="Arial" w:hAnsi="Arial" w:cs="Arial"/>
              </w:rPr>
              <w:t xml:space="preserve">Les numéros de version sont formatés </w:t>
            </w:r>
            <w:proofErr w:type="spellStart"/>
            <w:r w:rsidRPr="00E82DF3">
              <w:rPr>
                <w:rFonts w:ascii="Arial" w:hAnsi="Arial" w:cs="Arial"/>
              </w:rPr>
              <w:t>vM.m</w:t>
            </w:r>
            <w:proofErr w:type="spellEnd"/>
            <w:r w:rsidRPr="00E82DF3">
              <w:rPr>
                <w:rFonts w:ascii="Arial" w:hAnsi="Arial" w:cs="Arial"/>
              </w:rPr>
              <w:t xml:space="preserve"> ou M et le numéro majeur de version et m est le numéro mineur.</w:t>
            </w:r>
          </w:p>
        </w:tc>
        <w:tc>
          <w:tcPr>
            <w:tcW w:w="1902" w:type="dxa"/>
            <w:tcBorders>
              <w:top w:val="single" w:sz="6" w:space="0" w:color="000000"/>
              <w:left w:val="single" w:sz="6" w:space="0" w:color="000000"/>
              <w:bottom w:val="single" w:sz="6" w:space="0" w:color="000000"/>
              <w:right w:val="single" w:sz="6" w:space="0" w:color="000000"/>
            </w:tcBorders>
            <w:hideMark/>
          </w:tcPr>
          <w:p w14:paraId="604EBA06" w14:textId="77777777" w:rsidR="006359B0" w:rsidRPr="00E82DF3" w:rsidRDefault="006359B0">
            <w:pPr>
              <w:spacing w:before="120" w:after="120"/>
              <w:jc w:val="both"/>
              <w:rPr>
                <w:rFonts w:ascii="Arial" w:hAnsi="Arial" w:cs="Arial"/>
              </w:rPr>
            </w:pPr>
            <w:r w:rsidRPr="00E82DF3">
              <w:rPr>
                <w:rFonts w:ascii="Arial" w:hAnsi="Arial" w:cs="Arial"/>
              </w:rPr>
              <w:t>v0.1</w:t>
            </w:r>
          </w:p>
        </w:tc>
        <w:tc>
          <w:tcPr>
            <w:tcW w:w="1800" w:type="dxa"/>
            <w:tcBorders>
              <w:top w:val="single" w:sz="6" w:space="0" w:color="000000"/>
              <w:left w:val="single" w:sz="6" w:space="0" w:color="000000"/>
              <w:bottom w:val="single" w:sz="6" w:space="0" w:color="000000"/>
              <w:right w:val="single" w:sz="6" w:space="0" w:color="000000"/>
            </w:tcBorders>
            <w:hideMark/>
          </w:tcPr>
          <w:p w14:paraId="47436A4C" w14:textId="77777777" w:rsidR="006359B0" w:rsidRPr="00E82DF3" w:rsidRDefault="006359B0">
            <w:pPr>
              <w:spacing w:before="120" w:after="120"/>
              <w:jc w:val="both"/>
              <w:rPr>
                <w:rFonts w:ascii="Arial" w:hAnsi="Arial" w:cs="Arial"/>
              </w:rPr>
            </w:pPr>
            <w:r w:rsidRPr="00E82DF3">
              <w:rPr>
                <w:rFonts w:ascii="Arial" w:hAnsi="Arial" w:cs="Arial"/>
              </w:rPr>
              <w:t>v1.0</w:t>
            </w:r>
          </w:p>
        </w:tc>
      </w:tr>
    </w:tbl>
    <w:p w14:paraId="5916A860" w14:textId="77777777" w:rsidR="006359B0" w:rsidRPr="00E82DF3" w:rsidRDefault="006359B0" w:rsidP="006359B0">
      <w:pPr>
        <w:rPr>
          <w:rFonts w:ascii="Arial" w:hAnsi="Arial" w:cs="Arial"/>
        </w:rPr>
      </w:pPr>
      <w:r w:rsidRPr="00E82DF3">
        <w:rPr>
          <w:rFonts w:ascii="Arial" w:hAnsi="Arial" w:cs="Arial"/>
        </w:rPr>
        <w:t>Quelques exemples :</w:t>
      </w:r>
    </w:p>
    <w:p w14:paraId="55463F65" w14:textId="77777777" w:rsidR="006359B0" w:rsidRPr="00E82DF3" w:rsidRDefault="006359B0" w:rsidP="00792706">
      <w:pPr>
        <w:numPr>
          <w:ilvl w:val="0"/>
          <w:numId w:val="19"/>
        </w:numPr>
        <w:overflowPunct/>
        <w:autoSpaceDE/>
        <w:autoSpaceDN/>
        <w:adjustRightInd/>
        <w:spacing w:before="120" w:after="120"/>
        <w:jc w:val="both"/>
        <w:textAlignment w:val="auto"/>
        <w:rPr>
          <w:rFonts w:ascii="Arial" w:hAnsi="Arial" w:cs="Arial"/>
        </w:rPr>
      </w:pPr>
      <w:r w:rsidRPr="00E82DF3">
        <w:rPr>
          <w:rFonts w:ascii="Arial" w:hAnsi="Arial" w:cs="Arial"/>
        </w:rPr>
        <w:t>20090130_CR_Comité_de_suivi_v0.1.doc</w:t>
      </w:r>
    </w:p>
    <w:p w14:paraId="02FAE9BA" w14:textId="06156981" w:rsidR="006359B0" w:rsidRPr="00E82DF3" w:rsidRDefault="0079569A" w:rsidP="00792706">
      <w:pPr>
        <w:numPr>
          <w:ilvl w:val="0"/>
          <w:numId w:val="19"/>
        </w:numPr>
        <w:overflowPunct/>
        <w:autoSpaceDE/>
        <w:autoSpaceDN/>
        <w:adjustRightInd/>
        <w:spacing w:before="120" w:after="120"/>
        <w:jc w:val="both"/>
        <w:textAlignment w:val="auto"/>
        <w:rPr>
          <w:rFonts w:ascii="Arial" w:hAnsi="Arial" w:cs="Arial"/>
        </w:rPr>
      </w:pPr>
      <w:r>
        <w:rPr>
          <w:rFonts w:ascii="Arial" w:hAnsi="Arial" w:cs="Arial"/>
        </w:rPr>
        <w:t>D</w:t>
      </w:r>
      <w:r w:rsidR="003B6B7C">
        <w:rPr>
          <w:rFonts w:ascii="Arial" w:hAnsi="Arial" w:cs="Arial"/>
        </w:rPr>
        <w:t>IA</w:t>
      </w:r>
      <w:r>
        <w:rPr>
          <w:rFonts w:ascii="Arial" w:hAnsi="Arial" w:cs="Arial"/>
        </w:rPr>
        <w:t>_</w:t>
      </w:r>
      <w:r w:rsidR="006359B0" w:rsidRPr="00E82DF3">
        <w:rPr>
          <w:rFonts w:ascii="Arial" w:hAnsi="Arial" w:cs="Arial"/>
        </w:rPr>
        <w:t>SPE_Module_dossier_v0.3.doc</w:t>
      </w:r>
    </w:p>
    <w:p w14:paraId="6EE5247D" w14:textId="77777777" w:rsidR="006359B0" w:rsidRPr="00E82DF3" w:rsidRDefault="006359B0" w:rsidP="00792706">
      <w:pPr>
        <w:numPr>
          <w:ilvl w:val="0"/>
          <w:numId w:val="19"/>
        </w:numPr>
        <w:overflowPunct/>
        <w:autoSpaceDE/>
        <w:autoSpaceDN/>
        <w:adjustRightInd/>
        <w:spacing w:before="120" w:after="120"/>
        <w:jc w:val="both"/>
        <w:textAlignment w:val="auto"/>
        <w:rPr>
          <w:rFonts w:ascii="Arial" w:hAnsi="Arial" w:cs="Arial"/>
        </w:rPr>
      </w:pPr>
      <w:r w:rsidRPr="00E82DF3">
        <w:rPr>
          <w:rFonts w:ascii="Arial" w:hAnsi="Arial" w:cs="Arial"/>
        </w:rPr>
        <w:t>20090130_RA.xls</w:t>
      </w:r>
    </w:p>
    <w:p w14:paraId="67B5B7C9" w14:textId="77777777" w:rsidR="006359B0" w:rsidRPr="00E82DF3" w:rsidRDefault="006359B0" w:rsidP="006359B0">
      <w:pPr>
        <w:rPr>
          <w:rFonts w:ascii="Arial" w:hAnsi="Arial" w:cs="Arial"/>
        </w:rPr>
      </w:pPr>
      <w:r w:rsidRPr="00E82DF3">
        <w:rPr>
          <w:rFonts w:ascii="Arial" w:hAnsi="Arial" w:cs="Arial"/>
        </w:rPr>
        <w:t xml:space="preserve">La validation d’un document a pour effet d’incrémenter le numéro majeur de version, il est ainsi aisé de déterminer l’état de validation d’un document à partir du nom du fichier. Par exemple : </w:t>
      </w:r>
    </w:p>
    <w:p w14:paraId="41588BD6" w14:textId="7E7D2146" w:rsidR="006359B0" w:rsidRPr="00E82DF3" w:rsidRDefault="003B6B7C" w:rsidP="00792706">
      <w:pPr>
        <w:numPr>
          <w:ilvl w:val="0"/>
          <w:numId w:val="20"/>
        </w:numPr>
        <w:overflowPunct/>
        <w:autoSpaceDE/>
        <w:autoSpaceDN/>
        <w:adjustRightInd/>
        <w:spacing w:before="120" w:after="120"/>
        <w:jc w:val="both"/>
        <w:textAlignment w:val="auto"/>
        <w:rPr>
          <w:rFonts w:ascii="Arial" w:hAnsi="Arial" w:cs="Arial"/>
        </w:rPr>
      </w:pPr>
      <w:r>
        <w:rPr>
          <w:rFonts w:ascii="Arial" w:hAnsi="Arial" w:cs="Arial"/>
        </w:rPr>
        <w:t>DIA</w:t>
      </w:r>
      <w:r w:rsidR="0079569A">
        <w:rPr>
          <w:rFonts w:ascii="Arial" w:hAnsi="Arial" w:cs="Arial"/>
        </w:rPr>
        <w:t>_</w:t>
      </w:r>
      <w:r w:rsidR="006359B0" w:rsidRPr="00E82DF3">
        <w:rPr>
          <w:rFonts w:ascii="Arial" w:hAnsi="Arial" w:cs="Arial"/>
        </w:rPr>
        <w:t>SPE_Module_dossier_v0.3.doc signifie que le document n’est pas validé.</w:t>
      </w:r>
    </w:p>
    <w:p w14:paraId="7CF96735" w14:textId="2172691A" w:rsidR="006359B0" w:rsidRPr="00E82DF3" w:rsidRDefault="003B6B7C" w:rsidP="00792706">
      <w:pPr>
        <w:numPr>
          <w:ilvl w:val="0"/>
          <w:numId w:val="20"/>
        </w:numPr>
        <w:overflowPunct/>
        <w:autoSpaceDE/>
        <w:autoSpaceDN/>
        <w:adjustRightInd/>
        <w:spacing w:before="120" w:after="120"/>
        <w:jc w:val="both"/>
        <w:textAlignment w:val="auto"/>
        <w:rPr>
          <w:rFonts w:ascii="Arial" w:hAnsi="Arial" w:cs="Arial"/>
        </w:rPr>
      </w:pPr>
      <w:r>
        <w:rPr>
          <w:rFonts w:ascii="Arial" w:hAnsi="Arial" w:cs="Arial"/>
        </w:rPr>
        <w:t>DIA</w:t>
      </w:r>
      <w:r w:rsidR="0079569A">
        <w:rPr>
          <w:rFonts w:ascii="Arial" w:hAnsi="Arial" w:cs="Arial"/>
        </w:rPr>
        <w:t>_</w:t>
      </w:r>
      <w:r w:rsidR="006359B0" w:rsidRPr="00E82DF3">
        <w:rPr>
          <w:rFonts w:ascii="Arial" w:hAnsi="Arial" w:cs="Arial"/>
        </w:rPr>
        <w:t>SPE_Module_dossier_v1.0 doc signifie que le document est validé.</w:t>
      </w:r>
    </w:p>
    <w:p w14:paraId="06F94DA0" w14:textId="3D36C8DC" w:rsidR="006359B0" w:rsidRPr="00E82DF3" w:rsidRDefault="0079569A" w:rsidP="00792706">
      <w:pPr>
        <w:numPr>
          <w:ilvl w:val="0"/>
          <w:numId w:val="20"/>
        </w:numPr>
        <w:overflowPunct/>
        <w:autoSpaceDE/>
        <w:autoSpaceDN/>
        <w:adjustRightInd/>
        <w:spacing w:before="120" w:after="120"/>
        <w:jc w:val="both"/>
        <w:textAlignment w:val="auto"/>
        <w:rPr>
          <w:rFonts w:ascii="Arial" w:hAnsi="Arial" w:cs="Arial"/>
        </w:rPr>
      </w:pPr>
      <w:r>
        <w:rPr>
          <w:rFonts w:ascii="Arial" w:hAnsi="Arial" w:cs="Arial"/>
        </w:rPr>
        <w:t>D</w:t>
      </w:r>
      <w:r w:rsidR="003B6B7C">
        <w:rPr>
          <w:rFonts w:ascii="Arial" w:hAnsi="Arial" w:cs="Arial"/>
        </w:rPr>
        <w:t>IA</w:t>
      </w:r>
      <w:r>
        <w:rPr>
          <w:rFonts w:ascii="Arial" w:hAnsi="Arial" w:cs="Arial"/>
        </w:rPr>
        <w:t>_</w:t>
      </w:r>
      <w:r w:rsidR="006359B0" w:rsidRPr="00E82DF3">
        <w:rPr>
          <w:rFonts w:ascii="Arial" w:hAnsi="Arial" w:cs="Arial"/>
        </w:rPr>
        <w:t>SPE_Module_dossier_v1.1 doc signifie que le document a été validé et qu’il a été modifié depuis sans être validé.</w:t>
      </w:r>
    </w:p>
    <w:p w14:paraId="25239FDC" w14:textId="77777777" w:rsidR="006359B0" w:rsidRPr="00E82DF3" w:rsidRDefault="006359B0" w:rsidP="006359B0">
      <w:pPr>
        <w:rPr>
          <w:rFonts w:ascii="Arial" w:hAnsi="Arial" w:cs="Arial"/>
        </w:rPr>
      </w:pPr>
    </w:p>
    <w:p w14:paraId="5AF6D3A0" w14:textId="431F18D4" w:rsidR="006359B0" w:rsidRPr="00E82DF3" w:rsidRDefault="006359B0" w:rsidP="006359B0">
      <w:pPr>
        <w:rPr>
          <w:rFonts w:ascii="Arial" w:hAnsi="Arial" w:cs="Arial"/>
        </w:rPr>
      </w:pPr>
      <w:r w:rsidRPr="00E82DF3">
        <w:rPr>
          <w:rFonts w:ascii="Arial" w:hAnsi="Arial" w:cs="Arial"/>
        </w:rPr>
        <w:t xml:space="preserve">La liste des </w:t>
      </w:r>
      <w:r w:rsidR="005C1DBA">
        <w:rPr>
          <w:rFonts w:ascii="Arial" w:hAnsi="Arial" w:cs="Arial"/>
        </w:rPr>
        <w:t>tr</w:t>
      </w:r>
      <w:r w:rsidRPr="00E82DF3">
        <w:rPr>
          <w:rFonts w:ascii="Arial" w:hAnsi="Arial" w:cs="Arial"/>
        </w:rPr>
        <w:t xml:space="preserve">igrammes est : </w:t>
      </w:r>
    </w:p>
    <w:tbl>
      <w:tblPr>
        <w:tblW w:w="97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990"/>
        <w:gridCol w:w="5760"/>
      </w:tblGrid>
      <w:tr w:rsidR="006359B0" w:rsidRPr="006359B0" w14:paraId="506EC3FF" w14:textId="77777777" w:rsidTr="006359B0">
        <w:trPr>
          <w:cantSplit/>
          <w:trHeight w:val="247"/>
          <w:tblHeader/>
        </w:trPr>
        <w:tc>
          <w:tcPr>
            <w:tcW w:w="3990" w:type="dxa"/>
            <w:tcBorders>
              <w:top w:val="single" w:sz="6" w:space="0" w:color="000000"/>
              <w:left w:val="single" w:sz="6" w:space="0" w:color="000000"/>
              <w:bottom w:val="single" w:sz="6" w:space="0" w:color="000000"/>
              <w:right w:val="single" w:sz="6" w:space="0" w:color="000000"/>
            </w:tcBorders>
            <w:shd w:val="solid" w:color="000000" w:fill="FFFFFF"/>
            <w:hideMark/>
          </w:tcPr>
          <w:p w14:paraId="4A219A5C" w14:textId="77777777" w:rsidR="006359B0" w:rsidRPr="00E82DF3" w:rsidRDefault="006359B0">
            <w:pPr>
              <w:spacing w:before="120" w:after="120"/>
              <w:jc w:val="both"/>
              <w:rPr>
                <w:rFonts w:ascii="Arial" w:hAnsi="Arial" w:cs="Arial"/>
                <w:b/>
                <w:bCs/>
              </w:rPr>
            </w:pPr>
            <w:r w:rsidRPr="00E82DF3">
              <w:rPr>
                <w:rFonts w:ascii="Arial" w:hAnsi="Arial" w:cs="Arial"/>
                <w:b/>
                <w:bCs/>
              </w:rPr>
              <w:t>Application</w:t>
            </w:r>
          </w:p>
        </w:tc>
        <w:tc>
          <w:tcPr>
            <w:tcW w:w="5760" w:type="dxa"/>
            <w:tcBorders>
              <w:top w:val="single" w:sz="6" w:space="0" w:color="000000"/>
              <w:left w:val="single" w:sz="6" w:space="0" w:color="000000"/>
              <w:bottom w:val="single" w:sz="6" w:space="0" w:color="000000"/>
              <w:right w:val="single" w:sz="6" w:space="0" w:color="000000"/>
            </w:tcBorders>
            <w:shd w:val="solid" w:color="000000" w:fill="FFFFFF"/>
            <w:hideMark/>
          </w:tcPr>
          <w:p w14:paraId="062B9138" w14:textId="77777777" w:rsidR="006359B0" w:rsidRPr="00E82DF3" w:rsidRDefault="006359B0">
            <w:pPr>
              <w:spacing w:before="120" w:after="120"/>
              <w:jc w:val="both"/>
              <w:rPr>
                <w:rFonts w:ascii="Arial" w:hAnsi="Arial" w:cs="Arial"/>
                <w:b/>
                <w:bCs/>
              </w:rPr>
            </w:pPr>
            <w:r w:rsidRPr="00E82DF3">
              <w:rPr>
                <w:rFonts w:ascii="Arial" w:hAnsi="Arial" w:cs="Arial"/>
                <w:b/>
                <w:bCs/>
              </w:rPr>
              <w:t>Digramme</w:t>
            </w:r>
          </w:p>
        </w:tc>
      </w:tr>
      <w:tr w:rsidR="006359B0" w:rsidRPr="006359B0" w14:paraId="5EE9B178" w14:textId="77777777" w:rsidTr="00F943D3">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4461DF62" w14:textId="03434B36" w:rsidR="006359B0" w:rsidRPr="00E82DF3" w:rsidRDefault="007079B3">
            <w:pPr>
              <w:spacing w:before="120" w:after="120"/>
              <w:jc w:val="both"/>
              <w:rPr>
                <w:rFonts w:ascii="Arial" w:hAnsi="Arial" w:cs="Arial"/>
              </w:rPr>
            </w:pPr>
            <w:r>
              <w:rPr>
                <w:rFonts w:ascii="Arial" w:hAnsi="Arial" w:cs="Arial"/>
              </w:rPr>
              <w:t>Application 1</w:t>
            </w:r>
          </w:p>
        </w:tc>
        <w:tc>
          <w:tcPr>
            <w:tcW w:w="5760" w:type="dxa"/>
            <w:tcBorders>
              <w:top w:val="single" w:sz="6" w:space="0" w:color="000000"/>
              <w:left w:val="single" w:sz="6" w:space="0" w:color="000000"/>
              <w:bottom w:val="single" w:sz="6" w:space="0" w:color="000000"/>
              <w:right w:val="single" w:sz="6" w:space="0" w:color="000000"/>
            </w:tcBorders>
          </w:tcPr>
          <w:p w14:paraId="79C392F5" w14:textId="47A90EE3" w:rsidR="006359B0" w:rsidRPr="00E82DF3" w:rsidRDefault="006359B0">
            <w:pPr>
              <w:spacing w:before="120" w:after="120"/>
              <w:jc w:val="both"/>
              <w:rPr>
                <w:rFonts w:ascii="Arial" w:hAnsi="Arial" w:cs="Arial"/>
              </w:rPr>
            </w:pPr>
          </w:p>
        </w:tc>
      </w:tr>
      <w:tr w:rsidR="006359B0" w:rsidRPr="006359B0" w14:paraId="440B08F2" w14:textId="77777777" w:rsidTr="00F943D3">
        <w:trPr>
          <w:cantSplit/>
          <w:trHeight w:val="247"/>
        </w:trPr>
        <w:tc>
          <w:tcPr>
            <w:tcW w:w="3990" w:type="dxa"/>
            <w:tcBorders>
              <w:top w:val="single" w:sz="6" w:space="0" w:color="000000"/>
              <w:left w:val="single" w:sz="6" w:space="0" w:color="000000"/>
              <w:bottom w:val="single" w:sz="6" w:space="0" w:color="000000"/>
              <w:right w:val="single" w:sz="6" w:space="0" w:color="000000"/>
            </w:tcBorders>
            <w:hideMark/>
          </w:tcPr>
          <w:p w14:paraId="464A3B29" w14:textId="3BAD041E" w:rsidR="006359B0" w:rsidRPr="00E82DF3" w:rsidRDefault="007079B3" w:rsidP="007079B3">
            <w:pPr>
              <w:spacing w:before="120" w:after="120"/>
              <w:jc w:val="both"/>
              <w:rPr>
                <w:rFonts w:ascii="Arial" w:hAnsi="Arial" w:cs="Arial"/>
              </w:rPr>
            </w:pPr>
            <w:r>
              <w:rPr>
                <w:rFonts w:ascii="Arial" w:hAnsi="Arial" w:cs="Arial"/>
              </w:rPr>
              <w:t>Application 2</w:t>
            </w:r>
          </w:p>
        </w:tc>
        <w:tc>
          <w:tcPr>
            <w:tcW w:w="5760" w:type="dxa"/>
            <w:tcBorders>
              <w:top w:val="single" w:sz="6" w:space="0" w:color="000000"/>
              <w:left w:val="single" w:sz="6" w:space="0" w:color="000000"/>
              <w:bottom w:val="single" w:sz="6" w:space="0" w:color="000000"/>
              <w:right w:val="single" w:sz="6" w:space="0" w:color="000000"/>
            </w:tcBorders>
          </w:tcPr>
          <w:p w14:paraId="28CC6352" w14:textId="1A0C086B" w:rsidR="006359B0" w:rsidRPr="00E82DF3" w:rsidRDefault="006359B0">
            <w:pPr>
              <w:spacing w:before="120" w:after="120"/>
              <w:jc w:val="both"/>
              <w:rPr>
                <w:rFonts w:ascii="Arial" w:hAnsi="Arial" w:cs="Arial"/>
              </w:rPr>
            </w:pPr>
          </w:p>
        </w:tc>
      </w:tr>
    </w:tbl>
    <w:p w14:paraId="766302AE" w14:textId="77777777" w:rsidR="006359B0" w:rsidRDefault="006359B0" w:rsidP="00A9256D">
      <w:pPr>
        <w:pStyle w:val="Paragnivtitre2"/>
      </w:pPr>
    </w:p>
    <w:p w14:paraId="4F6AB416" w14:textId="77777777" w:rsidR="00A9256D" w:rsidRDefault="00A9256D" w:rsidP="00523F80">
      <w:pPr>
        <w:pStyle w:val="Titre2"/>
      </w:pPr>
      <w:bookmarkStart w:id="469" w:name="_Toc385998730"/>
      <w:bookmarkStart w:id="470" w:name="_Toc386423676"/>
      <w:bookmarkStart w:id="471" w:name="_Toc386531061"/>
      <w:bookmarkStart w:id="472" w:name="_Toc386531287"/>
      <w:bookmarkStart w:id="473" w:name="_Toc386538521"/>
      <w:bookmarkStart w:id="474" w:name="_Toc465489259"/>
      <w:bookmarkStart w:id="475" w:name="_Toc483200585"/>
      <w:bookmarkStart w:id="476" w:name="_Toc10437493"/>
      <w:bookmarkStart w:id="477" w:name="_Toc9600298"/>
      <w:r>
        <w:t>Les outils</w:t>
      </w:r>
      <w:bookmarkEnd w:id="469"/>
      <w:bookmarkEnd w:id="470"/>
      <w:bookmarkEnd w:id="471"/>
      <w:bookmarkEnd w:id="472"/>
      <w:bookmarkEnd w:id="473"/>
      <w:bookmarkEnd w:id="474"/>
      <w:bookmarkEnd w:id="475"/>
      <w:r>
        <w:t xml:space="preserve"> de gestion de projet et développement</w:t>
      </w:r>
      <w:bookmarkEnd w:id="476"/>
      <w:bookmarkEnd w:id="477"/>
    </w:p>
    <w:p w14:paraId="4B8B98F7" w14:textId="77777777" w:rsidR="00A9256D" w:rsidRDefault="00A9256D" w:rsidP="00A9256D">
      <w:pPr>
        <w:pStyle w:val="Paragnivtitre2"/>
      </w:pPr>
      <w:r>
        <w:t>Le tableau suivant donne la liste des outils et de leur version, actuellement utilisés par la TMA.</w:t>
      </w:r>
    </w:p>
    <w:p w14:paraId="457827ED" w14:textId="1A9EFDBF" w:rsidR="00A9256D" w:rsidRDefault="00A9256D" w:rsidP="00A9256D">
      <w:pPr>
        <w:pStyle w:val="Paragnivtitre2"/>
      </w:pPr>
      <w:r>
        <w:t xml:space="preserve">Dans les échanges, le prestataire devra fournir les composants sous forme </w:t>
      </w:r>
      <w:r w:rsidR="00DC770C">
        <w:t xml:space="preserve">numérique </w:t>
      </w:r>
      <w:r>
        <w:t xml:space="preserve">dans ce niveau de version </w:t>
      </w:r>
    </w:p>
    <w:p w14:paraId="2DA09407" w14:textId="77777777" w:rsidR="00A9256D" w:rsidRDefault="00A9256D" w:rsidP="00A9256D">
      <w:pPr>
        <w:pStyle w:val="Paragnivtitre2"/>
      </w:pPr>
    </w:p>
    <w:tbl>
      <w:tblPr>
        <w:tblW w:w="0" w:type="auto"/>
        <w:tblLayout w:type="fixed"/>
        <w:tblCellMar>
          <w:left w:w="70" w:type="dxa"/>
          <w:right w:w="70" w:type="dxa"/>
        </w:tblCellMar>
        <w:tblLook w:val="0000" w:firstRow="0" w:lastRow="0" w:firstColumn="0" w:lastColumn="0" w:noHBand="0" w:noVBand="0"/>
      </w:tblPr>
      <w:tblGrid>
        <w:gridCol w:w="3189"/>
        <w:gridCol w:w="3119"/>
        <w:gridCol w:w="3543"/>
      </w:tblGrid>
      <w:tr w:rsidR="00A9256D" w14:paraId="62792D3F" w14:textId="77777777" w:rsidTr="003622FE">
        <w:trPr>
          <w:cantSplit/>
        </w:trPr>
        <w:tc>
          <w:tcPr>
            <w:tcW w:w="3189" w:type="dxa"/>
            <w:tcBorders>
              <w:top w:val="single" w:sz="12" w:space="0" w:color="auto"/>
              <w:left w:val="single" w:sz="12" w:space="0" w:color="auto"/>
              <w:bottom w:val="single" w:sz="6" w:space="0" w:color="auto"/>
              <w:right w:val="single" w:sz="6" w:space="0" w:color="auto"/>
            </w:tcBorders>
          </w:tcPr>
          <w:p w14:paraId="045B9DB9" w14:textId="77777777" w:rsidR="00A9256D" w:rsidRDefault="00A9256D" w:rsidP="003622FE">
            <w:pPr>
              <w:pStyle w:val="TabTit"/>
            </w:pPr>
            <w:bookmarkStart w:id="478" w:name="OLE_LINK5"/>
            <w:bookmarkStart w:id="479" w:name="OLE_LINK6"/>
            <w:r>
              <w:t>Outils et version</w:t>
            </w:r>
          </w:p>
        </w:tc>
        <w:tc>
          <w:tcPr>
            <w:tcW w:w="3119" w:type="dxa"/>
            <w:tcBorders>
              <w:top w:val="single" w:sz="12" w:space="0" w:color="auto"/>
              <w:left w:val="single" w:sz="6" w:space="0" w:color="auto"/>
              <w:bottom w:val="single" w:sz="6" w:space="0" w:color="auto"/>
              <w:right w:val="single" w:sz="12" w:space="0" w:color="auto"/>
            </w:tcBorders>
          </w:tcPr>
          <w:p w14:paraId="49BE7921" w14:textId="77777777" w:rsidR="00A9256D" w:rsidRDefault="00A9256D" w:rsidP="003622FE">
            <w:pPr>
              <w:pStyle w:val="TabTit"/>
            </w:pPr>
            <w:r>
              <w:t>Nature</w:t>
            </w:r>
          </w:p>
        </w:tc>
        <w:tc>
          <w:tcPr>
            <w:tcW w:w="3543" w:type="dxa"/>
            <w:tcBorders>
              <w:top w:val="single" w:sz="12" w:space="0" w:color="auto"/>
              <w:left w:val="single" w:sz="6" w:space="0" w:color="auto"/>
              <w:bottom w:val="single" w:sz="6" w:space="0" w:color="auto"/>
              <w:right w:val="single" w:sz="12" w:space="0" w:color="auto"/>
            </w:tcBorders>
          </w:tcPr>
          <w:p w14:paraId="2B39C64C" w14:textId="77777777" w:rsidR="00A9256D" w:rsidRDefault="00A9256D" w:rsidP="003622FE">
            <w:pPr>
              <w:pStyle w:val="TabTit"/>
            </w:pPr>
            <w:r>
              <w:t>Méthode  /  Phase  Etape</w:t>
            </w:r>
          </w:p>
        </w:tc>
      </w:tr>
      <w:tr w:rsidR="00A9256D" w14:paraId="54B03D71" w14:textId="77777777" w:rsidTr="003622FE">
        <w:trPr>
          <w:cantSplit/>
        </w:trPr>
        <w:tc>
          <w:tcPr>
            <w:tcW w:w="3189" w:type="dxa"/>
            <w:tcBorders>
              <w:top w:val="single" w:sz="6" w:space="0" w:color="auto"/>
              <w:left w:val="single" w:sz="12" w:space="0" w:color="auto"/>
              <w:bottom w:val="single" w:sz="6" w:space="0" w:color="auto"/>
              <w:right w:val="single" w:sz="6" w:space="0" w:color="auto"/>
            </w:tcBorders>
          </w:tcPr>
          <w:p w14:paraId="5DC9A958" w14:textId="08593EA7" w:rsidR="00A9256D" w:rsidRDefault="00A9256D" w:rsidP="003B6B7C">
            <w:pPr>
              <w:pStyle w:val="TabCel"/>
            </w:pPr>
            <w:r>
              <w:t xml:space="preserve">WORD </w:t>
            </w:r>
            <w:r w:rsidR="003B6B7C">
              <w:t>2016</w:t>
            </w:r>
          </w:p>
        </w:tc>
        <w:tc>
          <w:tcPr>
            <w:tcW w:w="3119" w:type="dxa"/>
            <w:tcBorders>
              <w:top w:val="single" w:sz="6" w:space="0" w:color="auto"/>
              <w:left w:val="single" w:sz="6" w:space="0" w:color="auto"/>
              <w:bottom w:val="single" w:sz="6" w:space="0" w:color="auto"/>
              <w:right w:val="single" w:sz="12" w:space="0" w:color="auto"/>
            </w:tcBorders>
          </w:tcPr>
          <w:p w14:paraId="1C727E8C" w14:textId="77777777" w:rsidR="00A9256D" w:rsidRDefault="00A9256D" w:rsidP="003622FE">
            <w:pPr>
              <w:pStyle w:val="TabCel"/>
            </w:pPr>
            <w:r>
              <w:t>Logiciel de traitement de texte</w:t>
            </w:r>
          </w:p>
        </w:tc>
        <w:tc>
          <w:tcPr>
            <w:tcW w:w="3543" w:type="dxa"/>
            <w:tcBorders>
              <w:top w:val="single" w:sz="6" w:space="0" w:color="auto"/>
              <w:left w:val="single" w:sz="6" w:space="0" w:color="auto"/>
              <w:bottom w:val="single" w:sz="6" w:space="0" w:color="auto"/>
              <w:right w:val="single" w:sz="12" w:space="0" w:color="auto"/>
            </w:tcBorders>
          </w:tcPr>
          <w:p w14:paraId="6F6D71B6" w14:textId="77777777" w:rsidR="00A9256D" w:rsidRDefault="00A9256D" w:rsidP="0063488F">
            <w:pPr>
              <w:pStyle w:val="TabCel"/>
            </w:pPr>
            <w:r>
              <w:t xml:space="preserve">Dans toutes les phases / étapes </w:t>
            </w:r>
          </w:p>
        </w:tc>
      </w:tr>
      <w:tr w:rsidR="00A9256D" w14:paraId="6CE4FB2C" w14:textId="77777777" w:rsidTr="003622FE">
        <w:trPr>
          <w:cantSplit/>
        </w:trPr>
        <w:tc>
          <w:tcPr>
            <w:tcW w:w="3189" w:type="dxa"/>
            <w:tcBorders>
              <w:top w:val="single" w:sz="6" w:space="0" w:color="auto"/>
              <w:left w:val="single" w:sz="12" w:space="0" w:color="auto"/>
              <w:bottom w:val="single" w:sz="6" w:space="0" w:color="auto"/>
              <w:right w:val="single" w:sz="6" w:space="0" w:color="auto"/>
            </w:tcBorders>
          </w:tcPr>
          <w:p w14:paraId="0831E84D" w14:textId="41F3175E" w:rsidR="00A9256D" w:rsidRDefault="00A9256D" w:rsidP="003B6B7C">
            <w:pPr>
              <w:pStyle w:val="TabCel"/>
            </w:pPr>
            <w:r>
              <w:t xml:space="preserve">EXCEL </w:t>
            </w:r>
            <w:r w:rsidR="003B6B7C">
              <w:t>2016</w:t>
            </w:r>
          </w:p>
        </w:tc>
        <w:tc>
          <w:tcPr>
            <w:tcW w:w="3119" w:type="dxa"/>
            <w:tcBorders>
              <w:top w:val="single" w:sz="6" w:space="0" w:color="auto"/>
              <w:left w:val="single" w:sz="6" w:space="0" w:color="auto"/>
              <w:bottom w:val="single" w:sz="6" w:space="0" w:color="auto"/>
              <w:right w:val="single" w:sz="12" w:space="0" w:color="auto"/>
            </w:tcBorders>
          </w:tcPr>
          <w:p w14:paraId="7DA99A0D" w14:textId="77777777" w:rsidR="00A9256D" w:rsidRDefault="00A9256D" w:rsidP="003622FE">
            <w:pPr>
              <w:pStyle w:val="TabCel"/>
            </w:pPr>
            <w:r>
              <w:t>Tableur</w:t>
            </w:r>
          </w:p>
        </w:tc>
        <w:tc>
          <w:tcPr>
            <w:tcW w:w="3543" w:type="dxa"/>
            <w:tcBorders>
              <w:top w:val="single" w:sz="6" w:space="0" w:color="auto"/>
              <w:left w:val="single" w:sz="6" w:space="0" w:color="auto"/>
              <w:bottom w:val="single" w:sz="6" w:space="0" w:color="auto"/>
              <w:right w:val="single" w:sz="12" w:space="0" w:color="auto"/>
            </w:tcBorders>
          </w:tcPr>
          <w:p w14:paraId="6E87DAE2" w14:textId="77777777" w:rsidR="00A9256D" w:rsidRDefault="00A9256D" w:rsidP="0063488F">
            <w:pPr>
              <w:pStyle w:val="TabCel"/>
            </w:pPr>
            <w:r>
              <w:t xml:space="preserve">Dans toutes les phases / étapes </w:t>
            </w:r>
          </w:p>
        </w:tc>
      </w:tr>
      <w:tr w:rsidR="00A9256D" w14:paraId="560B7C6A" w14:textId="77777777" w:rsidTr="003622FE">
        <w:trPr>
          <w:cantSplit/>
        </w:trPr>
        <w:tc>
          <w:tcPr>
            <w:tcW w:w="3189" w:type="dxa"/>
            <w:tcBorders>
              <w:top w:val="single" w:sz="6" w:space="0" w:color="auto"/>
              <w:left w:val="single" w:sz="12" w:space="0" w:color="auto"/>
              <w:bottom w:val="single" w:sz="6" w:space="0" w:color="auto"/>
              <w:right w:val="single" w:sz="6" w:space="0" w:color="auto"/>
            </w:tcBorders>
          </w:tcPr>
          <w:p w14:paraId="2784B68E" w14:textId="5B1FCB29" w:rsidR="00A9256D" w:rsidRDefault="00A9256D" w:rsidP="003B6B7C">
            <w:pPr>
              <w:pStyle w:val="TabCel"/>
            </w:pPr>
            <w:r>
              <w:t xml:space="preserve">Power point </w:t>
            </w:r>
            <w:r w:rsidR="003B6B7C">
              <w:t>2016</w:t>
            </w:r>
          </w:p>
        </w:tc>
        <w:tc>
          <w:tcPr>
            <w:tcW w:w="3119" w:type="dxa"/>
            <w:tcBorders>
              <w:top w:val="single" w:sz="6" w:space="0" w:color="auto"/>
              <w:left w:val="single" w:sz="6" w:space="0" w:color="auto"/>
              <w:bottom w:val="single" w:sz="6" w:space="0" w:color="auto"/>
              <w:right w:val="single" w:sz="12" w:space="0" w:color="auto"/>
            </w:tcBorders>
          </w:tcPr>
          <w:p w14:paraId="295C2AE5" w14:textId="77777777" w:rsidR="00A9256D" w:rsidRDefault="00A9256D" w:rsidP="003622FE">
            <w:pPr>
              <w:pStyle w:val="TabCel"/>
            </w:pPr>
            <w:r>
              <w:t>Logiciel de présentation</w:t>
            </w:r>
          </w:p>
        </w:tc>
        <w:tc>
          <w:tcPr>
            <w:tcW w:w="3543" w:type="dxa"/>
            <w:tcBorders>
              <w:top w:val="single" w:sz="6" w:space="0" w:color="auto"/>
              <w:left w:val="single" w:sz="6" w:space="0" w:color="auto"/>
              <w:bottom w:val="single" w:sz="6" w:space="0" w:color="auto"/>
              <w:right w:val="single" w:sz="12" w:space="0" w:color="auto"/>
            </w:tcBorders>
          </w:tcPr>
          <w:p w14:paraId="4FE66DB4" w14:textId="77777777" w:rsidR="00A9256D" w:rsidRDefault="00A9256D" w:rsidP="003622FE">
            <w:pPr>
              <w:pStyle w:val="TabCel"/>
            </w:pPr>
            <w:r>
              <w:t>Toutes phases</w:t>
            </w:r>
          </w:p>
        </w:tc>
      </w:tr>
      <w:tr w:rsidR="00A9256D" w14:paraId="0ACCEF6C" w14:textId="77777777" w:rsidTr="003622FE">
        <w:trPr>
          <w:cantSplit/>
        </w:trPr>
        <w:tc>
          <w:tcPr>
            <w:tcW w:w="3189" w:type="dxa"/>
            <w:tcBorders>
              <w:top w:val="single" w:sz="6" w:space="0" w:color="auto"/>
              <w:left w:val="single" w:sz="12" w:space="0" w:color="auto"/>
              <w:bottom w:val="nil"/>
              <w:right w:val="single" w:sz="6" w:space="0" w:color="auto"/>
            </w:tcBorders>
          </w:tcPr>
          <w:p w14:paraId="11B0C92D" w14:textId="57AC1D87" w:rsidR="00A9256D" w:rsidRDefault="0063488F" w:rsidP="005C2FB2">
            <w:pPr>
              <w:pStyle w:val="TabCel"/>
            </w:pPr>
            <w:r>
              <w:t>MANTIS</w:t>
            </w:r>
            <w:r w:rsidR="00A9256D" w:rsidRPr="002B3F47">
              <w:t xml:space="preserve"> </w:t>
            </w:r>
            <w:r w:rsidR="005C2FB2" w:rsidRPr="002B3F47">
              <w:t>1.</w:t>
            </w:r>
            <w:r w:rsidR="00FE239C">
              <w:t>2.</w:t>
            </w:r>
            <w:r w:rsidR="005C2FB2" w:rsidRPr="002B3F47">
              <w:t>1</w:t>
            </w:r>
            <w:r w:rsidR="00FE239C">
              <w:t>9</w:t>
            </w:r>
          </w:p>
        </w:tc>
        <w:tc>
          <w:tcPr>
            <w:tcW w:w="3119" w:type="dxa"/>
            <w:tcBorders>
              <w:top w:val="single" w:sz="6" w:space="0" w:color="auto"/>
              <w:left w:val="single" w:sz="6" w:space="0" w:color="auto"/>
              <w:bottom w:val="nil"/>
              <w:right w:val="single" w:sz="12" w:space="0" w:color="auto"/>
            </w:tcBorders>
          </w:tcPr>
          <w:p w14:paraId="46226E95" w14:textId="77777777" w:rsidR="00A9256D" w:rsidRDefault="00A9256D" w:rsidP="003622FE">
            <w:pPr>
              <w:pStyle w:val="TabCel"/>
            </w:pPr>
            <w:r>
              <w:t>Outil de gestion des DI et retours recette</w:t>
            </w:r>
          </w:p>
        </w:tc>
        <w:tc>
          <w:tcPr>
            <w:tcW w:w="3543" w:type="dxa"/>
            <w:tcBorders>
              <w:top w:val="single" w:sz="6" w:space="0" w:color="auto"/>
              <w:left w:val="single" w:sz="6" w:space="0" w:color="auto"/>
              <w:bottom w:val="nil"/>
              <w:right w:val="single" w:sz="12" w:space="0" w:color="auto"/>
            </w:tcBorders>
          </w:tcPr>
          <w:p w14:paraId="31F91C8D" w14:textId="77777777" w:rsidR="00A9256D" w:rsidRDefault="00A9256D" w:rsidP="003622FE">
            <w:pPr>
              <w:pStyle w:val="TabCel"/>
            </w:pPr>
            <w:r>
              <w:t>Suivi de maintenance</w:t>
            </w:r>
          </w:p>
          <w:p w14:paraId="3CC91F92" w14:textId="77777777" w:rsidR="00A9256D" w:rsidRDefault="00A9256D" w:rsidP="003622FE">
            <w:pPr>
              <w:pStyle w:val="TabCel"/>
            </w:pPr>
          </w:p>
        </w:tc>
      </w:tr>
      <w:tr w:rsidR="00A9256D" w14:paraId="3132BC2D" w14:textId="77777777" w:rsidTr="003622FE">
        <w:trPr>
          <w:cantSplit/>
        </w:trPr>
        <w:tc>
          <w:tcPr>
            <w:tcW w:w="3189" w:type="dxa"/>
            <w:tcBorders>
              <w:top w:val="single" w:sz="6" w:space="0" w:color="auto"/>
              <w:left w:val="single" w:sz="12" w:space="0" w:color="auto"/>
              <w:bottom w:val="single" w:sz="6" w:space="0" w:color="auto"/>
              <w:right w:val="single" w:sz="6" w:space="0" w:color="auto"/>
            </w:tcBorders>
          </w:tcPr>
          <w:p w14:paraId="7309AB5E" w14:textId="77777777" w:rsidR="00A9256D" w:rsidRDefault="0063488F" w:rsidP="002B3F47">
            <w:pPr>
              <w:pStyle w:val="TabCel"/>
              <w:tabs>
                <w:tab w:val="right" w:pos="3049"/>
              </w:tabs>
            </w:pPr>
            <w:r>
              <w:t>SVN</w:t>
            </w:r>
            <w:r w:rsidR="00E95CD0">
              <w:t> </w:t>
            </w:r>
            <w:r w:rsidR="00A9256D">
              <w:tab/>
            </w:r>
          </w:p>
        </w:tc>
        <w:tc>
          <w:tcPr>
            <w:tcW w:w="3119" w:type="dxa"/>
            <w:tcBorders>
              <w:top w:val="single" w:sz="6" w:space="0" w:color="auto"/>
              <w:left w:val="single" w:sz="6" w:space="0" w:color="auto"/>
              <w:bottom w:val="single" w:sz="6" w:space="0" w:color="auto"/>
              <w:right w:val="single" w:sz="12" w:space="0" w:color="auto"/>
            </w:tcBorders>
          </w:tcPr>
          <w:p w14:paraId="55002AA3" w14:textId="77777777" w:rsidR="00A9256D" w:rsidRDefault="00A9256D" w:rsidP="00E95CD0">
            <w:pPr>
              <w:pStyle w:val="TabCel"/>
            </w:pPr>
            <w:r>
              <w:t xml:space="preserve">Gestion de </w:t>
            </w:r>
            <w:r w:rsidR="00E95CD0">
              <w:t>source</w:t>
            </w:r>
          </w:p>
        </w:tc>
        <w:tc>
          <w:tcPr>
            <w:tcW w:w="3543" w:type="dxa"/>
            <w:tcBorders>
              <w:top w:val="single" w:sz="6" w:space="0" w:color="auto"/>
              <w:left w:val="single" w:sz="6" w:space="0" w:color="auto"/>
              <w:bottom w:val="single" w:sz="6" w:space="0" w:color="auto"/>
              <w:right w:val="single" w:sz="12" w:space="0" w:color="auto"/>
            </w:tcBorders>
          </w:tcPr>
          <w:p w14:paraId="027081DD" w14:textId="77777777" w:rsidR="00A9256D" w:rsidRDefault="00A9256D" w:rsidP="003622FE">
            <w:pPr>
              <w:pStyle w:val="TabCel"/>
            </w:pPr>
            <w:r>
              <w:t>Phase de réalisation</w:t>
            </w:r>
          </w:p>
        </w:tc>
      </w:tr>
      <w:tr w:rsidR="00A9256D" w14:paraId="11CD1B63" w14:textId="77777777" w:rsidTr="003622FE">
        <w:trPr>
          <w:cantSplit/>
        </w:trPr>
        <w:tc>
          <w:tcPr>
            <w:tcW w:w="3189" w:type="dxa"/>
            <w:tcBorders>
              <w:top w:val="single" w:sz="6" w:space="0" w:color="auto"/>
              <w:left w:val="single" w:sz="12" w:space="0" w:color="auto"/>
              <w:bottom w:val="single" w:sz="6" w:space="0" w:color="auto"/>
              <w:right w:val="single" w:sz="6" w:space="0" w:color="auto"/>
            </w:tcBorders>
          </w:tcPr>
          <w:p w14:paraId="0269C95E" w14:textId="77777777" w:rsidR="00A9256D" w:rsidRDefault="00E95CD0" w:rsidP="005C2FB2">
            <w:pPr>
              <w:pStyle w:val="TabCel"/>
              <w:tabs>
                <w:tab w:val="left" w:pos="502"/>
              </w:tabs>
              <w:jc w:val="both"/>
            </w:pPr>
            <w:r>
              <w:t>Wiki </w:t>
            </w:r>
          </w:p>
        </w:tc>
        <w:tc>
          <w:tcPr>
            <w:tcW w:w="3119" w:type="dxa"/>
            <w:tcBorders>
              <w:top w:val="single" w:sz="6" w:space="0" w:color="auto"/>
              <w:left w:val="single" w:sz="6" w:space="0" w:color="auto"/>
              <w:bottom w:val="single" w:sz="6" w:space="0" w:color="auto"/>
              <w:right w:val="single" w:sz="12" w:space="0" w:color="auto"/>
            </w:tcBorders>
          </w:tcPr>
          <w:p w14:paraId="2F5EDC6A" w14:textId="77777777" w:rsidR="00A9256D" w:rsidRDefault="00E95CD0" w:rsidP="003622FE">
            <w:pPr>
              <w:pStyle w:val="TabCel"/>
            </w:pPr>
            <w:r>
              <w:t>Base documentaire</w:t>
            </w:r>
          </w:p>
        </w:tc>
        <w:tc>
          <w:tcPr>
            <w:tcW w:w="3543" w:type="dxa"/>
            <w:tcBorders>
              <w:top w:val="single" w:sz="6" w:space="0" w:color="auto"/>
              <w:left w:val="single" w:sz="6" w:space="0" w:color="auto"/>
              <w:bottom w:val="single" w:sz="6" w:space="0" w:color="auto"/>
              <w:right w:val="single" w:sz="12" w:space="0" w:color="auto"/>
            </w:tcBorders>
          </w:tcPr>
          <w:p w14:paraId="653A8A00" w14:textId="77777777" w:rsidR="00A9256D" w:rsidRDefault="00A9256D" w:rsidP="003622FE">
            <w:pPr>
              <w:pStyle w:val="TabCel"/>
            </w:pPr>
            <w:r>
              <w:t>Phase de réalisation</w:t>
            </w:r>
          </w:p>
        </w:tc>
      </w:tr>
      <w:tr w:rsidR="00A9256D" w14:paraId="16E39893" w14:textId="77777777" w:rsidTr="003622FE">
        <w:trPr>
          <w:cantSplit/>
        </w:trPr>
        <w:tc>
          <w:tcPr>
            <w:tcW w:w="3189" w:type="dxa"/>
            <w:tcBorders>
              <w:top w:val="single" w:sz="6" w:space="0" w:color="auto"/>
              <w:left w:val="single" w:sz="12" w:space="0" w:color="auto"/>
              <w:bottom w:val="single" w:sz="6" w:space="0" w:color="auto"/>
              <w:right w:val="single" w:sz="6" w:space="0" w:color="auto"/>
            </w:tcBorders>
          </w:tcPr>
          <w:p w14:paraId="04A06256" w14:textId="77777777" w:rsidR="00A9256D" w:rsidRDefault="00E95CD0" w:rsidP="005C2FB2">
            <w:pPr>
              <w:pStyle w:val="TabCel"/>
            </w:pPr>
            <w:proofErr w:type="spellStart"/>
            <w:r>
              <w:t>Junit</w:t>
            </w:r>
            <w:proofErr w:type="spellEnd"/>
            <w:r>
              <w:t> </w:t>
            </w:r>
            <w:r w:rsidR="005C2FB2" w:rsidRPr="002B3F47">
              <w:t>4.11</w:t>
            </w:r>
          </w:p>
        </w:tc>
        <w:tc>
          <w:tcPr>
            <w:tcW w:w="3119" w:type="dxa"/>
            <w:tcBorders>
              <w:top w:val="single" w:sz="6" w:space="0" w:color="auto"/>
              <w:left w:val="single" w:sz="6" w:space="0" w:color="auto"/>
              <w:bottom w:val="single" w:sz="6" w:space="0" w:color="auto"/>
              <w:right w:val="single" w:sz="12" w:space="0" w:color="auto"/>
            </w:tcBorders>
          </w:tcPr>
          <w:p w14:paraId="17E927A8" w14:textId="77777777" w:rsidR="00A9256D" w:rsidRDefault="00A9256D" w:rsidP="00E95CD0">
            <w:pPr>
              <w:pStyle w:val="TabCel"/>
            </w:pPr>
            <w:r>
              <w:t>Test</w:t>
            </w:r>
            <w:r w:rsidR="00E95CD0">
              <w:t>s</w:t>
            </w:r>
            <w:r>
              <w:t xml:space="preserve"> </w:t>
            </w:r>
            <w:r w:rsidR="00E95CD0">
              <w:t>unitaires</w:t>
            </w:r>
          </w:p>
        </w:tc>
        <w:tc>
          <w:tcPr>
            <w:tcW w:w="3543" w:type="dxa"/>
            <w:tcBorders>
              <w:top w:val="single" w:sz="6" w:space="0" w:color="auto"/>
              <w:left w:val="single" w:sz="6" w:space="0" w:color="auto"/>
              <w:bottom w:val="single" w:sz="6" w:space="0" w:color="auto"/>
              <w:right w:val="single" w:sz="12" w:space="0" w:color="auto"/>
            </w:tcBorders>
          </w:tcPr>
          <w:p w14:paraId="66A30429" w14:textId="77777777" w:rsidR="00A9256D" w:rsidRDefault="00A9256D" w:rsidP="003622FE">
            <w:pPr>
              <w:pStyle w:val="TabCel"/>
            </w:pPr>
            <w:r>
              <w:t>Phase de réalisation</w:t>
            </w:r>
          </w:p>
        </w:tc>
      </w:tr>
      <w:tr w:rsidR="00FE239C" w14:paraId="0AC98E6D" w14:textId="77777777" w:rsidTr="003622FE">
        <w:trPr>
          <w:cantSplit/>
        </w:trPr>
        <w:tc>
          <w:tcPr>
            <w:tcW w:w="3189" w:type="dxa"/>
            <w:tcBorders>
              <w:top w:val="single" w:sz="6" w:space="0" w:color="auto"/>
              <w:left w:val="single" w:sz="12" w:space="0" w:color="auto"/>
              <w:bottom w:val="single" w:sz="6" w:space="0" w:color="auto"/>
              <w:right w:val="single" w:sz="6" w:space="0" w:color="auto"/>
            </w:tcBorders>
          </w:tcPr>
          <w:p w14:paraId="702FAF4B" w14:textId="7169A032" w:rsidR="00FE239C" w:rsidRDefault="00FE239C" w:rsidP="005C2FB2">
            <w:pPr>
              <w:pStyle w:val="TabCel"/>
            </w:pPr>
            <w:r>
              <w:t>Eclipse for JEE 4.4</w:t>
            </w:r>
          </w:p>
        </w:tc>
        <w:tc>
          <w:tcPr>
            <w:tcW w:w="3119" w:type="dxa"/>
            <w:tcBorders>
              <w:top w:val="single" w:sz="6" w:space="0" w:color="auto"/>
              <w:left w:val="single" w:sz="6" w:space="0" w:color="auto"/>
              <w:bottom w:val="single" w:sz="6" w:space="0" w:color="auto"/>
              <w:right w:val="single" w:sz="12" w:space="0" w:color="auto"/>
            </w:tcBorders>
          </w:tcPr>
          <w:p w14:paraId="7064CAC0" w14:textId="7C338BA2" w:rsidR="00FE239C" w:rsidRDefault="00FE239C" w:rsidP="003622FE">
            <w:pPr>
              <w:pStyle w:val="TabCel"/>
            </w:pPr>
            <w:r>
              <w:t>Développement Java</w:t>
            </w:r>
          </w:p>
        </w:tc>
        <w:tc>
          <w:tcPr>
            <w:tcW w:w="3543" w:type="dxa"/>
            <w:tcBorders>
              <w:top w:val="single" w:sz="6" w:space="0" w:color="auto"/>
              <w:left w:val="single" w:sz="6" w:space="0" w:color="auto"/>
              <w:bottom w:val="single" w:sz="6" w:space="0" w:color="auto"/>
              <w:right w:val="single" w:sz="12" w:space="0" w:color="auto"/>
            </w:tcBorders>
          </w:tcPr>
          <w:p w14:paraId="65C3275A" w14:textId="0E70D34A" w:rsidR="00FE239C" w:rsidRDefault="00FE239C" w:rsidP="003622FE">
            <w:pPr>
              <w:pStyle w:val="TabCel"/>
            </w:pPr>
            <w:r>
              <w:t>Phase de réalisation</w:t>
            </w:r>
          </w:p>
        </w:tc>
      </w:tr>
      <w:tr w:rsidR="005C2FB2" w14:paraId="3BF77787" w14:textId="77777777" w:rsidTr="003622FE">
        <w:trPr>
          <w:cantSplit/>
        </w:trPr>
        <w:tc>
          <w:tcPr>
            <w:tcW w:w="3189" w:type="dxa"/>
            <w:tcBorders>
              <w:top w:val="single" w:sz="6" w:space="0" w:color="auto"/>
              <w:left w:val="single" w:sz="12" w:space="0" w:color="auto"/>
              <w:bottom w:val="single" w:sz="6" w:space="0" w:color="auto"/>
              <w:right w:val="single" w:sz="6" w:space="0" w:color="auto"/>
            </w:tcBorders>
          </w:tcPr>
          <w:p w14:paraId="346106A9" w14:textId="77777777" w:rsidR="005C2FB2" w:rsidRDefault="005C2FB2" w:rsidP="005C2FB2">
            <w:pPr>
              <w:pStyle w:val="TabCel"/>
            </w:pPr>
            <w:r>
              <w:t>Apache MAVEN 3.2</w:t>
            </w:r>
          </w:p>
        </w:tc>
        <w:tc>
          <w:tcPr>
            <w:tcW w:w="3119" w:type="dxa"/>
            <w:tcBorders>
              <w:top w:val="single" w:sz="6" w:space="0" w:color="auto"/>
              <w:left w:val="single" w:sz="6" w:space="0" w:color="auto"/>
              <w:bottom w:val="single" w:sz="6" w:space="0" w:color="auto"/>
              <w:right w:val="single" w:sz="12" w:space="0" w:color="auto"/>
            </w:tcBorders>
          </w:tcPr>
          <w:p w14:paraId="09495146" w14:textId="77777777" w:rsidR="005C2FB2" w:rsidRDefault="005C2FB2" w:rsidP="003622FE">
            <w:pPr>
              <w:pStyle w:val="TabCel"/>
            </w:pPr>
            <w:r>
              <w:t>Intégration</w:t>
            </w:r>
          </w:p>
        </w:tc>
        <w:tc>
          <w:tcPr>
            <w:tcW w:w="3543" w:type="dxa"/>
            <w:tcBorders>
              <w:top w:val="single" w:sz="6" w:space="0" w:color="auto"/>
              <w:left w:val="single" w:sz="6" w:space="0" w:color="auto"/>
              <w:bottom w:val="single" w:sz="6" w:space="0" w:color="auto"/>
              <w:right w:val="single" w:sz="12" w:space="0" w:color="auto"/>
            </w:tcBorders>
          </w:tcPr>
          <w:p w14:paraId="5CBF8FAB" w14:textId="77777777" w:rsidR="005C2FB2" w:rsidRDefault="005C2FB2" w:rsidP="003622FE">
            <w:pPr>
              <w:pStyle w:val="TabCel"/>
            </w:pPr>
            <w:r>
              <w:t>Phase de réalisation</w:t>
            </w:r>
          </w:p>
        </w:tc>
      </w:tr>
      <w:tr w:rsidR="00A9256D" w14:paraId="7281DCA2" w14:textId="77777777" w:rsidTr="003622FE">
        <w:trPr>
          <w:cantSplit/>
        </w:trPr>
        <w:tc>
          <w:tcPr>
            <w:tcW w:w="3189" w:type="dxa"/>
            <w:tcBorders>
              <w:top w:val="single" w:sz="6" w:space="0" w:color="auto"/>
              <w:left w:val="single" w:sz="12" w:space="0" w:color="auto"/>
              <w:bottom w:val="single" w:sz="6" w:space="0" w:color="auto"/>
              <w:right w:val="single" w:sz="6" w:space="0" w:color="auto"/>
            </w:tcBorders>
          </w:tcPr>
          <w:p w14:paraId="1FB138CE" w14:textId="00F59A24" w:rsidR="00A9256D" w:rsidRDefault="00FE239C" w:rsidP="005C2FB2">
            <w:pPr>
              <w:pStyle w:val="TabCel"/>
            </w:pPr>
            <w:r>
              <w:t>Jenkins 1.57</w:t>
            </w:r>
          </w:p>
        </w:tc>
        <w:tc>
          <w:tcPr>
            <w:tcW w:w="3119" w:type="dxa"/>
            <w:tcBorders>
              <w:top w:val="single" w:sz="6" w:space="0" w:color="auto"/>
              <w:left w:val="single" w:sz="6" w:space="0" w:color="auto"/>
              <w:bottom w:val="single" w:sz="6" w:space="0" w:color="auto"/>
              <w:right w:val="single" w:sz="12" w:space="0" w:color="auto"/>
            </w:tcBorders>
          </w:tcPr>
          <w:p w14:paraId="6CDD0A9A" w14:textId="77777777" w:rsidR="00A9256D" w:rsidRDefault="00E95CD0" w:rsidP="003622FE">
            <w:pPr>
              <w:pStyle w:val="TabCel"/>
            </w:pPr>
            <w:r>
              <w:t>Intégration projet Java</w:t>
            </w:r>
          </w:p>
        </w:tc>
        <w:tc>
          <w:tcPr>
            <w:tcW w:w="3543" w:type="dxa"/>
            <w:tcBorders>
              <w:top w:val="single" w:sz="6" w:space="0" w:color="auto"/>
              <w:left w:val="single" w:sz="6" w:space="0" w:color="auto"/>
              <w:bottom w:val="single" w:sz="6" w:space="0" w:color="auto"/>
              <w:right w:val="single" w:sz="12" w:space="0" w:color="auto"/>
            </w:tcBorders>
          </w:tcPr>
          <w:p w14:paraId="76ECB8FE" w14:textId="77777777" w:rsidR="00A9256D" w:rsidRDefault="00A9256D" w:rsidP="003622FE">
            <w:pPr>
              <w:pStyle w:val="TabCel"/>
            </w:pPr>
            <w:r>
              <w:t>Phase de réalisation</w:t>
            </w:r>
          </w:p>
        </w:tc>
      </w:tr>
      <w:tr w:rsidR="006359B0" w14:paraId="777CDE09" w14:textId="77777777" w:rsidTr="003622FE">
        <w:trPr>
          <w:cantSplit/>
        </w:trPr>
        <w:tc>
          <w:tcPr>
            <w:tcW w:w="3189" w:type="dxa"/>
            <w:tcBorders>
              <w:top w:val="single" w:sz="6" w:space="0" w:color="auto"/>
              <w:left w:val="single" w:sz="12" w:space="0" w:color="auto"/>
              <w:bottom w:val="single" w:sz="6" w:space="0" w:color="auto"/>
              <w:right w:val="single" w:sz="6" w:space="0" w:color="auto"/>
            </w:tcBorders>
          </w:tcPr>
          <w:p w14:paraId="7AFA367F" w14:textId="6926FF3D" w:rsidR="006359B0" w:rsidRDefault="00FE239C" w:rsidP="005C2FB2">
            <w:pPr>
              <w:pStyle w:val="TabCel"/>
            </w:pPr>
            <w:r>
              <w:lastRenderedPageBreak/>
              <w:t xml:space="preserve">SQL </w:t>
            </w:r>
            <w:proofErr w:type="spellStart"/>
            <w:r>
              <w:t>Developper</w:t>
            </w:r>
            <w:proofErr w:type="spellEnd"/>
            <w:r>
              <w:t xml:space="preserve"> 4.1.3</w:t>
            </w:r>
          </w:p>
        </w:tc>
        <w:tc>
          <w:tcPr>
            <w:tcW w:w="3119" w:type="dxa"/>
            <w:tcBorders>
              <w:top w:val="single" w:sz="6" w:space="0" w:color="auto"/>
              <w:left w:val="single" w:sz="6" w:space="0" w:color="auto"/>
              <w:bottom w:val="single" w:sz="6" w:space="0" w:color="auto"/>
              <w:right w:val="single" w:sz="12" w:space="0" w:color="auto"/>
            </w:tcBorders>
          </w:tcPr>
          <w:p w14:paraId="6C09ABE2" w14:textId="13D5900D" w:rsidR="006359B0" w:rsidRDefault="006359B0" w:rsidP="003622FE">
            <w:pPr>
              <w:pStyle w:val="TabCel"/>
            </w:pPr>
            <w:r>
              <w:t xml:space="preserve">Outil de </w:t>
            </w:r>
            <w:r w:rsidR="00FE239C">
              <w:t xml:space="preserve">développement PL/SQL et de </w:t>
            </w:r>
            <w:r>
              <w:t>modélisation</w:t>
            </w:r>
            <w:r w:rsidR="00FE239C">
              <w:t xml:space="preserve"> du MCD</w:t>
            </w:r>
          </w:p>
        </w:tc>
        <w:tc>
          <w:tcPr>
            <w:tcW w:w="3543" w:type="dxa"/>
            <w:tcBorders>
              <w:top w:val="single" w:sz="6" w:space="0" w:color="auto"/>
              <w:left w:val="single" w:sz="6" w:space="0" w:color="auto"/>
              <w:bottom w:val="single" w:sz="6" w:space="0" w:color="auto"/>
              <w:right w:val="single" w:sz="12" w:space="0" w:color="auto"/>
            </w:tcBorders>
          </w:tcPr>
          <w:p w14:paraId="4A13DFC8" w14:textId="154C0793" w:rsidR="006359B0" w:rsidRDefault="006359B0" w:rsidP="003622FE">
            <w:pPr>
              <w:pStyle w:val="TabCel"/>
            </w:pPr>
            <w:r>
              <w:t xml:space="preserve">Phase de </w:t>
            </w:r>
            <w:r w:rsidR="00FE239C">
              <w:t xml:space="preserve">réalisation et </w:t>
            </w:r>
            <w:r>
              <w:t>modélisation</w:t>
            </w:r>
          </w:p>
        </w:tc>
      </w:tr>
      <w:tr w:rsidR="00FE239C" w14:paraId="39D70D1A" w14:textId="77777777" w:rsidTr="003622FE">
        <w:trPr>
          <w:cantSplit/>
        </w:trPr>
        <w:tc>
          <w:tcPr>
            <w:tcW w:w="3189" w:type="dxa"/>
            <w:tcBorders>
              <w:top w:val="single" w:sz="6" w:space="0" w:color="auto"/>
              <w:left w:val="single" w:sz="12" w:space="0" w:color="auto"/>
              <w:bottom w:val="single" w:sz="6" w:space="0" w:color="auto"/>
              <w:right w:val="single" w:sz="6" w:space="0" w:color="auto"/>
            </w:tcBorders>
          </w:tcPr>
          <w:p w14:paraId="043AB12A" w14:textId="533073BF" w:rsidR="00FE239C" w:rsidRDefault="00FE239C" w:rsidP="005C2FB2">
            <w:pPr>
              <w:pStyle w:val="TabCel"/>
            </w:pPr>
            <w:commentRangeStart w:id="480"/>
            <w:proofErr w:type="spellStart"/>
            <w:r>
              <w:t>yED</w:t>
            </w:r>
            <w:proofErr w:type="spellEnd"/>
            <w:r>
              <w:t xml:space="preserve"> 3.14.4</w:t>
            </w:r>
            <w:commentRangeEnd w:id="480"/>
            <w:r w:rsidR="003B6B7C">
              <w:rPr>
                <w:rStyle w:val="Marquedecommentaire"/>
                <w:lang w:eastAsia="en-US"/>
              </w:rPr>
              <w:commentReference w:id="480"/>
            </w:r>
          </w:p>
        </w:tc>
        <w:tc>
          <w:tcPr>
            <w:tcW w:w="3119" w:type="dxa"/>
            <w:tcBorders>
              <w:top w:val="single" w:sz="6" w:space="0" w:color="auto"/>
              <w:left w:val="single" w:sz="6" w:space="0" w:color="auto"/>
              <w:bottom w:val="single" w:sz="6" w:space="0" w:color="auto"/>
              <w:right w:val="single" w:sz="12" w:space="0" w:color="auto"/>
            </w:tcBorders>
          </w:tcPr>
          <w:p w14:paraId="5AAB5C71" w14:textId="3155D9A3" w:rsidR="00FE239C" w:rsidRDefault="00FE239C" w:rsidP="003622FE">
            <w:pPr>
              <w:pStyle w:val="TabCel"/>
            </w:pPr>
            <w:r>
              <w:t>Outil de modélisation</w:t>
            </w:r>
          </w:p>
        </w:tc>
        <w:tc>
          <w:tcPr>
            <w:tcW w:w="3543" w:type="dxa"/>
            <w:tcBorders>
              <w:top w:val="single" w:sz="6" w:space="0" w:color="auto"/>
              <w:left w:val="single" w:sz="6" w:space="0" w:color="auto"/>
              <w:bottom w:val="single" w:sz="6" w:space="0" w:color="auto"/>
              <w:right w:val="single" w:sz="12" w:space="0" w:color="auto"/>
            </w:tcBorders>
          </w:tcPr>
          <w:p w14:paraId="7B064020" w14:textId="1BCAEE9B" w:rsidR="00FE239C" w:rsidRDefault="00FE239C" w:rsidP="003622FE">
            <w:pPr>
              <w:pStyle w:val="TabCel"/>
            </w:pPr>
            <w:r>
              <w:t>Phase de modélisation</w:t>
            </w:r>
          </w:p>
        </w:tc>
      </w:tr>
      <w:bookmarkEnd w:id="478"/>
      <w:bookmarkEnd w:id="479"/>
    </w:tbl>
    <w:p w14:paraId="0C5EEC12" w14:textId="77777777" w:rsidR="00A9256D" w:rsidRDefault="00A9256D" w:rsidP="00A9256D">
      <w:pPr>
        <w:pStyle w:val="Paragnivtitre2"/>
      </w:pPr>
    </w:p>
    <w:p w14:paraId="30931820" w14:textId="36E7F3AC" w:rsidR="00A9256D" w:rsidRDefault="007A1D6C" w:rsidP="00523F80">
      <w:pPr>
        <w:pStyle w:val="Paragnivtitre2"/>
        <w:outlineLvl w:val="0"/>
      </w:pPr>
      <w:r>
        <w:t>La nature des outils et leurs</w:t>
      </w:r>
      <w:r w:rsidR="003B6B7C">
        <w:t xml:space="preserve"> </w:t>
      </w:r>
      <w:r w:rsidR="00A9256D">
        <w:t>versions de ces outils sont susceptibles d’évoluer.</w:t>
      </w:r>
    </w:p>
    <w:p w14:paraId="16115633" w14:textId="77777777" w:rsidR="00A9256D" w:rsidRDefault="00A9256D" w:rsidP="00A9256D">
      <w:pPr>
        <w:pStyle w:val="Paragnivtitre2"/>
      </w:pPr>
    </w:p>
    <w:p w14:paraId="32249C73" w14:textId="77777777" w:rsidR="00A9256D" w:rsidRDefault="00A9256D" w:rsidP="00523F80">
      <w:pPr>
        <w:pStyle w:val="Titre2"/>
      </w:pPr>
      <w:bookmarkStart w:id="481" w:name="_Toc10437494"/>
      <w:r>
        <w:br w:type="page"/>
      </w:r>
      <w:bookmarkStart w:id="482" w:name="_Toc9600299"/>
      <w:r w:rsidR="0063488F">
        <w:lastRenderedPageBreak/>
        <w:t>L</w:t>
      </w:r>
      <w:r>
        <w:t>es plates-formes de développement et de production</w:t>
      </w:r>
      <w:bookmarkEnd w:id="481"/>
      <w:bookmarkEnd w:id="482"/>
    </w:p>
    <w:p w14:paraId="4192AAEA" w14:textId="77777777" w:rsidR="00A9256D" w:rsidRDefault="00A9256D" w:rsidP="00A9256D">
      <w:pPr>
        <w:pStyle w:val="Paragnivtitre2"/>
      </w:pPr>
    </w:p>
    <w:p w14:paraId="32B3A342" w14:textId="77777777" w:rsidR="00A9256D" w:rsidRDefault="00A9256D" w:rsidP="00A9256D">
      <w:pPr>
        <w:pStyle w:val="Paragnivtitre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38"/>
        <w:gridCol w:w="3394"/>
        <w:gridCol w:w="3347"/>
      </w:tblGrid>
      <w:tr w:rsidR="00A9256D" w:rsidRPr="00B55158" w14:paraId="5EC40BA0" w14:textId="77777777" w:rsidTr="003622FE">
        <w:tc>
          <w:tcPr>
            <w:tcW w:w="3038" w:type="dxa"/>
            <w:shd w:val="clear" w:color="auto" w:fill="FFFFFF"/>
          </w:tcPr>
          <w:p w14:paraId="308AE30F" w14:textId="77777777" w:rsidR="00A9256D" w:rsidRPr="00E82DF3" w:rsidRDefault="00A9256D" w:rsidP="003622FE">
            <w:pPr>
              <w:jc w:val="center"/>
              <w:rPr>
                <w:rFonts w:ascii="Arial" w:hAnsi="Arial" w:cs="Arial"/>
                <w:b/>
              </w:rPr>
            </w:pPr>
            <w:commentRangeStart w:id="483"/>
            <w:r w:rsidRPr="00E82DF3">
              <w:rPr>
                <w:rFonts w:ascii="Arial" w:hAnsi="Arial" w:cs="Arial"/>
                <w:b/>
              </w:rPr>
              <w:t>Type</w:t>
            </w:r>
          </w:p>
        </w:tc>
        <w:tc>
          <w:tcPr>
            <w:tcW w:w="3394" w:type="dxa"/>
            <w:shd w:val="clear" w:color="auto" w:fill="FFFFFF"/>
          </w:tcPr>
          <w:p w14:paraId="5B35863F" w14:textId="77777777" w:rsidR="00A9256D" w:rsidRPr="00E82DF3" w:rsidRDefault="00A9256D" w:rsidP="003622FE">
            <w:pPr>
              <w:jc w:val="center"/>
              <w:rPr>
                <w:rFonts w:ascii="Arial" w:hAnsi="Arial" w:cs="Arial"/>
                <w:b/>
              </w:rPr>
            </w:pPr>
            <w:r w:rsidRPr="00E82DF3">
              <w:rPr>
                <w:rFonts w:ascii="Arial" w:hAnsi="Arial" w:cs="Arial"/>
                <w:b/>
              </w:rPr>
              <w:t>Progiciel</w:t>
            </w:r>
          </w:p>
        </w:tc>
        <w:tc>
          <w:tcPr>
            <w:tcW w:w="3347" w:type="dxa"/>
            <w:shd w:val="clear" w:color="auto" w:fill="FFFFFF"/>
          </w:tcPr>
          <w:p w14:paraId="2F6C09E3" w14:textId="77777777" w:rsidR="00A9256D" w:rsidRPr="00E82DF3" w:rsidRDefault="00A9256D" w:rsidP="003622FE">
            <w:pPr>
              <w:jc w:val="center"/>
              <w:rPr>
                <w:rFonts w:ascii="Arial" w:hAnsi="Arial" w:cs="Arial"/>
                <w:b/>
              </w:rPr>
            </w:pPr>
            <w:r w:rsidRPr="00E82DF3">
              <w:rPr>
                <w:rFonts w:ascii="Arial" w:hAnsi="Arial" w:cs="Arial"/>
                <w:b/>
              </w:rPr>
              <w:t>Version</w:t>
            </w:r>
          </w:p>
        </w:tc>
      </w:tr>
      <w:tr w:rsidR="00A9256D" w:rsidRPr="00B55158" w14:paraId="1ADFAAC7" w14:textId="77777777" w:rsidTr="003622FE">
        <w:tc>
          <w:tcPr>
            <w:tcW w:w="3038" w:type="dxa"/>
          </w:tcPr>
          <w:p w14:paraId="21FEE1E0" w14:textId="77777777" w:rsidR="00A9256D" w:rsidRPr="00E82DF3" w:rsidRDefault="00A9256D" w:rsidP="003622FE">
            <w:pPr>
              <w:pStyle w:val="Pieddepage"/>
              <w:tabs>
                <w:tab w:val="clear" w:pos="9071"/>
              </w:tabs>
              <w:jc w:val="center"/>
              <w:rPr>
                <w:rFonts w:ascii="Arial" w:hAnsi="Arial" w:cs="Arial"/>
                <w:lang w:val="en-GB"/>
              </w:rPr>
            </w:pPr>
            <w:r w:rsidRPr="00E82DF3">
              <w:rPr>
                <w:rFonts w:ascii="Arial" w:hAnsi="Arial" w:cs="Arial"/>
                <w:lang w:val="en-GB"/>
              </w:rPr>
              <w:t>SGBD</w:t>
            </w:r>
          </w:p>
        </w:tc>
        <w:tc>
          <w:tcPr>
            <w:tcW w:w="3394" w:type="dxa"/>
          </w:tcPr>
          <w:p w14:paraId="4A2C25AB" w14:textId="77777777" w:rsidR="00A9256D" w:rsidRPr="00E82DF3" w:rsidRDefault="00A9256D" w:rsidP="00327405">
            <w:pPr>
              <w:pStyle w:val="Pieddepage"/>
              <w:tabs>
                <w:tab w:val="clear" w:pos="9071"/>
              </w:tabs>
              <w:jc w:val="center"/>
              <w:rPr>
                <w:rFonts w:ascii="Arial" w:hAnsi="Arial" w:cs="Arial"/>
                <w:lang w:val="en-GB"/>
              </w:rPr>
            </w:pPr>
            <w:r w:rsidRPr="00E82DF3">
              <w:rPr>
                <w:rFonts w:ascii="Arial" w:hAnsi="Arial" w:cs="Arial"/>
                <w:lang w:val="en-GB"/>
              </w:rPr>
              <w:t xml:space="preserve">Oracle </w:t>
            </w:r>
          </w:p>
        </w:tc>
        <w:tc>
          <w:tcPr>
            <w:tcW w:w="3347" w:type="dxa"/>
          </w:tcPr>
          <w:p w14:paraId="1AADDC0D" w14:textId="7BAC8CB8" w:rsidR="00A9256D" w:rsidRPr="00E82DF3" w:rsidRDefault="000656AA" w:rsidP="003E2959">
            <w:pPr>
              <w:jc w:val="center"/>
              <w:rPr>
                <w:rFonts w:ascii="Arial" w:hAnsi="Arial" w:cs="Arial"/>
              </w:rPr>
            </w:pPr>
            <w:r>
              <w:rPr>
                <w:rFonts w:ascii="Arial" w:hAnsi="Arial" w:cs="Arial"/>
              </w:rPr>
              <w:t>12</w:t>
            </w:r>
            <w:r w:rsidR="003E2959">
              <w:rPr>
                <w:rFonts w:ascii="Arial" w:hAnsi="Arial" w:cs="Arial"/>
              </w:rPr>
              <w:t>.2.0.1.0</w:t>
            </w:r>
          </w:p>
        </w:tc>
      </w:tr>
      <w:tr w:rsidR="00A9256D" w:rsidRPr="00B55158" w14:paraId="2AA1205E" w14:textId="77777777" w:rsidTr="003622FE">
        <w:tc>
          <w:tcPr>
            <w:tcW w:w="3038" w:type="dxa"/>
          </w:tcPr>
          <w:p w14:paraId="11A755C9" w14:textId="77777777" w:rsidR="00A9256D" w:rsidRPr="00E82DF3" w:rsidRDefault="00A9256D" w:rsidP="003622FE">
            <w:pPr>
              <w:pStyle w:val="Pieddepage"/>
              <w:tabs>
                <w:tab w:val="clear" w:pos="9071"/>
              </w:tabs>
              <w:jc w:val="center"/>
              <w:rPr>
                <w:rFonts w:ascii="Arial" w:hAnsi="Arial" w:cs="Arial"/>
              </w:rPr>
            </w:pPr>
            <w:r w:rsidRPr="00E82DF3">
              <w:rPr>
                <w:rFonts w:ascii="Arial" w:hAnsi="Arial" w:cs="Arial"/>
              </w:rPr>
              <w:t>Serveur WEB</w:t>
            </w:r>
          </w:p>
        </w:tc>
        <w:tc>
          <w:tcPr>
            <w:tcW w:w="3394" w:type="dxa"/>
          </w:tcPr>
          <w:p w14:paraId="5B92AA0E" w14:textId="77777777" w:rsidR="00A9256D" w:rsidRPr="00E82DF3" w:rsidRDefault="00A9256D" w:rsidP="003622FE">
            <w:pPr>
              <w:pStyle w:val="Pieddepage"/>
              <w:tabs>
                <w:tab w:val="clear" w:pos="9071"/>
              </w:tabs>
              <w:jc w:val="center"/>
              <w:rPr>
                <w:rFonts w:ascii="Arial" w:hAnsi="Arial" w:cs="Arial"/>
              </w:rPr>
            </w:pPr>
            <w:r w:rsidRPr="00E82DF3">
              <w:rPr>
                <w:rFonts w:ascii="Arial" w:hAnsi="Arial" w:cs="Arial"/>
              </w:rPr>
              <w:t>Apache</w:t>
            </w:r>
          </w:p>
        </w:tc>
        <w:tc>
          <w:tcPr>
            <w:tcW w:w="3347" w:type="dxa"/>
          </w:tcPr>
          <w:p w14:paraId="2492B11B" w14:textId="558C2E6F" w:rsidR="00A9256D" w:rsidRPr="00E82DF3" w:rsidRDefault="003E2959" w:rsidP="003E2959">
            <w:pPr>
              <w:jc w:val="center"/>
              <w:rPr>
                <w:rFonts w:ascii="Arial" w:hAnsi="Arial" w:cs="Arial"/>
              </w:rPr>
            </w:pPr>
            <w:r>
              <w:rPr>
                <w:rFonts w:ascii="Arial" w:hAnsi="Arial" w:cs="Arial"/>
              </w:rPr>
              <w:t>2.4.6</w:t>
            </w:r>
          </w:p>
        </w:tc>
      </w:tr>
      <w:tr w:rsidR="00A9256D" w:rsidRPr="00B55158" w14:paraId="2FC24331" w14:textId="77777777" w:rsidTr="003622FE">
        <w:tc>
          <w:tcPr>
            <w:tcW w:w="3038" w:type="dxa"/>
          </w:tcPr>
          <w:p w14:paraId="02637B89" w14:textId="77777777" w:rsidR="00A9256D" w:rsidRPr="00E82DF3" w:rsidRDefault="00A9256D" w:rsidP="003622FE">
            <w:pPr>
              <w:pStyle w:val="Pieddepage"/>
              <w:tabs>
                <w:tab w:val="clear" w:pos="9071"/>
              </w:tabs>
              <w:jc w:val="center"/>
              <w:rPr>
                <w:rFonts w:ascii="Arial" w:hAnsi="Arial" w:cs="Arial"/>
              </w:rPr>
            </w:pPr>
            <w:r w:rsidRPr="00E82DF3">
              <w:rPr>
                <w:rFonts w:ascii="Arial" w:hAnsi="Arial" w:cs="Arial"/>
              </w:rPr>
              <w:t>Serveur d’application</w:t>
            </w:r>
          </w:p>
        </w:tc>
        <w:tc>
          <w:tcPr>
            <w:tcW w:w="3394" w:type="dxa"/>
          </w:tcPr>
          <w:p w14:paraId="3D86F1E3" w14:textId="0A44DA5B" w:rsidR="00A9256D" w:rsidRPr="00E82DF3" w:rsidRDefault="000656AA" w:rsidP="003622FE">
            <w:pPr>
              <w:pStyle w:val="Pieddepage"/>
              <w:tabs>
                <w:tab w:val="clear" w:pos="9071"/>
              </w:tabs>
              <w:jc w:val="center"/>
              <w:rPr>
                <w:rFonts w:ascii="Arial" w:hAnsi="Arial" w:cs="Arial"/>
                <w:lang w:val="en-GB"/>
              </w:rPr>
            </w:pPr>
            <w:r>
              <w:rPr>
                <w:rFonts w:ascii="Arial" w:hAnsi="Arial" w:cs="Arial"/>
                <w:lang w:val="en-GB"/>
              </w:rPr>
              <w:t>JBOSS</w:t>
            </w:r>
          </w:p>
        </w:tc>
        <w:tc>
          <w:tcPr>
            <w:tcW w:w="3347" w:type="dxa"/>
          </w:tcPr>
          <w:p w14:paraId="7CFA775E" w14:textId="20A32096" w:rsidR="00A9256D" w:rsidRPr="00E82DF3" w:rsidRDefault="000656AA" w:rsidP="003622FE">
            <w:pPr>
              <w:jc w:val="center"/>
              <w:rPr>
                <w:rFonts w:ascii="Arial" w:hAnsi="Arial" w:cs="Arial"/>
                <w:lang w:val="en-GB"/>
              </w:rPr>
            </w:pPr>
            <w:r>
              <w:rPr>
                <w:rFonts w:ascii="Arial" w:hAnsi="Arial" w:cs="Arial"/>
                <w:lang w:val="en-GB"/>
              </w:rPr>
              <w:t>7</w:t>
            </w:r>
            <w:r w:rsidR="003E2959">
              <w:rPr>
                <w:rFonts w:ascii="Arial" w:hAnsi="Arial" w:cs="Arial"/>
                <w:lang w:val="en-GB"/>
              </w:rPr>
              <w:t>.1</w:t>
            </w:r>
          </w:p>
        </w:tc>
      </w:tr>
      <w:tr w:rsidR="00327405" w:rsidRPr="00B55158" w14:paraId="36CD8ED7" w14:textId="77777777" w:rsidTr="003622FE">
        <w:tc>
          <w:tcPr>
            <w:tcW w:w="3038" w:type="dxa"/>
          </w:tcPr>
          <w:p w14:paraId="4A9873F6" w14:textId="77777777" w:rsidR="00327405" w:rsidRPr="00E82DF3" w:rsidRDefault="00327405" w:rsidP="003622FE">
            <w:pPr>
              <w:pStyle w:val="Pieddepage"/>
              <w:tabs>
                <w:tab w:val="clear" w:pos="9071"/>
              </w:tabs>
              <w:jc w:val="center"/>
              <w:rPr>
                <w:rFonts w:ascii="Arial" w:hAnsi="Arial" w:cs="Arial"/>
              </w:rPr>
            </w:pPr>
            <w:r w:rsidRPr="00E82DF3">
              <w:rPr>
                <w:rFonts w:ascii="Arial" w:hAnsi="Arial" w:cs="Arial"/>
              </w:rPr>
              <w:t>Système Exploitation</w:t>
            </w:r>
          </w:p>
        </w:tc>
        <w:tc>
          <w:tcPr>
            <w:tcW w:w="3394" w:type="dxa"/>
          </w:tcPr>
          <w:p w14:paraId="55A570F1" w14:textId="77777777" w:rsidR="00327405" w:rsidRPr="00E82DF3" w:rsidRDefault="00327405" w:rsidP="003622FE">
            <w:pPr>
              <w:pStyle w:val="Pieddepage"/>
              <w:tabs>
                <w:tab w:val="clear" w:pos="9071"/>
              </w:tabs>
              <w:jc w:val="center"/>
              <w:rPr>
                <w:rFonts w:ascii="Arial" w:hAnsi="Arial" w:cs="Arial"/>
                <w:lang w:val="en-GB"/>
              </w:rPr>
            </w:pPr>
            <w:r w:rsidRPr="00E82DF3">
              <w:rPr>
                <w:rFonts w:ascii="Arial" w:hAnsi="Arial" w:cs="Arial"/>
                <w:lang w:val="en-GB"/>
              </w:rPr>
              <w:t xml:space="preserve">Linux </w:t>
            </w:r>
            <w:proofErr w:type="spellStart"/>
            <w:r w:rsidRPr="00E82DF3">
              <w:rPr>
                <w:rFonts w:ascii="Arial" w:hAnsi="Arial" w:cs="Arial"/>
                <w:lang w:val="en-GB"/>
              </w:rPr>
              <w:t>Redha</w:t>
            </w:r>
            <w:r w:rsidR="006359B0" w:rsidRPr="00E82DF3">
              <w:rPr>
                <w:rFonts w:ascii="Arial" w:hAnsi="Arial" w:cs="Arial"/>
                <w:lang w:val="en-GB"/>
              </w:rPr>
              <w:t>t</w:t>
            </w:r>
            <w:proofErr w:type="spellEnd"/>
            <w:r w:rsidRPr="00E82DF3">
              <w:rPr>
                <w:rFonts w:ascii="Arial" w:hAnsi="Arial" w:cs="Arial"/>
                <w:lang w:val="en-GB"/>
              </w:rPr>
              <w:t xml:space="preserve"> </w:t>
            </w:r>
            <w:proofErr w:type="spellStart"/>
            <w:r w:rsidRPr="00E82DF3">
              <w:rPr>
                <w:rFonts w:ascii="Arial" w:hAnsi="Arial" w:cs="Arial"/>
                <w:lang w:val="en-GB"/>
              </w:rPr>
              <w:t>Entreprise</w:t>
            </w:r>
            <w:proofErr w:type="spellEnd"/>
          </w:p>
        </w:tc>
        <w:tc>
          <w:tcPr>
            <w:tcW w:w="3347" w:type="dxa"/>
          </w:tcPr>
          <w:p w14:paraId="46EABFD1" w14:textId="77777777" w:rsidR="00327405" w:rsidRPr="00E82DF3" w:rsidRDefault="00327405" w:rsidP="003622FE">
            <w:pPr>
              <w:jc w:val="center"/>
              <w:rPr>
                <w:rFonts w:ascii="Arial" w:hAnsi="Arial" w:cs="Arial"/>
                <w:lang w:val="en-GB"/>
              </w:rPr>
            </w:pPr>
            <w:r w:rsidRPr="00E82DF3">
              <w:rPr>
                <w:rFonts w:ascii="Arial" w:hAnsi="Arial" w:cs="Arial"/>
                <w:lang w:val="en-GB"/>
              </w:rPr>
              <w:t>5.5</w:t>
            </w:r>
          </w:p>
        </w:tc>
      </w:tr>
      <w:tr w:rsidR="00327405" w:rsidRPr="002E78F5" w14:paraId="33B79015" w14:textId="77777777" w:rsidTr="003622FE">
        <w:tc>
          <w:tcPr>
            <w:tcW w:w="3038" w:type="dxa"/>
          </w:tcPr>
          <w:p w14:paraId="06EDA6C0" w14:textId="77777777" w:rsidR="00327405" w:rsidRPr="00E82DF3" w:rsidRDefault="00327405" w:rsidP="003622FE">
            <w:pPr>
              <w:pStyle w:val="Pieddepage"/>
              <w:tabs>
                <w:tab w:val="clear" w:pos="9071"/>
              </w:tabs>
              <w:jc w:val="center"/>
              <w:rPr>
                <w:rFonts w:ascii="Arial" w:hAnsi="Arial" w:cs="Arial"/>
              </w:rPr>
            </w:pPr>
            <w:r w:rsidRPr="00E82DF3">
              <w:rPr>
                <w:rFonts w:ascii="Arial" w:hAnsi="Arial" w:cs="Arial"/>
              </w:rPr>
              <w:t xml:space="preserve">Navigateur </w:t>
            </w:r>
          </w:p>
        </w:tc>
        <w:tc>
          <w:tcPr>
            <w:tcW w:w="3394" w:type="dxa"/>
          </w:tcPr>
          <w:p w14:paraId="6622C2A7" w14:textId="77777777" w:rsidR="00327405" w:rsidRPr="00E82DF3" w:rsidRDefault="00327405" w:rsidP="003622FE">
            <w:pPr>
              <w:pStyle w:val="Pieddepage"/>
              <w:tabs>
                <w:tab w:val="clear" w:pos="9071"/>
              </w:tabs>
              <w:jc w:val="center"/>
              <w:rPr>
                <w:rFonts w:ascii="Arial" w:hAnsi="Arial" w:cs="Arial"/>
                <w:lang w:val="en-GB"/>
              </w:rPr>
            </w:pPr>
            <w:r w:rsidRPr="00E82DF3">
              <w:rPr>
                <w:rFonts w:ascii="Arial" w:hAnsi="Arial" w:cs="Arial"/>
                <w:lang w:val="en-GB"/>
              </w:rPr>
              <w:t>I.E</w:t>
            </w:r>
          </w:p>
        </w:tc>
        <w:tc>
          <w:tcPr>
            <w:tcW w:w="3347" w:type="dxa"/>
          </w:tcPr>
          <w:p w14:paraId="5E9275A1" w14:textId="27C92A23" w:rsidR="00327405" w:rsidRPr="00E82DF3" w:rsidRDefault="00327405" w:rsidP="003E2959">
            <w:pPr>
              <w:jc w:val="center"/>
              <w:rPr>
                <w:rFonts w:ascii="Arial" w:hAnsi="Arial" w:cs="Arial"/>
                <w:lang w:val="en-GB"/>
              </w:rPr>
            </w:pPr>
            <w:r w:rsidRPr="00E82DF3">
              <w:rPr>
                <w:rFonts w:ascii="Arial" w:hAnsi="Arial" w:cs="Arial"/>
                <w:lang w:val="en-GB"/>
              </w:rPr>
              <w:t xml:space="preserve"> </w:t>
            </w:r>
            <w:r w:rsidR="006359B0" w:rsidRPr="00E82DF3">
              <w:rPr>
                <w:rFonts w:ascii="Arial" w:hAnsi="Arial" w:cs="Arial"/>
                <w:lang w:val="en-GB"/>
              </w:rPr>
              <w:t>11</w:t>
            </w:r>
            <w:r w:rsidR="003E2959">
              <w:rPr>
                <w:rFonts w:ascii="Arial" w:hAnsi="Arial" w:cs="Arial"/>
                <w:lang w:val="en-GB"/>
              </w:rPr>
              <w:t>,</w:t>
            </w:r>
            <w:r w:rsidR="002E78F5">
              <w:rPr>
                <w:rFonts w:ascii="Arial" w:hAnsi="Arial" w:cs="Arial"/>
                <w:lang w:val="en-GB"/>
              </w:rPr>
              <w:t xml:space="preserve"> Edge,</w:t>
            </w:r>
          </w:p>
        </w:tc>
      </w:tr>
      <w:tr w:rsidR="00327405" w:rsidRPr="002E78F5" w14:paraId="4C47D37D" w14:textId="77777777" w:rsidTr="003622FE">
        <w:tc>
          <w:tcPr>
            <w:tcW w:w="3038" w:type="dxa"/>
          </w:tcPr>
          <w:p w14:paraId="241F535E" w14:textId="77777777" w:rsidR="00327405" w:rsidRPr="00E82DF3" w:rsidRDefault="00327405" w:rsidP="003622FE">
            <w:pPr>
              <w:pStyle w:val="Pieddepage"/>
              <w:tabs>
                <w:tab w:val="clear" w:pos="9071"/>
              </w:tabs>
              <w:jc w:val="center"/>
              <w:rPr>
                <w:rFonts w:ascii="Arial" w:hAnsi="Arial" w:cs="Arial"/>
                <w:lang w:val="en-GB"/>
              </w:rPr>
            </w:pPr>
            <w:proofErr w:type="spellStart"/>
            <w:r w:rsidRPr="00E82DF3">
              <w:rPr>
                <w:rFonts w:ascii="Arial" w:hAnsi="Arial" w:cs="Arial"/>
                <w:lang w:val="en-US"/>
              </w:rPr>
              <w:t>Navigateur</w:t>
            </w:r>
            <w:proofErr w:type="spellEnd"/>
          </w:p>
        </w:tc>
        <w:tc>
          <w:tcPr>
            <w:tcW w:w="3394" w:type="dxa"/>
          </w:tcPr>
          <w:p w14:paraId="60CDF98A" w14:textId="77777777" w:rsidR="00327405" w:rsidRPr="00E82DF3" w:rsidRDefault="00327405" w:rsidP="003622FE">
            <w:pPr>
              <w:pStyle w:val="Pieddepage"/>
              <w:tabs>
                <w:tab w:val="clear" w:pos="9071"/>
              </w:tabs>
              <w:jc w:val="center"/>
              <w:rPr>
                <w:rFonts w:ascii="Arial" w:hAnsi="Arial" w:cs="Arial"/>
                <w:lang w:val="en-GB"/>
              </w:rPr>
            </w:pPr>
            <w:r w:rsidRPr="00E82DF3">
              <w:rPr>
                <w:rFonts w:ascii="Arial" w:hAnsi="Arial" w:cs="Arial"/>
                <w:lang w:val="en-GB"/>
              </w:rPr>
              <w:t>Firefox</w:t>
            </w:r>
          </w:p>
        </w:tc>
        <w:tc>
          <w:tcPr>
            <w:tcW w:w="3347" w:type="dxa"/>
          </w:tcPr>
          <w:p w14:paraId="58EB0C68" w14:textId="396E4219" w:rsidR="00327405" w:rsidRPr="00E82DF3" w:rsidRDefault="003E2959" w:rsidP="003E2959">
            <w:pPr>
              <w:jc w:val="center"/>
              <w:rPr>
                <w:rFonts w:ascii="Arial" w:hAnsi="Arial" w:cs="Arial"/>
                <w:lang w:val="en-GB"/>
              </w:rPr>
            </w:pPr>
            <w:r>
              <w:rPr>
                <w:rFonts w:ascii="Arial" w:hAnsi="Arial" w:cs="Arial"/>
                <w:lang w:val="en-GB"/>
              </w:rPr>
              <w:t>60.2.2</w:t>
            </w:r>
          </w:p>
        </w:tc>
      </w:tr>
      <w:tr w:rsidR="00A9256D" w:rsidRPr="002E78F5" w14:paraId="1BCE9960" w14:textId="77777777" w:rsidTr="003622FE">
        <w:tc>
          <w:tcPr>
            <w:tcW w:w="3038" w:type="dxa"/>
          </w:tcPr>
          <w:p w14:paraId="08EF6009" w14:textId="77777777" w:rsidR="00A9256D" w:rsidRPr="00E82DF3" w:rsidRDefault="00A9256D" w:rsidP="003622FE">
            <w:pPr>
              <w:pStyle w:val="Pieddepage"/>
              <w:tabs>
                <w:tab w:val="clear" w:pos="9071"/>
              </w:tabs>
              <w:jc w:val="center"/>
              <w:rPr>
                <w:rFonts w:ascii="Arial" w:hAnsi="Arial" w:cs="Arial"/>
                <w:lang w:val="en-GB"/>
              </w:rPr>
            </w:pPr>
            <w:r w:rsidRPr="00E82DF3">
              <w:rPr>
                <w:rFonts w:ascii="Arial" w:hAnsi="Arial" w:cs="Arial"/>
                <w:lang w:val="en-GB"/>
              </w:rPr>
              <w:t>JAVA</w:t>
            </w:r>
          </w:p>
        </w:tc>
        <w:tc>
          <w:tcPr>
            <w:tcW w:w="3394" w:type="dxa"/>
          </w:tcPr>
          <w:p w14:paraId="6243F549" w14:textId="77777777" w:rsidR="00A9256D" w:rsidRPr="00E82DF3" w:rsidRDefault="00A9256D" w:rsidP="003622FE">
            <w:pPr>
              <w:pStyle w:val="Pieddepage"/>
              <w:tabs>
                <w:tab w:val="clear" w:pos="9071"/>
              </w:tabs>
              <w:jc w:val="center"/>
              <w:rPr>
                <w:rFonts w:ascii="Arial" w:hAnsi="Arial" w:cs="Arial"/>
                <w:lang w:val="en-GB"/>
              </w:rPr>
            </w:pPr>
            <w:r w:rsidRPr="00E82DF3">
              <w:rPr>
                <w:rFonts w:ascii="Arial" w:hAnsi="Arial" w:cs="Arial"/>
                <w:lang w:val="en-GB"/>
              </w:rPr>
              <w:t>JDK</w:t>
            </w:r>
          </w:p>
        </w:tc>
        <w:tc>
          <w:tcPr>
            <w:tcW w:w="3347" w:type="dxa"/>
          </w:tcPr>
          <w:p w14:paraId="6425DE50" w14:textId="06CCCD6D" w:rsidR="00A9256D" w:rsidRPr="00E82DF3" w:rsidRDefault="00A9256D" w:rsidP="006E34D6">
            <w:pPr>
              <w:jc w:val="center"/>
              <w:rPr>
                <w:rFonts w:ascii="Arial" w:hAnsi="Arial" w:cs="Arial"/>
                <w:lang w:val="en-GB"/>
              </w:rPr>
            </w:pPr>
            <w:r w:rsidRPr="00E82DF3">
              <w:rPr>
                <w:rFonts w:ascii="Arial" w:hAnsi="Arial" w:cs="Arial"/>
                <w:lang w:val="en-GB"/>
              </w:rPr>
              <w:t>1.</w:t>
            </w:r>
            <w:r w:rsidR="003E2959">
              <w:rPr>
                <w:rFonts w:ascii="Arial" w:hAnsi="Arial" w:cs="Arial"/>
                <w:lang w:val="en-GB"/>
              </w:rPr>
              <w:t>8</w:t>
            </w:r>
          </w:p>
        </w:tc>
      </w:tr>
      <w:tr w:rsidR="00A9256D" w:rsidRPr="002E78F5" w14:paraId="7748E881" w14:textId="77777777" w:rsidTr="003622FE">
        <w:tc>
          <w:tcPr>
            <w:tcW w:w="3038" w:type="dxa"/>
          </w:tcPr>
          <w:p w14:paraId="5FDECA72" w14:textId="77777777" w:rsidR="00A9256D" w:rsidRPr="00E82DF3" w:rsidRDefault="00A9256D" w:rsidP="003622FE">
            <w:pPr>
              <w:pStyle w:val="Pieddepage"/>
              <w:tabs>
                <w:tab w:val="clear" w:pos="9071"/>
              </w:tabs>
              <w:jc w:val="center"/>
              <w:rPr>
                <w:rFonts w:ascii="Arial" w:hAnsi="Arial" w:cs="Arial"/>
                <w:lang w:val="en-GB"/>
              </w:rPr>
            </w:pPr>
            <w:r w:rsidRPr="00E82DF3">
              <w:rPr>
                <w:rFonts w:ascii="Arial" w:hAnsi="Arial" w:cs="Arial"/>
                <w:lang w:val="en-GB"/>
              </w:rPr>
              <w:t>Edition</w:t>
            </w:r>
          </w:p>
        </w:tc>
        <w:tc>
          <w:tcPr>
            <w:tcW w:w="3394" w:type="dxa"/>
          </w:tcPr>
          <w:p w14:paraId="010957B3" w14:textId="77777777" w:rsidR="00A9256D" w:rsidRPr="00E82DF3" w:rsidRDefault="00327405" w:rsidP="003622FE">
            <w:pPr>
              <w:pStyle w:val="Pieddepage"/>
              <w:tabs>
                <w:tab w:val="clear" w:pos="9071"/>
              </w:tabs>
              <w:jc w:val="center"/>
              <w:rPr>
                <w:rFonts w:ascii="Arial" w:hAnsi="Arial" w:cs="Arial"/>
                <w:lang w:val="en-GB"/>
              </w:rPr>
            </w:pPr>
            <w:r w:rsidRPr="00E82DF3">
              <w:rPr>
                <w:rFonts w:ascii="Arial" w:hAnsi="Arial" w:cs="Arial"/>
                <w:lang w:val="en-GB"/>
              </w:rPr>
              <w:t>Jasper report</w:t>
            </w:r>
          </w:p>
        </w:tc>
        <w:tc>
          <w:tcPr>
            <w:tcW w:w="3347" w:type="dxa"/>
          </w:tcPr>
          <w:p w14:paraId="5E763129" w14:textId="7EAE9645" w:rsidR="00A9256D" w:rsidRPr="00E82DF3" w:rsidRDefault="003E2959" w:rsidP="006E34D6">
            <w:pPr>
              <w:jc w:val="center"/>
              <w:rPr>
                <w:rFonts w:ascii="Arial" w:hAnsi="Arial" w:cs="Arial"/>
                <w:lang w:val="en-GB"/>
              </w:rPr>
            </w:pPr>
            <w:r>
              <w:rPr>
                <w:rFonts w:ascii="Arial" w:hAnsi="Arial" w:cs="Arial"/>
                <w:lang w:val="en-GB"/>
              </w:rPr>
              <w:t>3.1.10</w:t>
            </w:r>
            <w:r w:rsidR="00A9256D" w:rsidRPr="00E82DF3">
              <w:rPr>
                <w:rFonts w:ascii="Arial" w:hAnsi="Arial" w:cs="Arial"/>
                <w:lang w:val="en-GB"/>
              </w:rPr>
              <w:t xml:space="preserve">7.1 MR2 </w:t>
            </w:r>
          </w:p>
        </w:tc>
      </w:tr>
      <w:tr w:rsidR="00A9256D" w:rsidRPr="00B55158" w14:paraId="1A60ADCB" w14:textId="77777777" w:rsidTr="003622FE">
        <w:tc>
          <w:tcPr>
            <w:tcW w:w="3038" w:type="dxa"/>
          </w:tcPr>
          <w:p w14:paraId="430C96C6" w14:textId="77777777" w:rsidR="00A9256D" w:rsidRPr="00E82DF3" w:rsidRDefault="00327405" w:rsidP="003622FE">
            <w:pPr>
              <w:pStyle w:val="Pieddepage"/>
              <w:tabs>
                <w:tab w:val="clear" w:pos="9071"/>
              </w:tabs>
              <w:jc w:val="center"/>
              <w:rPr>
                <w:rFonts w:ascii="Arial" w:hAnsi="Arial" w:cs="Arial"/>
                <w:lang w:val="en-GB"/>
              </w:rPr>
            </w:pPr>
            <w:r w:rsidRPr="00E82DF3">
              <w:rPr>
                <w:rFonts w:ascii="Arial" w:hAnsi="Arial" w:cs="Arial"/>
                <w:lang w:val="en-GB"/>
              </w:rPr>
              <w:t>Framework</w:t>
            </w:r>
          </w:p>
        </w:tc>
        <w:tc>
          <w:tcPr>
            <w:tcW w:w="3394" w:type="dxa"/>
          </w:tcPr>
          <w:p w14:paraId="5500F1C9" w14:textId="77777777" w:rsidR="00A9256D" w:rsidRPr="00E82DF3" w:rsidRDefault="00327405" w:rsidP="003622FE">
            <w:pPr>
              <w:pStyle w:val="Pieddepage"/>
              <w:tabs>
                <w:tab w:val="clear" w:pos="9071"/>
              </w:tabs>
              <w:jc w:val="center"/>
              <w:rPr>
                <w:rFonts w:ascii="Arial" w:hAnsi="Arial" w:cs="Arial"/>
                <w:lang w:val="en-GB"/>
              </w:rPr>
            </w:pPr>
            <w:r w:rsidRPr="00E82DF3">
              <w:rPr>
                <w:rFonts w:ascii="Arial" w:hAnsi="Arial" w:cs="Arial"/>
                <w:lang w:val="en-GB"/>
              </w:rPr>
              <w:t>Kasper</w:t>
            </w:r>
          </w:p>
        </w:tc>
        <w:tc>
          <w:tcPr>
            <w:tcW w:w="3347" w:type="dxa"/>
          </w:tcPr>
          <w:p w14:paraId="20488D47" w14:textId="77777777" w:rsidR="00A9256D" w:rsidRPr="00E82DF3" w:rsidRDefault="00A9256D" w:rsidP="003622FE">
            <w:pPr>
              <w:jc w:val="center"/>
              <w:rPr>
                <w:rFonts w:ascii="Arial" w:hAnsi="Arial" w:cs="Arial"/>
              </w:rPr>
            </w:pPr>
            <w:r w:rsidRPr="00E82DF3">
              <w:rPr>
                <w:rFonts w:ascii="Arial" w:hAnsi="Arial" w:cs="Arial"/>
              </w:rPr>
              <w:t>5.1</w:t>
            </w:r>
          </w:p>
        </w:tc>
      </w:tr>
      <w:tr w:rsidR="00A9256D" w:rsidRPr="00B55158" w14:paraId="59E1516A" w14:textId="77777777" w:rsidTr="003622FE">
        <w:tc>
          <w:tcPr>
            <w:tcW w:w="3038" w:type="dxa"/>
          </w:tcPr>
          <w:p w14:paraId="09F805CA" w14:textId="5381F6F7" w:rsidR="00A9256D" w:rsidRPr="00E82DF3" w:rsidRDefault="003E2959" w:rsidP="003622FE">
            <w:pPr>
              <w:pStyle w:val="Pieddepage"/>
              <w:tabs>
                <w:tab w:val="clear" w:pos="9071"/>
              </w:tabs>
              <w:jc w:val="center"/>
              <w:rPr>
                <w:rFonts w:ascii="Arial" w:hAnsi="Arial" w:cs="Arial"/>
                <w:lang w:val="en-GB"/>
              </w:rPr>
            </w:pPr>
            <w:r w:rsidRPr="00E82DF3">
              <w:rPr>
                <w:rFonts w:ascii="Arial" w:hAnsi="Arial" w:cs="Arial"/>
                <w:lang w:val="en-GB"/>
              </w:rPr>
              <w:t>Edition</w:t>
            </w:r>
          </w:p>
        </w:tc>
        <w:tc>
          <w:tcPr>
            <w:tcW w:w="3394" w:type="dxa"/>
          </w:tcPr>
          <w:p w14:paraId="0B02BCF9" w14:textId="0CD4E7AE" w:rsidR="00A9256D" w:rsidRPr="00E82DF3" w:rsidRDefault="003E2959" w:rsidP="003622FE">
            <w:pPr>
              <w:pStyle w:val="Pieddepage"/>
              <w:tabs>
                <w:tab w:val="clear" w:pos="9071"/>
              </w:tabs>
              <w:jc w:val="center"/>
              <w:rPr>
                <w:rFonts w:ascii="Arial" w:hAnsi="Arial" w:cs="Arial"/>
                <w:lang w:val="en-GB"/>
              </w:rPr>
            </w:pPr>
            <w:r>
              <w:rPr>
                <w:rFonts w:ascii="Arial" w:hAnsi="Arial" w:cs="Arial"/>
                <w:lang w:val="en-GB"/>
              </w:rPr>
              <w:t>BIRT</w:t>
            </w:r>
          </w:p>
        </w:tc>
        <w:tc>
          <w:tcPr>
            <w:tcW w:w="3347" w:type="dxa"/>
          </w:tcPr>
          <w:p w14:paraId="031864D8" w14:textId="23D3BE49" w:rsidR="00A9256D" w:rsidRPr="00E82DF3" w:rsidRDefault="003E2959" w:rsidP="003622FE">
            <w:pPr>
              <w:jc w:val="center"/>
              <w:rPr>
                <w:rFonts w:ascii="Arial" w:hAnsi="Arial" w:cs="Arial"/>
              </w:rPr>
            </w:pPr>
            <w:r>
              <w:rPr>
                <w:rFonts w:ascii="Arial" w:hAnsi="Arial" w:cs="Arial"/>
              </w:rPr>
              <w:t>4.6.0</w:t>
            </w:r>
          </w:p>
        </w:tc>
      </w:tr>
      <w:tr w:rsidR="00A9256D" w:rsidRPr="00B55158" w14:paraId="3EE76099" w14:textId="77777777" w:rsidTr="003622FE">
        <w:tc>
          <w:tcPr>
            <w:tcW w:w="3038" w:type="dxa"/>
          </w:tcPr>
          <w:p w14:paraId="33FD2A06" w14:textId="77777777" w:rsidR="00A9256D" w:rsidRPr="00E82DF3" w:rsidRDefault="00A9256D" w:rsidP="003622FE">
            <w:pPr>
              <w:pStyle w:val="Pieddepage"/>
              <w:tabs>
                <w:tab w:val="clear" w:pos="9071"/>
              </w:tabs>
              <w:jc w:val="center"/>
              <w:rPr>
                <w:rFonts w:ascii="Arial" w:hAnsi="Arial" w:cs="Arial"/>
                <w:lang w:val="en-GB"/>
              </w:rPr>
            </w:pPr>
          </w:p>
        </w:tc>
        <w:commentRangeEnd w:id="483"/>
        <w:tc>
          <w:tcPr>
            <w:tcW w:w="3394" w:type="dxa"/>
          </w:tcPr>
          <w:p w14:paraId="124202D9" w14:textId="77777777" w:rsidR="00A9256D" w:rsidRPr="00E82DF3" w:rsidRDefault="003B6B7C" w:rsidP="003622FE">
            <w:pPr>
              <w:pStyle w:val="Pieddepage"/>
              <w:tabs>
                <w:tab w:val="clear" w:pos="9071"/>
              </w:tabs>
              <w:jc w:val="center"/>
              <w:rPr>
                <w:rFonts w:ascii="Arial" w:hAnsi="Arial" w:cs="Arial"/>
                <w:lang w:val="en-GB"/>
              </w:rPr>
            </w:pPr>
            <w:r>
              <w:rPr>
                <w:rStyle w:val="Marquedecommentaire"/>
                <w:rFonts w:ascii="Arial" w:hAnsi="Arial"/>
                <w:lang w:eastAsia="en-US"/>
              </w:rPr>
              <w:commentReference w:id="483"/>
            </w:r>
          </w:p>
        </w:tc>
        <w:tc>
          <w:tcPr>
            <w:tcW w:w="3347" w:type="dxa"/>
          </w:tcPr>
          <w:p w14:paraId="0973EA12" w14:textId="77777777" w:rsidR="00A9256D" w:rsidRPr="00E82DF3" w:rsidRDefault="00A9256D" w:rsidP="003622FE">
            <w:pPr>
              <w:jc w:val="center"/>
              <w:rPr>
                <w:rFonts w:ascii="Arial" w:hAnsi="Arial" w:cs="Arial"/>
              </w:rPr>
            </w:pPr>
          </w:p>
        </w:tc>
      </w:tr>
    </w:tbl>
    <w:p w14:paraId="4D719FED" w14:textId="77777777" w:rsidR="00A9256D" w:rsidRDefault="00A9256D" w:rsidP="00A9256D">
      <w:pPr>
        <w:pStyle w:val="Paragnivtitre2"/>
      </w:pPr>
    </w:p>
    <w:p w14:paraId="1B1138D7" w14:textId="77777777" w:rsidR="006359B0" w:rsidRDefault="006359B0" w:rsidP="00523F80">
      <w:pPr>
        <w:pStyle w:val="Paragnivtitre2"/>
        <w:outlineLvl w:val="0"/>
      </w:pPr>
      <w:r>
        <w:t>Les versions de ces outils sont susceptibles d’évoluer.</w:t>
      </w:r>
    </w:p>
    <w:p w14:paraId="7EBE5F9A" w14:textId="77777777" w:rsidR="006359B0" w:rsidRDefault="006359B0" w:rsidP="00A9256D">
      <w:pPr>
        <w:pStyle w:val="Paragnivtitre2"/>
      </w:pPr>
    </w:p>
    <w:p w14:paraId="68668C6E" w14:textId="77777777" w:rsidR="00A9256D" w:rsidRDefault="00A9256D" w:rsidP="00A9256D">
      <w:pPr>
        <w:pStyle w:val="Paragnivtitre2"/>
      </w:pPr>
    </w:p>
    <w:p w14:paraId="412650F8" w14:textId="77777777" w:rsidR="00A9256D" w:rsidRDefault="00A9256D" w:rsidP="00523F80">
      <w:pPr>
        <w:pStyle w:val="Titre2"/>
      </w:pPr>
      <w:bookmarkStart w:id="484" w:name="_Toc385998731"/>
      <w:bookmarkStart w:id="485" w:name="_Toc386423677"/>
      <w:bookmarkStart w:id="486" w:name="_Toc386531062"/>
      <w:bookmarkStart w:id="487" w:name="_Toc386531288"/>
      <w:bookmarkStart w:id="488" w:name="_Toc386538522"/>
      <w:bookmarkStart w:id="489" w:name="_Toc465489260"/>
      <w:bookmarkStart w:id="490" w:name="_Toc483200586"/>
      <w:bookmarkStart w:id="491" w:name="_Toc10437495"/>
      <w:bookmarkStart w:id="492" w:name="_Toc9600300"/>
      <w:r>
        <w:t>Les règles</w:t>
      </w:r>
      <w:bookmarkEnd w:id="484"/>
      <w:bookmarkEnd w:id="485"/>
      <w:bookmarkEnd w:id="486"/>
      <w:bookmarkEnd w:id="487"/>
      <w:bookmarkEnd w:id="488"/>
      <w:bookmarkEnd w:id="489"/>
      <w:bookmarkEnd w:id="490"/>
      <w:bookmarkEnd w:id="491"/>
      <w:bookmarkEnd w:id="492"/>
    </w:p>
    <w:p w14:paraId="75FD2158" w14:textId="77777777" w:rsidR="00A9256D" w:rsidRDefault="00A9256D" w:rsidP="00A9256D">
      <w:pPr>
        <w:pStyle w:val="Paragnivtitre2"/>
        <w:rPr>
          <w:b/>
        </w:rPr>
      </w:pPr>
      <w:r>
        <w:rPr>
          <w:rFonts w:ascii="Wingdings" w:hAnsi="Wingdings"/>
          <w:b/>
        </w:rPr>
        <w:t></w:t>
      </w:r>
      <w:r>
        <w:rPr>
          <w:rFonts w:ascii="Wingdings" w:hAnsi="Wingdings"/>
          <w:b/>
        </w:rPr>
        <w:t></w:t>
      </w:r>
      <w:r>
        <w:rPr>
          <w:b/>
        </w:rPr>
        <w:t>Les règles de programmation</w:t>
      </w:r>
    </w:p>
    <w:p w14:paraId="0AF5125A" w14:textId="1A2C63AF" w:rsidR="00A9256D" w:rsidRDefault="00A9256D" w:rsidP="00A9256D">
      <w:pPr>
        <w:pStyle w:val="Paragnivtitre2"/>
      </w:pPr>
      <w:r>
        <w:t xml:space="preserve">Les différentes règles de programmation appliquées sur </w:t>
      </w:r>
      <w:r w:rsidR="006E34D6">
        <w:t xml:space="preserve">le </w:t>
      </w:r>
      <w:r w:rsidR="00D05723">
        <w:t>SI XXXXX</w:t>
      </w:r>
      <w:r>
        <w:t xml:space="preserve"> </w:t>
      </w:r>
      <w:r w:rsidR="006E34D6">
        <w:t>suivront les normes</w:t>
      </w:r>
      <w:r>
        <w:t xml:space="preserve"> décrites dans le</w:t>
      </w:r>
      <w:r w:rsidR="00707527">
        <w:t>s</w:t>
      </w:r>
      <w:r>
        <w:t xml:space="preserve"> </w:t>
      </w:r>
      <w:r w:rsidR="00EE34AB">
        <w:t>méthodes</w:t>
      </w:r>
      <w:r w:rsidR="00707527">
        <w:t xml:space="preserve"> de référence (Cf. § 7.2)</w:t>
      </w:r>
    </w:p>
    <w:p w14:paraId="3513BEC3" w14:textId="77777777" w:rsidR="00A9256D" w:rsidRDefault="00A9256D" w:rsidP="00A9256D">
      <w:pPr>
        <w:pStyle w:val="Paragnivtitre2"/>
      </w:pPr>
    </w:p>
    <w:p w14:paraId="518A05B9" w14:textId="77777777" w:rsidR="00A9256D" w:rsidRDefault="00A9256D" w:rsidP="00523F80">
      <w:pPr>
        <w:pStyle w:val="Titre1"/>
      </w:pPr>
      <w:bookmarkStart w:id="493" w:name="_Toc385998736"/>
      <w:bookmarkStart w:id="494" w:name="_Toc386423682"/>
      <w:bookmarkStart w:id="495" w:name="_Toc386531064"/>
      <w:bookmarkStart w:id="496" w:name="_Toc386531290"/>
      <w:bookmarkStart w:id="497" w:name="_Toc386538524"/>
      <w:bookmarkStart w:id="498" w:name="_Toc465489262"/>
      <w:bookmarkStart w:id="499" w:name="_Toc483200588"/>
      <w:bookmarkStart w:id="500" w:name="_Toc10437499"/>
      <w:bookmarkStart w:id="501" w:name="_Toc9600301"/>
      <w:r>
        <w:lastRenderedPageBreak/>
        <w:t>LIVRAISONS</w:t>
      </w:r>
      <w:bookmarkEnd w:id="493"/>
      <w:bookmarkEnd w:id="494"/>
      <w:bookmarkEnd w:id="495"/>
      <w:bookmarkEnd w:id="496"/>
      <w:bookmarkEnd w:id="497"/>
      <w:bookmarkEnd w:id="498"/>
      <w:bookmarkEnd w:id="499"/>
      <w:bookmarkEnd w:id="500"/>
      <w:r>
        <w:t xml:space="preserve"> et réception</w:t>
      </w:r>
      <w:bookmarkEnd w:id="501"/>
    </w:p>
    <w:p w14:paraId="370A5D9A" w14:textId="77777777" w:rsidR="00A9256D" w:rsidRDefault="00A9256D" w:rsidP="00523F80">
      <w:pPr>
        <w:pStyle w:val="Titre2"/>
      </w:pPr>
      <w:bookmarkStart w:id="502" w:name="_Toc385998737"/>
      <w:bookmarkStart w:id="503" w:name="_Toc386423683"/>
      <w:bookmarkStart w:id="504" w:name="_Toc386531065"/>
      <w:bookmarkStart w:id="505" w:name="_Toc386531291"/>
      <w:bookmarkStart w:id="506" w:name="_Toc386538525"/>
      <w:bookmarkStart w:id="507" w:name="_Toc465489263"/>
      <w:bookmarkStart w:id="508" w:name="_Toc483200589"/>
      <w:bookmarkStart w:id="509" w:name="_Toc10437500"/>
      <w:bookmarkStart w:id="510" w:name="_Toc9600302"/>
      <w:r>
        <w:t>Le contenu du chapitre</w:t>
      </w:r>
      <w:bookmarkEnd w:id="502"/>
      <w:bookmarkEnd w:id="503"/>
      <w:bookmarkEnd w:id="504"/>
      <w:bookmarkEnd w:id="505"/>
      <w:bookmarkEnd w:id="506"/>
      <w:bookmarkEnd w:id="507"/>
      <w:bookmarkEnd w:id="508"/>
      <w:bookmarkEnd w:id="509"/>
      <w:bookmarkEnd w:id="510"/>
    </w:p>
    <w:p w14:paraId="23B5BD28" w14:textId="64AEA3A9" w:rsidR="00A9256D" w:rsidRDefault="00A9256D" w:rsidP="00A9256D">
      <w:pPr>
        <w:pStyle w:val="Paragnivtitre2"/>
      </w:pPr>
      <w:r>
        <w:t xml:space="preserve">Ce </w:t>
      </w:r>
      <w:r w:rsidR="002D2CBD">
        <w:t>chapitre fixe</w:t>
      </w:r>
      <w:r>
        <w:t xml:space="preserve"> les exigences qualités relatives </w:t>
      </w:r>
    </w:p>
    <w:p w14:paraId="0E2663B4" w14:textId="77777777" w:rsidR="00A9256D" w:rsidRDefault="00A9256D" w:rsidP="00A9256D">
      <w:pPr>
        <w:pStyle w:val="Paragnivtitre2"/>
        <w:numPr>
          <w:ilvl w:val="0"/>
          <w:numId w:val="2"/>
        </w:numPr>
        <w:tabs>
          <w:tab w:val="left" w:pos="757"/>
        </w:tabs>
      </w:pPr>
      <w:proofErr w:type="gramStart"/>
      <w:r>
        <w:t>aux</w:t>
      </w:r>
      <w:proofErr w:type="gramEnd"/>
      <w:r>
        <w:t xml:space="preserve"> règles à respecter lors des livraisons de produits logiciels et de documents</w:t>
      </w:r>
    </w:p>
    <w:p w14:paraId="71CB9E65" w14:textId="77777777" w:rsidR="00A9256D" w:rsidRDefault="00A9256D" w:rsidP="00A9256D">
      <w:pPr>
        <w:pStyle w:val="Paragnivtitre2"/>
        <w:numPr>
          <w:ilvl w:val="0"/>
          <w:numId w:val="2"/>
        </w:numPr>
        <w:tabs>
          <w:tab w:val="left" w:pos="757"/>
        </w:tabs>
      </w:pPr>
      <w:proofErr w:type="gramStart"/>
      <w:r>
        <w:t>aux</w:t>
      </w:r>
      <w:proofErr w:type="gramEnd"/>
      <w:r>
        <w:t xml:space="preserve"> conditions de réception</w:t>
      </w:r>
    </w:p>
    <w:p w14:paraId="2B8876C3" w14:textId="77777777" w:rsidR="00A9256D" w:rsidRDefault="00A9256D" w:rsidP="00523F80">
      <w:pPr>
        <w:pStyle w:val="Titre2"/>
      </w:pPr>
      <w:bookmarkStart w:id="511" w:name="_Toc385998740"/>
      <w:bookmarkStart w:id="512" w:name="_Toc386423686"/>
      <w:bookmarkStart w:id="513" w:name="_Toc386531068"/>
      <w:bookmarkStart w:id="514" w:name="_Toc386531294"/>
      <w:bookmarkStart w:id="515" w:name="_Toc386538528"/>
      <w:bookmarkStart w:id="516" w:name="_Toc465489266"/>
      <w:bookmarkStart w:id="517" w:name="_Toc483200592"/>
      <w:bookmarkStart w:id="518" w:name="_Toc10437503"/>
      <w:bookmarkStart w:id="519" w:name="_Toc9600303"/>
      <w:r>
        <w:t>Les livraisons</w:t>
      </w:r>
      <w:bookmarkEnd w:id="511"/>
      <w:bookmarkEnd w:id="512"/>
      <w:bookmarkEnd w:id="513"/>
      <w:bookmarkEnd w:id="514"/>
      <w:bookmarkEnd w:id="515"/>
      <w:bookmarkEnd w:id="516"/>
      <w:bookmarkEnd w:id="517"/>
      <w:bookmarkEnd w:id="518"/>
      <w:bookmarkEnd w:id="519"/>
    </w:p>
    <w:p w14:paraId="2D40EA3D" w14:textId="77777777" w:rsidR="00A9256D" w:rsidRDefault="00A9256D" w:rsidP="00A9256D">
      <w:pPr>
        <w:pStyle w:val="Paragnivtitre2"/>
      </w:pPr>
      <w:r>
        <w:t>Les livraisons seront faites systématiquement sous forme électronique, pour l’ensemble des composants.</w:t>
      </w:r>
    </w:p>
    <w:p w14:paraId="2E66E002" w14:textId="33F8E45A" w:rsidR="00A9256D" w:rsidRDefault="00A9256D" w:rsidP="00A9256D">
      <w:pPr>
        <w:ind w:left="284"/>
        <w:jc w:val="both"/>
        <w:rPr>
          <w:rFonts w:ascii="Arial" w:hAnsi="Arial"/>
        </w:rPr>
      </w:pPr>
      <w:r>
        <w:rPr>
          <w:rFonts w:ascii="Arial" w:hAnsi="Arial"/>
        </w:rPr>
        <w:t xml:space="preserve">Les livraisons de </w:t>
      </w:r>
      <w:r w:rsidR="00D05723">
        <w:rPr>
          <w:rFonts w:ascii="Arial" w:hAnsi="Arial"/>
        </w:rPr>
        <w:t>TITULAIRE</w:t>
      </w:r>
      <w:r>
        <w:rPr>
          <w:rFonts w:ascii="Arial" w:hAnsi="Arial"/>
        </w:rPr>
        <w:t xml:space="preserve"> sont accompagnées d’un bordereau de livraison électronique pour réception à l’AGENCE DE LA BIOMÉDECINE.</w:t>
      </w:r>
    </w:p>
    <w:p w14:paraId="68E67B1A" w14:textId="6595BEBD" w:rsidR="00240008" w:rsidRDefault="00240008" w:rsidP="00A9256D">
      <w:pPr>
        <w:ind w:left="284"/>
        <w:jc w:val="both"/>
        <w:rPr>
          <w:rFonts w:ascii="Arial" w:hAnsi="Arial"/>
        </w:rPr>
      </w:pPr>
      <w:r>
        <w:rPr>
          <w:rFonts w:ascii="Arial" w:hAnsi="Arial"/>
        </w:rPr>
        <w:t>Sans réponse sous 5 jours de l’AGENCE</w:t>
      </w:r>
      <w:r w:rsidR="00E46C01">
        <w:rPr>
          <w:rFonts w:ascii="Arial" w:hAnsi="Arial"/>
        </w:rPr>
        <w:t xml:space="preserve"> DE LA BIOMÉDECINE</w:t>
      </w:r>
      <w:r>
        <w:rPr>
          <w:rFonts w:ascii="Arial" w:hAnsi="Arial"/>
        </w:rPr>
        <w:t>, la livraison est réputée acceptée.</w:t>
      </w:r>
    </w:p>
    <w:p w14:paraId="6040ED8F" w14:textId="77777777" w:rsidR="00A9256D" w:rsidRDefault="00A9256D" w:rsidP="00A9256D">
      <w:pPr>
        <w:pStyle w:val="Paragnivtitre2"/>
      </w:pPr>
      <w:r>
        <w:t xml:space="preserve">Le cadencement des opérations de livraison est conforme au planning détaillé qui aura été approuvé en comité de suivi. </w:t>
      </w:r>
    </w:p>
    <w:p w14:paraId="35E67505" w14:textId="746BF6D3" w:rsidR="00A9256D" w:rsidRDefault="00A9256D" w:rsidP="00D7604C">
      <w:pPr>
        <w:pStyle w:val="Paragnivtitre2"/>
      </w:pPr>
      <w:r>
        <w:t>Toute livraison est accompagnée</w:t>
      </w:r>
      <w:r w:rsidR="005907D8">
        <w:t xml:space="preserve"> </w:t>
      </w:r>
      <w:r>
        <w:t>d'un bordereau de livraison comportant les informations suivantes :</w:t>
      </w:r>
      <w:r w:rsidR="004D1A68">
        <w:t xml:space="preserve"> les points requis sont </w:t>
      </w:r>
      <w:r w:rsidR="002D2CBD">
        <w:t>précédés</w:t>
      </w:r>
      <w:r w:rsidR="004D1A68">
        <w:t xml:space="preserve"> d’un *</w:t>
      </w:r>
    </w:p>
    <w:p w14:paraId="65241422" w14:textId="7997E92F" w:rsidR="00A9256D" w:rsidRDefault="004D1A68" w:rsidP="00A9256D">
      <w:pPr>
        <w:pStyle w:val="Paragnivtitre2"/>
        <w:numPr>
          <w:ilvl w:val="0"/>
          <w:numId w:val="2"/>
        </w:numPr>
        <w:tabs>
          <w:tab w:val="left" w:pos="757"/>
        </w:tabs>
        <w:ind w:left="1021"/>
      </w:pPr>
      <w:r>
        <w:t xml:space="preserve">* </w:t>
      </w:r>
      <w:r w:rsidR="00A9256D">
        <w:t>émetteur ;</w:t>
      </w:r>
    </w:p>
    <w:p w14:paraId="34255BF5" w14:textId="614985BE" w:rsidR="00A9256D" w:rsidRDefault="004D1A68" w:rsidP="00A9256D">
      <w:pPr>
        <w:pStyle w:val="Paragnivtitre2"/>
        <w:numPr>
          <w:ilvl w:val="0"/>
          <w:numId w:val="2"/>
        </w:numPr>
        <w:tabs>
          <w:tab w:val="left" w:pos="757"/>
        </w:tabs>
        <w:ind w:left="1021"/>
      </w:pPr>
      <w:r>
        <w:t xml:space="preserve">* </w:t>
      </w:r>
      <w:r w:rsidR="00A9256D">
        <w:t>nom du projet ;</w:t>
      </w:r>
    </w:p>
    <w:p w14:paraId="6576366D" w14:textId="05D14BCB" w:rsidR="005907D8" w:rsidRDefault="00B953AE" w:rsidP="00A9256D">
      <w:pPr>
        <w:pStyle w:val="Paragnivtitre2"/>
        <w:numPr>
          <w:ilvl w:val="0"/>
          <w:numId w:val="2"/>
        </w:numPr>
        <w:tabs>
          <w:tab w:val="left" w:pos="757"/>
        </w:tabs>
        <w:ind w:left="1021"/>
      </w:pPr>
      <w:r>
        <w:t>*</w:t>
      </w:r>
      <w:r w:rsidR="00E46C01">
        <w:t xml:space="preserve"> </w:t>
      </w:r>
      <w:r w:rsidR="005907D8">
        <w:t>numéro de devis</w:t>
      </w:r>
    </w:p>
    <w:p w14:paraId="1845864C" w14:textId="5BBFE4B9" w:rsidR="00A9256D" w:rsidRDefault="00B953AE" w:rsidP="00A9256D">
      <w:pPr>
        <w:pStyle w:val="Paragnivtitre2"/>
        <w:numPr>
          <w:ilvl w:val="0"/>
          <w:numId w:val="2"/>
        </w:numPr>
        <w:tabs>
          <w:tab w:val="left" w:pos="757"/>
        </w:tabs>
        <w:ind w:left="1021"/>
      </w:pPr>
      <w:r>
        <w:t>*</w:t>
      </w:r>
      <w:r w:rsidR="00E46C01">
        <w:t xml:space="preserve"> </w:t>
      </w:r>
      <w:r w:rsidR="00A9256D">
        <w:t>date d'envoi ;</w:t>
      </w:r>
    </w:p>
    <w:p w14:paraId="61DE78C0" w14:textId="287AFEA5" w:rsidR="00F326D5" w:rsidRDefault="00B953AE" w:rsidP="00A9256D">
      <w:pPr>
        <w:pStyle w:val="Paragnivtitre2"/>
        <w:numPr>
          <w:ilvl w:val="0"/>
          <w:numId w:val="2"/>
        </w:numPr>
        <w:tabs>
          <w:tab w:val="left" w:pos="757"/>
        </w:tabs>
        <w:ind w:left="1021"/>
      </w:pPr>
      <w:r>
        <w:t>*</w:t>
      </w:r>
      <w:r w:rsidR="00E46C01">
        <w:t xml:space="preserve"> </w:t>
      </w:r>
      <w:r>
        <w:t>L</w:t>
      </w:r>
      <w:r w:rsidR="00F326D5">
        <w:t xml:space="preserve">a liste des </w:t>
      </w:r>
      <w:r w:rsidR="005907D8">
        <w:t xml:space="preserve">Mantis </w:t>
      </w:r>
      <w:r w:rsidR="00F326D5">
        <w:t>traitées ;</w:t>
      </w:r>
    </w:p>
    <w:p w14:paraId="2ECB45AD" w14:textId="6D046DBD" w:rsidR="00A9256D" w:rsidRDefault="00B953AE" w:rsidP="00A9256D">
      <w:pPr>
        <w:pStyle w:val="Paragnivtitre2"/>
        <w:numPr>
          <w:ilvl w:val="0"/>
          <w:numId w:val="2"/>
        </w:numPr>
        <w:tabs>
          <w:tab w:val="left" w:pos="757"/>
        </w:tabs>
        <w:ind w:left="1021"/>
      </w:pPr>
      <w:r>
        <w:t>*</w:t>
      </w:r>
      <w:r w:rsidR="00E46C01">
        <w:t xml:space="preserve"> </w:t>
      </w:r>
      <w:r w:rsidR="00A9256D">
        <w:t>contenu technique de la livraison ;</w:t>
      </w:r>
      <w:r>
        <w:t xml:space="preserve"> les composants impactés</w:t>
      </w:r>
    </w:p>
    <w:p w14:paraId="473CD537" w14:textId="07712E45" w:rsidR="00D7604C" w:rsidRDefault="00B953AE" w:rsidP="00A9256D">
      <w:pPr>
        <w:pStyle w:val="Paragnivtitre2"/>
        <w:numPr>
          <w:ilvl w:val="0"/>
          <w:numId w:val="2"/>
        </w:numPr>
        <w:tabs>
          <w:tab w:val="left" w:pos="757"/>
        </w:tabs>
        <w:ind w:left="1021"/>
      </w:pPr>
      <w:r>
        <w:t>*</w:t>
      </w:r>
      <w:r w:rsidR="00E46C01">
        <w:t xml:space="preserve"> </w:t>
      </w:r>
      <w:r w:rsidR="00D7604C">
        <w:t>code source complet de l’application ;</w:t>
      </w:r>
    </w:p>
    <w:p w14:paraId="03CC70E2" w14:textId="77777777" w:rsidR="00D7604C" w:rsidRDefault="00D7604C" w:rsidP="00A9256D">
      <w:pPr>
        <w:pStyle w:val="Paragnivtitre2"/>
        <w:numPr>
          <w:ilvl w:val="0"/>
          <w:numId w:val="2"/>
        </w:numPr>
        <w:tabs>
          <w:tab w:val="left" w:pos="757"/>
        </w:tabs>
        <w:ind w:left="1021"/>
      </w:pPr>
      <w:proofErr w:type="gramStart"/>
      <w:r>
        <w:t>les</w:t>
      </w:r>
      <w:proofErr w:type="gramEnd"/>
      <w:r>
        <w:t xml:space="preserve"> spécifications fonctionnelles détaillées de dernière version ap</w:t>
      </w:r>
      <w:r w:rsidR="00D20F1A">
        <w:t>p</w:t>
      </w:r>
      <w:r>
        <w:t>licative, avec un seul fichier cumulatif des versions précédentes ;</w:t>
      </w:r>
    </w:p>
    <w:p w14:paraId="55132FAB" w14:textId="77777777" w:rsidR="00D7604C" w:rsidRDefault="00D7604C" w:rsidP="00A9256D">
      <w:pPr>
        <w:pStyle w:val="Paragnivtitre2"/>
        <w:numPr>
          <w:ilvl w:val="0"/>
          <w:numId w:val="2"/>
        </w:numPr>
        <w:tabs>
          <w:tab w:val="left" w:pos="757"/>
        </w:tabs>
        <w:ind w:left="1021"/>
      </w:pPr>
      <w:proofErr w:type="gramStart"/>
      <w:r>
        <w:t>les</w:t>
      </w:r>
      <w:proofErr w:type="gramEnd"/>
      <w:r>
        <w:t xml:space="preserve"> spécifications fonctionnelles générales mises à jour ;</w:t>
      </w:r>
    </w:p>
    <w:p w14:paraId="5C189B58" w14:textId="77777777" w:rsidR="00D7604C" w:rsidRDefault="00D7604C" w:rsidP="00A9256D">
      <w:pPr>
        <w:pStyle w:val="Paragnivtitre2"/>
        <w:numPr>
          <w:ilvl w:val="0"/>
          <w:numId w:val="2"/>
        </w:numPr>
        <w:tabs>
          <w:tab w:val="left" w:pos="757"/>
        </w:tabs>
        <w:ind w:left="1021"/>
      </w:pPr>
      <w:proofErr w:type="gramStart"/>
      <w:r>
        <w:t>le</w:t>
      </w:r>
      <w:proofErr w:type="gramEnd"/>
      <w:r>
        <w:t xml:space="preserve"> modèle conceptuel de données mis à jour ;</w:t>
      </w:r>
    </w:p>
    <w:p w14:paraId="370C7236" w14:textId="77777777" w:rsidR="00D7604C" w:rsidRDefault="00D7604C" w:rsidP="00A9256D">
      <w:pPr>
        <w:pStyle w:val="Paragnivtitre2"/>
        <w:numPr>
          <w:ilvl w:val="0"/>
          <w:numId w:val="2"/>
        </w:numPr>
        <w:tabs>
          <w:tab w:val="left" w:pos="757"/>
        </w:tabs>
        <w:ind w:left="1021"/>
      </w:pPr>
      <w:proofErr w:type="gramStart"/>
      <w:r>
        <w:t>le</w:t>
      </w:r>
      <w:proofErr w:type="gramEnd"/>
      <w:r>
        <w:t xml:space="preserve"> dictionnaire de données ;</w:t>
      </w:r>
    </w:p>
    <w:p w14:paraId="73864307" w14:textId="77777777" w:rsidR="00D7604C" w:rsidRDefault="00D7604C" w:rsidP="00A9256D">
      <w:pPr>
        <w:pStyle w:val="Paragnivtitre2"/>
        <w:numPr>
          <w:ilvl w:val="0"/>
          <w:numId w:val="2"/>
        </w:numPr>
        <w:tabs>
          <w:tab w:val="left" w:pos="757"/>
        </w:tabs>
        <w:ind w:left="1021"/>
      </w:pPr>
      <w:proofErr w:type="gramStart"/>
      <w:r>
        <w:t>la</w:t>
      </w:r>
      <w:proofErr w:type="gramEnd"/>
      <w:r>
        <w:t xml:space="preserve"> documentation technique et d’architecture ;</w:t>
      </w:r>
    </w:p>
    <w:p w14:paraId="00C65357" w14:textId="77777777" w:rsidR="00D7604C" w:rsidRDefault="00D7604C" w:rsidP="00A9256D">
      <w:pPr>
        <w:pStyle w:val="Paragnivtitre2"/>
        <w:numPr>
          <w:ilvl w:val="0"/>
          <w:numId w:val="2"/>
        </w:numPr>
        <w:tabs>
          <w:tab w:val="left" w:pos="757"/>
        </w:tabs>
        <w:ind w:left="1021"/>
      </w:pPr>
      <w:proofErr w:type="gramStart"/>
      <w:r>
        <w:t>la</w:t>
      </w:r>
      <w:proofErr w:type="gramEnd"/>
      <w:r>
        <w:t xml:space="preserve"> documentation d’intégration au portail SIPG ;</w:t>
      </w:r>
    </w:p>
    <w:p w14:paraId="5377E461" w14:textId="5C722E9E" w:rsidR="00A9256D" w:rsidRDefault="00B953AE" w:rsidP="00A9256D">
      <w:pPr>
        <w:pStyle w:val="Paragnivtitre2"/>
        <w:numPr>
          <w:ilvl w:val="0"/>
          <w:numId w:val="2"/>
        </w:numPr>
        <w:tabs>
          <w:tab w:val="left" w:pos="757"/>
        </w:tabs>
        <w:ind w:left="1021"/>
      </w:pPr>
      <w:r>
        <w:t>*</w:t>
      </w:r>
      <w:r w:rsidR="00E46C01">
        <w:t xml:space="preserve"> </w:t>
      </w:r>
      <w:r w:rsidR="00A9256D">
        <w:t>nom des livrables avec leur numéro de version ;</w:t>
      </w:r>
    </w:p>
    <w:p w14:paraId="39814AC9" w14:textId="7FC67483" w:rsidR="00A9256D" w:rsidRDefault="00B953AE" w:rsidP="00A9256D">
      <w:pPr>
        <w:pStyle w:val="Paragnivtitre2"/>
        <w:numPr>
          <w:ilvl w:val="0"/>
          <w:numId w:val="2"/>
        </w:numPr>
        <w:tabs>
          <w:tab w:val="left" w:pos="757"/>
        </w:tabs>
        <w:ind w:left="1021"/>
      </w:pPr>
      <w:r>
        <w:t>*</w:t>
      </w:r>
      <w:r w:rsidR="00E46C01">
        <w:t xml:space="preserve"> </w:t>
      </w:r>
      <w:r w:rsidR="00A9256D">
        <w:t>procédure d’installation ;</w:t>
      </w:r>
    </w:p>
    <w:p w14:paraId="301ED564" w14:textId="77777777" w:rsidR="00A9256D" w:rsidRDefault="00A9256D" w:rsidP="00A9256D">
      <w:pPr>
        <w:pStyle w:val="Paragnivtitre2"/>
        <w:numPr>
          <w:ilvl w:val="0"/>
          <w:numId w:val="2"/>
        </w:numPr>
        <w:tabs>
          <w:tab w:val="left" w:pos="757"/>
        </w:tabs>
        <w:ind w:left="1021"/>
      </w:pPr>
      <w:proofErr w:type="gramStart"/>
      <w:r>
        <w:t>pièces</w:t>
      </w:r>
      <w:proofErr w:type="gramEnd"/>
      <w:r>
        <w:t xml:space="preserve"> jointes, si besoin ;</w:t>
      </w:r>
    </w:p>
    <w:p w14:paraId="29ED2509" w14:textId="309F5277" w:rsidR="00A9256D" w:rsidRDefault="00B953AE" w:rsidP="00A9256D">
      <w:pPr>
        <w:pStyle w:val="Paragnivtitre2"/>
        <w:numPr>
          <w:ilvl w:val="0"/>
          <w:numId w:val="6"/>
        </w:numPr>
        <w:tabs>
          <w:tab w:val="left" w:pos="1724"/>
        </w:tabs>
        <w:ind w:left="1068"/>
      </w:pPr>
      <w:r>
        <w:t>*</w:t>
      </w:r>
      <w:r w:rsidR="00E46C01">
        <w:t xml:space="preserve"> </w:t>
      </w:r>
      <w:r w:rsidR="00A9256D">
        <w:t>accusé de réception du destinataire ;</w:t>
      </w:r>
    </w:p>
    <w:p w14:paraId="6D5F7D7D" w14:textId="77777777" w:rsidR="00B953AE" w:rsidRDefault="00B953AE" w:rsidP="00E46C01">
      <w:pPr>
        <w:pStyle w:val="Paragnivtitre2"/>
        <w:tabs>
          <w:tab w:val="left" w:pos="1724"/>
        </w:tabs>
        <w:ind w:left="1068"/>
      </w:pPr>
    </w:p>
    <w:p w14:paraId="09B29D98" w14:textId="77777777" w:rsidR="00A9256D" w:rsidRDefault="00A9256D" w:rsidP="00A9256D">
      <w:pPr>
        <w:pStyle w:val="Paragnivtitre2"/>
      </w:pPr>
      <w:r>
        <w:t>L’installation est réalisée par les services DS</w:t>
      </w:r>
      <w:r w:rsidR="001B433E">
        <w:t>I de l’AGENCE DE LA BIOMÉDECINE</w:t>
      </w:r>
      <w:r>
        <w:t>.</w:t>
      </w:r>
    </w:p>
    <w:p w14:paraId="24548319" w14:textId="77777777" w:rsidR="00D7604C" w:rsidRDefault="00D7604C" w:rsidP="00A9256D">
      <w:pPr>
        <w:pStyle w:val="Paragnivtitre2"/>
      </w:pPr>
    </w:p>
    <w:p w14:paraId="5936165F" w14:textId="205EA14C" w:rsidR="00D7604C" w:rsidRDefault="00D7604C" w:rsidP="00A9256D">
      <w:pPr>
        <w:pStyle w:val="Paragnivtitre2"/>
      </w:pPr>
      <w:r>
        <w:t>Les livraisons peuvent être faites par train de maintenance et par application</w:t>
      </w:r>
      <w:r w:rsidR="0079569A">
        <w:t xml:space="preserve"> </w:t>
      </w:r>
      <w:r>
        <w:t xml:space="preserve">(à définir par </w:t>
      </w:r>
      <w:r w:rsidR="00D233B1" w:rsidRPr="00F943D3">
        <w:rPr>
          <w:rFonts w:cs="Arial"/>
        </w:rPr>
        <w:t>l’AGENCE DE LA BIOMÉDECINE</w:t>
      </w:r>
      <w:r>
        <w:t>). En cas d’évolutions urgentes ou d’anomalies bloquantes, des livraisons intermédiaires seront programmées lors des comités de suivi.</w:t>
      </w:r>
    </w:p>
    <w:p w14:paraId="0B050E83" w14:textId="77777777" w:rsidR="00A9256D" w:rsidRDefault="00A9256D" w:rsidP="00523F80">
      <w:pPr>
        <w:pStyle w:val="Titre3"/>
      </w:pPr>
      <w:bookmarkStart w:id="520" w:name="_Toc520709161"/>
      <w:bookmarkStart w:id="521" w:name="_Toc533234024"/>
      <w:bookmarkStart w:id="522" w:name="_Toc861523"/>
      <w:bookmarkStart w:id="523" w:name="_Toc22702846"/>
      <w:bookmarkStart w:id="524" w:name="_Toc25377061"/>
      <w:bookmarkStart w:id="525" w:name="_Toc31183728"/>
      <w:bookmarkStart w:id="526" w:name="_Toc9600304"/>
      <w:r>
        <w:lastRenderedPageBreak/>
        <w:t>Acceptation de la livraison :</w:t>
      </w:r>
      <w:bookmarkEnd w:id="520"/>
      <w:bookmarkEnd w:id="521"/>
      <w:bookmarkEnd w:id="522"/>
      <w:bookmarkEnd w:id="523"/>
      <w:bookmarkEnd w:id="524"/>
      <w:bookmarkEnd w:id="525"/>
      <w:bookmarkEnd w:id="526"/>
    </w:p>
    <w:p w14:paraId="5C0A5C74" w14:textId="77777777" w:rsidR="00A9256D" w:rsidRDefault="00A9256D" w:rsidP="00A9256D">
      <w:pPr>
        <w:pStyle w:val="Paragnivtitre3"/>
        <w:tabs>
          <w:tab w:val="left" w:pos="1211"/>
        </w:tabs>
      </w:pPr>
      <w:r>
        <w:t>Cf. CCAP.</w:t>
      </w:r>
    </w:p>
    <w:p w14:paraId="1489B612" w14:textId="77777777" w:rsidR="00A9256D" w:rsidRDefault="00A9256D" w:rsidP="00523F80">
      <w:pPr>
        <w:pStyle w:val="Titre2"/>
      </w:pPr>
      <w:bookmarkStart w:id="527" w:name="_Toc31183729"/>
      <w:bookmarkStart w:id="528" w:name="_Toc9600305"/>
      <w:bookmarkStart w:id="529" w:name="_Toc22463593"/>
      <w:bookmarkStart w:id="530" w:name="_Toc25377062"/>
      <w:r>
        <w:t>La réception</w:t>
      </w:r>
      <w:bookmarkEnd w:id="527"/>
      <w:bookmarkEnd w:id="528"/>
    </w:p>
    <w:p w14:paraId="021A818C" w14:textId="77777777" w:rsidR="00A9256D" w:rsidRDefault="00A9256D" w:rsidP="00A9256D">
      <w:pPr>
        <w:pStyle w:val="Paragnivtitre2"/>
      </w:pPr>
      <w:r>
        <w:t>La réception comporte deux phases :</w:t>
      </w:r>
    </w:p>
    <w:p w14:paraId="4DE88364" w14:textId="77777777" w:rsidR="00A9256D" w:rsidRDefault="00A9256D" w:rsidP="00A9256D">
      <w:pPr>
        <w:pStyle w:val="Paragnivtitre2"/>
        <w:numPr>
          <w:ilvl w:val="0"/>
          <w:numId w:val="2"/>
        </w:numPr>
        <w:tabs>
          <w:tab w:val="left" w:pos="757"/>
        </w:tabs>
        <w:ind w:left="1021"/>
      </w:pPr>
      <w:r>
        <w:t>La Vérification d’aptitude (VA) qui consiste à s’assurer que le produit est bien conforme à ses spécifications et pourra s’intégrer dans l’environnement du Système d’Information sans problèmes</w:t>
      </w:r>
    </w:p>
    <w:p w14:paraId="6C05819F" w14:textId="77777777" w:rsidR="00A9256D" w:rsidRPr="0080724B" w:rsidRDefault="00A9256D" w:rsidP="00A9256D">
      <w:pPr>
        <w:pStyle w:val="Paragnivtitre2"/>
        <w:numPr>
          <w:ilvl w:val="0"/>
          <w:numId w:val="2"/>
        </w:numPr>
        <w:tabs>
          <w:tab w:val="left" w:pos="757"/>
        </w:tabs>
        <w:ind w:left="1021"/>
        <w:rPr>
          <w:rFonts w:ascii="Times New Roman" w:hAnsi="Times New Roman"/>
        </w:rPr>
      </w:pPr>
      <w:r>
        <w:t>La Vérification de Service Régulier (VSR) qui s’assure que le produit fonctionne correctement dans l’environnement d’exploitation réel, avec les volumétries réelles.</w:t>
      </w:r>
    </w:p>
    <w:p w14:paraId="2A4AAFFE" w14:textId="77777777" w:rsidR="00A9256D" w:rsidRDefault="00A9256D" w:rsidP="00A9256D">
      <w:pPr>
        <w:pStyle w:val="Paragnivtitre2"/>
        <w:tabs>
          <w:tab w:val="left" w:pos="757"/>
        </w:tabs>
        <w:ind w:left="661"/>
        <w:rPr>
          <w:rFonts w:ascii="Times New Roman" w:hAnsi="Times New Roman"/>
        </w:rPr>
      </w:pPr>
    </w:p>
    <w:p w14:paraId="0E4E673D" w14:textId="77777777" w:rsidR="00A9256D" w:rsidRDefault="00A9256D" w:rsidP="00523F80">
      <w:pPr>
        <w:pStyle w:val="Titre3"/>
      </w:pPr>
      <w:bookmarkStart w:id="531" w:name="_Toc31183730"/>
      <w:bookmarkStart w:id="532" w:name="_Toc9600306"/>
      <w:r>
        <w:t>Vérification d’aptitude (VA)</w:t>
      </w:r>
      <w:bookmarkEnd w:id="529"/>
      <w:bookmarkEnd w:id="530"/>
      <w:bookmarkEnd w:id="531"/>
      <w:bookmarkEnd w:id="532"/>
      <w:r>
        <w:t xml:space="preserve"> </w:t>
      </w:r>
    </w:p>
    <w:p w14:paraId="70DB38F8" w14:textId="77777777" w:rsidR="00A9256D" w:rsidRDefault="00A9256D" w:rsidP="00A9256D">
      <w:pPr>
        <w:pStyle w:val="Paragnivtitre3"/>
      </w:pPr>
      <w:r>
        <w:t>La vérification d’aptitude décrite ci-après concerne l’activité « évolutif ».</w:t>
      </w:r>
    </w:p>
    <w:p w14:paraId="25256992" w14:textId="77777777" w:rsidR="00A9256D" w:rsidRPr="0080724B" w:rsidRDefault="00A9256D" w:rsidP="00A9256D">
      <w:pPr>
        <w:pStyle w:val="Paragnivtitre3"/>
      </w:pPr>
    </w:p>
    <w:p w14:paraId="274FDA09" w14:textId="77777777" w:rsidR="00A9256D" w:rsidRDefault="00A9256D" w:rsidP="00523F80">
      <w:pPr>
        <w:pStyle w:val="Paragnivtitre3"/>
        <w:outlineLvl w:val="0"/>
      </w:pPr>
      <w:r>
        <w:t xml:space="preserve">La </w:t>
      </w:r>
      <w:r>
        <w:rPr>
          <w:b/>
        </w:rPr>
        <w:t>vérification d’aptitude</w:t>
      </w:r>
      <w:r>
        <w:t xml:space="preserve"> comprend :</w:t>
      </w:r>
    </w:p>
    <w:p w14:paraId="3D6C567F" w14:textId="77777777" w:rsidR="00A9256D" w:rsidRDefault="00A9256D" w:rsidP="00A9256D">
      <w:pPr>
        <w:pStyle w:val="Paragnivtitre3"/>
        <w:numPr>
          <w:ilvl w:val="0"/>
          <w:numId w:val="2"/>
        </w:numPr>
        <w:tabs>
          <w:tab w:val="left" w:pos="1040"/>
        </w:tabs>
        <w:ind w:left="1021"/>
      </w:pPr>
      <w:r>
        <w:t>Une vérification fonctionnelle et technique afin de constater la conformité des résultats obtenus avec ceux attendus décrits dans les spécifications,</w:t>
      </w:r>
    </w:p>
    <w:p w14:paraId="003F2E11" w14:textId="77777777" w:rsidR="00A9256D" w:rsidRDefault="00A9256D" w:rsidP="00A9256D">
      <w:pPr>
        <w:pStyle w:val="Paragnivtitre3"/>
        <w:numPr>
          <w:ilvl w:val="0"/>
          <w:numId w:val="2"/>
        </w:numPr>
        <w:tabs>
          <w:tab w:val="left" w:pos="1040"/>
        </w:tabs>
        <w:ind w:left="1021"/>
      </w:pPr>
      <w:r>
        <w:t>Une vérification afin de s’assurer que les normes ont bien été respectées pour l’application, la documentation et de manière générale pour les livrables attendus,</w:t>
      </w:r>
    </w:p>
    <w:p w14:paraId="12D6F32F" w14:textId="77777777" w:rsidR="00A9256D" w:rsidRDefault="00A9256D" w:rsidP="00A9256D">
      <w:pPr>
        <w:pStyle w:val="Paragnivtitre3"/>
        <w:numPr>
          <w:ilvl w:val="0"/>
          <w:numId w:val="2"/>
        </w:numPr>
        <w:tabs>
          <w:tab w:val="left" w:pos="1040"/>
        </w:tabs>
        <w:ind w:left="1021"/>
      </w:pPr>
      <w:r>
        <w:t>Une vérification de qualification pour garantir le bon fonctionnement des livrables dans leur environnement technique,</w:t>
      </w:r>
    </w:p>
    <w:p w14:paraId="5B3BFD9C" w14:textId="77777777" w:rsidR="00A9256D" w:rsidRDefault="00A9256D" w:rsidP="00A9256D">
      <w:pPr>
        <w:pStyle w:val="Paragnivtitre3"/>
      </w:pPr>
      <w:r>
        <w:t xml:space="preserve">Elle se déroule en plusieurs campagnes ponctuées par les </w:t>
      </w:r>
      <w:proofErr w:type="spellStart"/>
      <w:r>
        <w:t>re-livraisons</w:t>
      </w:r>
      <w:proofErr w:type="spellEnd"/>
      <w:r>
        <w:t xml:space="preserve"> du prestataire qui prennent en compte la correction des anomalies précédemment détectées.</w:t>
      </w:r>
    </w:p>
    <w:p w14:paraId="277D1FF9" w14:textId="77777777" w:rsidR="00A9256D" w:rsidRDefault="00A9256D" w:rsidP="00A9256D">
      <w:pPr>
        <w:pStyle w:val="Paragnivtitre3"/>
      </w:pPr>
    </w:p>
    <w:p w14:paraId="06405865" w14:textId="77777777" w:rsidR="00A9256D" w:rsidRDefault="00A9256D" w:rsidP="00523F80">
      <w:pPr>
        <w:pStyle w:val="Paragnivtitre3"/>
        <w:outlineLvl w:val="0"/>
        <w:rPr>
          <w:b/>
        </w:rPr>
      </w:pPr>
      <w:r>
        <w:rPr>
          <w:b/>
        </w:rPr>
        <w:t>Conditions de déroulement de la VA :</w:t>
      </w:r>
    </w:p>
    <w:p w14:paraId="6D8BD25C" w14:textId="081B1615" w:rsidR="00A9256D" w:rsidRPr="004F6A28" w:rsidRDefault="00A9256D" w:rsidP="00A9256D">
      <w:pPr>
        <w:ind w:left="567"/>
        <w:rPr>
          <w:rFonts w:ascii="Arial" w:hAnsi="Arial"/>
        </w:rPr>
      </w:pPr>
      <w:r w:rsidRPr="004F6A28">
        <w:rPr>
          <w:rFonts w:ascii="Arial" w:hAnsi="Arial"/>
        </w:rPr>
        <w:t>L’</w:t>
      </w:r>
      <w:r>
        <w:rPr>
          <w:rFonts w:ascii="Arial" w:hAnsi="Arial"/>
        </w:rPr>
        <w:t>AGENCE DE LA BIOMÉDECINE</w:t>
      </w:r>
      <w:r w:rsidRPr="004F6A28">
        <w:rPr>
          <w:rFonts w:ascii="Arial" w:hAnsi="Arial"/>
        </w:rPr>
        <w:t xml:space="preserve"> dispose </w:t>
      </w:r>
      <w:r w:rsidR="002E78F5">
        <w:rPr>
          <w:rFonts w:ascii="Arial" w:hAnsi="Arial"/>
        </w:rPr>
        <w:t xml:space="preserve">d’un délai </w:t>
      </w:r>
      <w:r w:rsidR="00197185">
        <w:rPr>
          <w:rFonts w:ascii="Arial" w:hAnsi="Arial"/>
        </w:rPr>
        <w:t xml:space="preserve">par défaut de 15 jours </w:t>
      </w:r>
      <w:r w:rsidR="002E78F5">
        <w:rPr>
          <w:rFonts w:ascii="Arial" w:hAnsi="Arial"/>
        </w:rPr>
        <w:t xml:space="preserve">pour la VA </w:t>
      </w:r>
      <w:r w:rsidR="00D20F1A">
        <w:rPr>
          <w:rFonts w:ascii="Arial" w:hAnsi="Arial"/>
        </w:rPr>
        <w:t xml:space="preserve">qui est à </w:t>
      </w:r>
      <w:r w:rsidR="002E78F5">
        <w:rPr>
          <w:rFonts w:ascii="Arial" w:hAnsi="Arial"/>
        </w:rPr>
        <w:t xml:space="preserve">préciser lors de l’établissement du devis </w:t>
      </w:r>
      <w:r w:rsidRPr="004F6A28">
        <w:rPr>
          <w:rFonts w:ascii="Arial" w:hAnsi="Arial"/>
        </w:rPr>
        <w:t xml:space="preserve">après </w:t>
      </w:r>
      <w:r>
        <w:rPr>
          <w:rFonts w:ascii="Arial" w:hAnsi="Arial"/>
        </w:rPr>
        <w:t>l’installation en environnement de tests</w:t>
      </w:r>
      <w:r w:rsidRPr="004F6A28">
        <w:rPr>
          <w:rFonts w:ascii="Arial" w:hAnsi="Arial"/>
        </w:rPr>
        <w:t xml:space="preserve"> pour notifier sa décision.</w:t>
      </w:r>
    </w:p>
    <w:p w14:paraId="2812120D" w14:textId="77777777" w:rsidR="00A9256D" w:rsidRDefault="00A9256D" w:rsidP="00A9256D">
      <w:pPr>
        <w:pStyle w:val="Paragnivtitre3"/>
      </w:pPr>
      <w:r>
        <w:t>Des points d’avancement seront effectués en comité de suivi.</w:t>
      </w:r>
    </w:p>
    <w:p w14:paraId="584B55A9" w14:textId="77777777" w:rsidR="00A9256D" w:rsidRDefault="00A9256D" w:rsidP="00A9256D">
      <w:pPr>
        <w:pStyle w:val="Paragnivtitre3"/>
      </w:pPr>
      <w:r>
        <w:t xml:space="preserve">La vérification d’aptitude, positive ou négative, donne lieu à l’établissement d’un </w:t>
      </w:r>
      <w:r w:rsidR="005A607A">
        <w:t>procès-verbal</w:t>
      </w:r>
      <w:r>
        <w:t xml:space="preserve"> au plus tard en fin de période de VA.</w:t>
      </w:r>
    </w:p>
    <w:p w14:paraId="5D222589" w14:textId="77777777" w:rsidR="00A9256D" w:rsidRDefault="00A9256D" w:rsidP="00523F80">
      <w:pPr>
        <w:pStyle w:val="Titre3"/>
      </w:pPr>
      <w:bookmarkStart w:id="533" w:name="_Toc22463594"/>
      <w:bookmarkStart w:id="534" w:name="_Toc25377063"/>
      <w:bookmarkStart w:id="535" w:name="_Toc31183731"/>
      <w:bookmarkStart w:id="536" w:name="_Toc9600307"/>
      <w:commentRangeStart w:id="537"/>
      <w:r>
        <w:t>Vérification de service régulier (VSR)</w:t>
      </w:r>
      <w:bookmarkEnd w:id="533"/>
      <w:bookmarkEnd w:id="534"/>
      <w:bookmarkEnd w:id="535"/>
      <w:commentRangeEnd w:id="537"/>
      <w:r w:rsidR="00F17D5D">
        <w:rPr>
          <w:rStyle w:val="Marquedecommentaire"/>
          <w:b w:val="0"/>
          <w:color w:val="auto"/>
          <w:lang w:eastAsia="en-US"/>
        </w:rPr>
        <w:commentReference w:id="537"/>
      </w:r>
      <w:bookmarkEnd w:id="536"/>
    </w:p>
    <w:p w14:paraId="0206DD41" w14:textId="77777777" w:rsidR="00A9256D" w:rsidRDefault="00A9256D" w:rsidP="00A9256D">
      <w:pPr>
        <w:pStyle w:val="Paragnivtitre3"/>
      </w:pPr>
      <w:r>
        <w:t xml:space="preserve">La </w:t>
      </w:r>
      <w:r>
        <w:rPr>
          <w:b/>
        </w:rPr>
        <w:t>vérification de service régulier</w:t>
      </w:r>
      <w:r>
        <w:t xml:space="preserve"> a pour but de vérifier le comportement de l'application dans les conditions normales d’exploitation : volumétrie réelle, couverture aléatoire des cas fonctionnels, enchaînement des traitements, robustesse à l’exploitation...</w:t>
      </w:r>
    </w:p>
    <w:p w14:paraId="5C62A9FA" w14:textId="6E5D17E0" w:rsidR="00A9256D" w:rsidRDefault="00A9256D" w:rsidP="00A9256D">
      <w:pPr>
        <w:pStyle w:val="Paragnivtitre3"/>
      </w:pPr>
      <w:r>
        <w:t xml:space="preserve">Au cours de cette période les anomalies constatées font l’objet de fiches d’anomalies centralisées par le chef de projet AGENCE DE LA BIOMÉDECINE qui sont transmises au chef de projet </w:t>
      </w:r>
      <w:r w:rsidR="00D05723">
        <w:t>TITULAIRE</w:t>
      </w:r>
      <w:r>
        <w:t>.</w:t>
      </w:r>
    </w:p>
    <w:p w14:paraId="6FC1CC71" w14:textId="1BEC3DDC" w:rsidR="00A9256D" w:rsidRDefault="00A9256D" w:rsidP="00A9256D">
      <w:pPr>
        <w:pStyle w:val="Paragnivtitre3"/>
      </w:pPr>
      <w:r>
        <w:t xml:space="preserve">La période de </w:t>
      </w:r>
      <w:r w:rsidRPr="00DC5C9B">
        <w:t>vérification de service régulier</w:t>
      </w:r>
      <w:r>
        <w:rPr>
          <w:b/>
        </w:rPr>
        <w:t xml:space="preserve"> </w:t>
      </w:r>
      <w:r>
        <w:t xml:space="preserve">est </w:t>
      </w:r>
      <w:r w:rsidR="00D20F1A">
        <w:t xml:space="preserve">prononcée à la fin du </w:t>
      </w:r>
      <w:r w:rsidR="002E78F5">
        <w:t>délai précis</w:t>
      </w:r>
      <w:r w:rsidR="005907D8">
        <w:t>é</w:t>
      </w:r>
      <w:r w:rsidR="002E78F5">
        <w:t xml:space="preserve"> lors de l’établissement du devis</w:t>
      </w:r>
      <w:r w:rsidR="00197185">
        <w:t xml:space="preserve"> ou à défaut après 1 mois.</w:t>
      </w:r>
    </w:p>
    <w:p w14:paraId="78CCF2C0" w14:textId="0469DBA6" w:rsidR="00A9256D" w:rsidRDefault="00A9256D" w:rsidP="00A9256D">
      <w:pPr>
        <w:pStyle w:val="Paragnivtitre3"/>
      </w:pPr>
      <w:r>
        <w:t xml:space="preserve">Le service est réputé régulier si toutes les fonctionnalités ou services sont opérationnels pour les utilisateurs et que l'application est accessible sans interruptions intempestives. Dans le cas contraire, </w:t>
      </w:r>
      <w:r w:rsidR="00D05723">
        <w:t>TITULAIRE</w:t>
      </w:r>
      <w:r>
        <w:t xml:space="preserve"> sera tenu de remédier aux défauts relevés et la procédure de vérification sera réitérée à compter du jour de la remise en production de la version corrigée</w:t>
      </w:r>
    </w:p>
    <w:p w14:paraId="69899893" w14:textId="77777777" w:rsidR="00A9256D" w:rsidRDefault="00A9256D" w:rsidP="00A9256D">
      <w:pPr>
        <w:pStyle w:val="Paragnivtitre3"/>
      </w:pPr>
      <w:r>
        <w:t>La VSR est prononcée sur PV, ce qui termine la période de réception par l’AGENCE DE LA BIOMÉDECINE.</w:t>
      </w:r>
    </w:p>
    <w:p w14:paraId="5EAF1DBC" w14:textId="77777777" w:rsidR="00A9256D" w:rsidRDefault="00A9256D" w:rsidP="00A9256D">
      <w:pPr>
        <w:pStyle w:val="Paragnivtitre3"/>
      </w:pPr>
    </w:p>
    <w:p w14:paraId="7F14A96F" w14:textId="77777777" w:rsidR="00A9256D" w:rsidRDefault="00A9256D" w:rsidP="00A9256D">
      <w:pPr>
        <w:pStyle w:val="Paragnivtitre3"/>
      </w:pPr>
      <w:r>
        <w:lastRenderedPageBreak/>
        <w:t xml:space="preserve">La VSR de l’application concerne une version de l’application en production. Les anomalies qui seraient alors détectées seront traitées selon les mêmes processus et avec les mêmes engagements que ceux décrits pour la maintenance corrective. </w:t>
      </w:r>
    </w:p>
    <w:p w14:paraId="56B4F5FE" w14:textId="77777777" w:rsidR="00A9256D" w:rsidRDefault="00A9256D" w:rsidP="00523F80">
      <w:pPr>
        <w:pStyle w:val="Titre1"/>
      </w:pPr>
      <w:bookmarkStart w:id="538" w:name="_Toc385998741"/>
      <w:bookmarkStart w:id="539" w:name="_Toc386423687"/>
      <w:bookmarkStart w:id="540" w:name="_Toc386531069"/>
      <w:bookmarkStart w:id="541" w:name="_Toc386531295"/>
      <w:bookmarkStart w:id="542" w:name="_Toc386538529"/>
      <w:bookmarkStart w:id="543" w:name="_Toc465489267"/>
      <w:bookmarkStart w:id="544" w:name="_Toc483200593"/>
      <w:bookmarkStart w:id="545" w:name="_Toc10437504"/>
      <w:bookmarkStart w:id="546" w:name="_Toc9600308"/>
      <w:r>
        <w:lastRenderedPageBreak/>
        <w:t>SUIVI DE L'APPLICATION DU PLAN QUALITE</w:t>
      </w:r>
      <w:bookmarkEnd w:id="538"/>
      <w:bookmarkEnd w:id="539"/>
      <w:bookmarkEnd w:id="540"/>
      <w:bookmarkEnd w:id="541"/>
      <w:bookmarkEnd w:id="542"/>
      <w:bookmarkEnd w:id="543"/>
      <w:bookmarkEnd w:id="544"/>
      <w:bookmarkEnd w:id="545"/>
      <w:bookmarkEnd w:id="546"/>
    </w:p>
    <w:p w14:paraId="774DF60D" w14:textId="77777777" w:rsidR="00A9256D" w:rsidRDefault="00A9256D" w:rsidP="00523F80">
      <w:pPr>
        <w:pStyle w:val="Titre2"/>
      </w:pPr>
      <w:bookmarkStart w:id="547" w:name="_Toc385998742"/>
      <w:bookmarkStart w:id="548" w:name="_Toc386423688"/>
      <w:bookmarkStart w:id="549" w:name="_Toc386531070"/>
      <w:bookmarkStart w:id="550" w:name="_Toc386531296"/>
      <w:bookmarkStart w:id="551" w:name="_Toc386538530"/>
      <w:bookmarkStart w:id="552" w:name="_Toc465489268"/>
      <w:bookmarkStart w:id="553" w:name="_Toc483200594"/>
      <w:bookmarkStart w:id="554" w:name="_Toc10437505"/>
      <w:bookmarkStart w:id="555" w:name="_Toc9600309"/>
      <w:r>
        <w:t>Le contenu du chapitre</w:t>
      </w:r>
      <w:bookmarkEnd w:id="547"/>
      <w:bookmarkEnd w:id="548"/>
      <w:bookmarkEnd w:id="549"/>
      <w:bookmarkEnd w:id="550"/>
      <w:bookmarkEnd w:id="551"/>
      <w:bookmarkEnd w:id="552"/>
      <w:bookmarkEnd w:id="553"/>
      <w:bookmarkEnd w:id="554"/>
      <w:bookmarkEnd w:id="555"/>
    </w:p>
    <w:p w14:paraId="04E53654" w14:textId="6B624ECA" w:rsidR="00A9256D" w:rsidRDefault="00A9256D" w:rsidP="00A9256D">
      <w:pPr>
        <w:pStyle w:val="Paragnivtitre2"/>
      </w:pPr>
      <w:r>
        <w:t xml:space="preserve">Ce chapitre fixe les règles d’application du plan qualité qui sont suivies par </w:t>
      </w:r>
      <w:r w:rsidR="00D05723">
        <w:t>TITULAIRE</w:t>
      </w:r>
      <w:r>
        <w:t xml:space="preserve"> et les principes fondamentaux de l'assurance qualité qui sous-tendent ces directives :</w:t>
      </w:r>
    </w:p>
    <w:p w14:paraId="6861F3AE" w14:textId="77777777" w:rsidR="00A9256D" w:rsidRDefault="00A9256D" w:rsidP="00A9256D">
      <w:pPr>
        <w:pStyle w:val="Paragnivtitre2"/>
      </w:pPr>
      <w:r>
        <w:tab/>
        <w:t>- les techniques de contrôle qualité utilisables,</w:t>
      </w:r>
    </w:p>
    <w:p w14:paraId="10CE38C6" w14:textId="77777777" w:rsidR="00A9256D" w:rsidRDefault="00A9256D" w:rsidP="00A9256D">
      <w:pPr>
        <w:pStyle w:val="Paragnivtitre2"/>
      </w:pPr>
      <w:r>
        <w:tab/>
        <w:t xml:space="preserve">- l'organisation du suivi et les principes du </w:t>
      </w:r>
      <w:proofErr w:type="spellStart"/>
      <w:r>
        <w:t>reporting</w:t>
      </w:r>
      <w:proofErr w:type="spellEnd"/>
      <w:r>
        <w:t xml:space="preserve"> relatifs à la qualité.</w:t>
      </w:r>
    </w:p>
    <w:p w14:paraId="5264C03F" w14:textId="77777777" w:rsidR="00A9256D" w:rsidRDefault="00A9256D" w:rsidP="00523F80">
      <w:pPr>
        <w:pStyle w:val="Titre2"/>
      </w:pPr>
      <w:bookmarkStart w:id="556" w:name="_Toc385998746"/>
      <w:bookmarkStart w:id="557" w:name="_Toc386423690"/>
      <w:bookmarkStart w:id="558" w:name="_Toc386531072"/>
      <w:bookmarkStart w:id="559" w:name="_Toc386531298"/>
      <w:bookmarkStart w:id="560" w:name="_Toc386538532"/>
      <w:bookmarkStart w:id="561" w:name="_Toc465489270"/>
      <w:bookmarkStart w:id="562" w:name="_Toc483200595"/>
      <w:bookmarkStart w:id="563" w:name="_Toc10437506"/>
      <w:bookmarkStart w:id="564" w:name="_Toc9600310"/>
      <w:r>
        <w:t>Les Techniques de contrôle qualité</w:t>
      </w:r>
      <w:bookmarkEnd w:id="556"/>
      <w:bookmarkEnd w:id="557"/>
      <w:bookmarkEnd w:id="558"/>
      <w:bookmarkEnd w:id="559"/>
      <w:bookmarkEnd w:id="560"/>
      <w:bookmarkEnd w:id="561"/>
      <w:bookmarkEnd w:id="562"/>
      <w:bookmarkEnd w:id="563"/>
      <w:bookmarkEnd w:id="564"/>
    </w:p>
    <w:p w14:paraId="7E301330" w14:textId="77777777" w:rsidR="00A9256D" w:rsidRDefault="00A9256D" w:rsidP="00A9256D">
      <w:pPr>
        <w:pStyle w:val="Paragnivtitre2"/>
      </w:pPr>
      <w:r>
        <w:t>Le contrôle qualité recouvre plusieurs aspects :</w:t>
      </w:r>
    </w:p>
    <w:p w14:paraId="155D24A2" w14:textId="77777777" w:rsidR="00A9256D" w:rsidRDefault="00A9256D" w:rsidP="00A9256D">
      <w:pPr>
        <w:pStyle w:val="Paragnivtitre2"/>
        <w:numPr>
          <w:ilvl w:val="0"/>
          <w:numId w:val="2"/>
        </w:numPr>
        <w:tabs>
          <w:tab w:val="left" w:pos="757"/>
        </w:tabs>
      </w:pPr>
      <w:proofErr w:type="gramStart"/>
      <w:r>
        <w:t>détecter</w:t>
      </w:r>
      <w:proofErr w:type="gramEnd"/>
      <w:r>
        <w:t xml:space="preserve"> les erreurs le plus tôt possible dans le processus de production pour en minimiser le coût</w:t>
      </w:r>
    </w:p>
    <w:p w14:paraId="315308A2" w14:textId="77777777" w:rsidR="00A9256D" w:rsidRDefault="00A9256D" w:rsidP="00A9256D">
      <w:pPr>
        <w:pStyle w:val="Paragnivtitre2"/>
        <w:numPr>
          <w:ilvl w:val="0"/>
          <w:numId w:val="2"/>
        </w:numPr>
        <w:tabs>
          <w:tab w:val="left" w:pos="757"/>
        </w:tabs>
      </w:pPr>
      <w:proofErr w:type="gramStart"/>
      <w:r>
        <w:t>vérifier</w:t>
      </w:r>
      <w:proofErr w:type="gramEnd"/>
      <w:r>
        <w:t xml:space="preserve"> la conformité des produits réalisés dans une phase aux besoins exprimés en entrée de cette phase </w:t>
      </w:r>
    </w:p>
    <w:p w14:paraId="597F0804" w14:textId="77777777" w:rsidR="00A9256D" w:rsidRDefault="00A9256D" w:rsidP="00A9256D">
      <w:pPr>
        <w:pStyle w:val="Paragnivtitre2"/>
        <w:numPr>
          <w:ilvl w:val="0"/>
          <w:numId w:val="2"/>
        </w:numPr>
        <w:tabs>
          <w:tab w:val="left" w:pos="757"/>
        </w:tabs>
      </w:pPr>
      <w:proofErr w:type="gramStart"/>
      <w:r>
        <w:t>vérifier</w:t>
      </w:r>
      <w:proofErr w:type="gramEnd"/>
      <w:r>
        <w:t xml:space="preserve"> l’application correcte des processus d’élaboration des produits tels qu’ils sont décrits dans le PAQ ou les documents qui y sont référencés </w:t>
      </w:r>
    </w:p>
    <w:p w14:paraId="79636122" w14:textId="77777777" w:rsidR="00A9256D" w:rsidRDefault="00A9256D" w:rsidP="00A9256D">
      <w:pPr>
        <w:pStyle w:val="Paragnivtitre2"/>
        <w:numPr>
          <w:ilvl w:val="0"/>
          <w:numId w:val="2"/>
        </w:numPr>
        <w:tabs>
          <w:tab w:val="left" w:pos="757"/>
        </w:tabs>
      </w:pPr>
      <w:proofErr w:type="gramStart"/>
      <w:r>
        <w:t>vérifier</w:t>
      </w:r>
      <w:proofErr w:type="gramEnd"/>
      <w:r>
        <w:t xml:space="preserve"> l’application des règles et des standards</w:t>
      </w:r>
    </w:p>
    <w:p w14:paraId="749253D4" w14:textId="77777777" w:rsidR="00A9256D" w:rsidRDefault="00A9256D" w:rsidP="00A9256D">
      <w:pPr>
        <w:pStyle w:val="Paragnivtitre2"/>
        <w:numPr>
          <w:ilvl w:val="0"/>
          <w:numId w:val="2"/>
        </w:numPr>
        <w:tabs>
          <w:tab w:val="left" w:pos="757"/>
        </w:tabs>
      </w:pPr>
      <w:proofErr w:type="gramStart"/>
      <w:r>
        <w:t>vérifier</w:t>
      </w:r>
      <w:proofErr w:type="gramEnd"/>
      <w:r>
        <w:t xml:space="preserve"> le niveau des critères qualité obtenus par rapport aux objectifs qualité définis au début de la prestation.</w:t>
      </w:r>
    </w:p>
    <w:p w14:paraId="2CA6DD3C" w14:textId="77777777" w:rsidR="00A9256D" w:rsidRDefault="00A9256D" w:rsidP="00523F80">
      <w:pPr>
        <w:pStyle w:val="Titre3"/>
      </w:pPr>
      <w:bookmarkStart w:id="565" w:name="_Toc337631835"/>
      <w:bookmarkStart w:id="566" w:name="_Toc337873112"/>
      <w:bookmarkStart w:id="567" w:name="_Toc337874638"/>
      <w:bookmarkStart w:id="568" w:name="_Toc337884193"/>
      <w:bookmarkStart w:id="569" w:name="_Toc338741377"/>
      <w:bookmarkStart w:id="570" w:name="_Toc357915726"/>
      <w:bookmarkStart w:id="571" w:name="_Toc364560802"/>
      <w:bookmarkStart w:id="572" w:name="_Toc364569875"/>
      <w:bookmarkStart w:id="573" w:name="_Toc364572894"/>
      <w:bookmarkStart w:id="574" w:name="_Toc364583014"/>
      <w:bookmarkStart w:id="575" w:name="_Toc365195710"/>
      <w:bookmarkStart w:id="576" w:name="_Toc365197551"/>
      <w:bookmarkStart w:id="577" w:name="_Toc380409486"/>
      <w:bookmarkStart w:id="578" w:name="_Toc382990660"/>
      <w:bookmarkStart w:id="579" w:name="_Toc383252519"/>
      <w:bookmarkStart w:id="580" w:name="_Toc384023193"/>
      <w:bookmarkStart w:id="581" w:name="_Toc483200596"/>
      <w:bookmarkStart w:id="582" w:name="_Toc10437507"/>
      <w:bookmarkStart w:id="583" w:name="_Toc9600311"/>
      <w:r>
        <w:t>Lectures croisées et inspections</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8820BF5" w14:textId="77777777" w:rsidR="00A9256D" w:rsidRDefault="00A9256D" w:rsidP="00A9256D">
      <w:pPr>
        <w:pStyle w:val="Paragnivtitre3"/>
      </w:pPr>
      <w:r>
        <w:t xml:space="preserve">Les lectures croisées et les inspections consistent en la relecture par un membre de l'équipe d'une partie du travail produit avant validation. L'examen porte soit sur des documents, soit sur des programmes. </w:t>
      </w:r>
    </w:p>
    <w:p w14:paraId="50118294" w14:textId="0CEDF5A9" w:rsidR="00A9256D" w:rsidRDefault="00A9256D" w:rsidP="00A9256D">
      <w:pPr>
        <w:pStyle w:val="Paragnivtitre3"/>
      </w:pPr>
      <w:r>
        <w:t xml:space="preserve">L'auteur fournit le document (ou programme) produit à un autre membre de l'équipe. Ce dernier lit le document et porte les anomalies qu’il constate sur la fiche de contrôle (ou sur le document), qu'il retourne à l'auteur. L'auteur effectue les corrections. En cas de litige, le chef de projet </w:t>
      </w:r>
      <w:r w:rsidR="00D05723">
        <w:t>TITULAIRE</w:t>
      </w:r>
      <w:r>
        <w:t xml:space="preserve"> est appelé à trancher. </w:t>
      </w:r>
    </w:p>
    <w:p w14:paraId="4ACB5A08" w14:textId="77777777" w:rsidR="00A9256D" w:rsidRDefault="00A9256D" w:rsidP="00A9256D">
      <w:pPr>
        <w:pStyle w:val="Paragnivtitre3"/>
        <w:jc w:val="left"/>
      </w:pPr>
      <w:r>
        <w:t xml:space="preserve">La fiche de contrôle de document (ou le document annoté) est conservée pendant 6 mois après la VA du lot, et peut être présentée sur simple demande à l’AGENCE DE LA BIOMÉDECINE. Une trace de ce contrôle est stockée dans les enregistrements qualités. </w:t>
      </w:r>
      <w:r>
        <w:br/>
        <w:t>Elle comporte :</w:t>
      </w:r>
    </w:p>
    <w:p w14:paraId="7649BED1" w14:textId="77777777" w:rsidR="00A9256D" w:rsidRDefault="00A9256D" w:rsidP="00A9256D">
      <w:pPr>
        <w:pStyle w:val="Paragnivtitre3"/>
        <w:numPr>
          <w:ilvl w:val="0"/>
          <w:numId w:val="2"/>
        </w:numPr>
        <w:tabs>
          <w:tab w:val="left" w:pos="1040"/>
        </w:tabs>
        <w:ind w:left="1021"/>
      </w:pPr>
      <w:proofErr w:type="gramStart"/>
      <w:r>
        <w:t>le</w:t>
      </w:r>
      <w:proofErr w:type="gramEnd"/>
      <w:r>
        <w:t xml:space="preserve"> composant contrôlé</w:t>
      </w:r>
    </w:p>
    <w:p w14:paraId="062A56EF" w14:textId="77777777" w:rsidR="00A9256D" w:rsidRDefault="00A9256D" w:rsidP="00A9256D">
      <w:pPr>
        <w:pStyle w:val="Paragnivtitre3"/>
        <w:numPr>
          <w:ilvl w:val="0"/>
          <w:numId w:val="2"/>
        </w:numPr>
        <w:tabs>
          <w:tab w:val="left" w:pos="1040"/>
        </w:tabs>
        <w:ind w:left="1021"/>
      </w:pPr>
      <w:proofErr w:type="gramStart"/>
      <w:r>
        <w:t>la</w:t>
      </w:r>
      <w:proofErr w:type="gramEnd"/>
      <w:r>
        <w:t xml:space="preserve"> date du contrôle</w:t>
      </w:r>
    </w:p>
    <w:p w14:paraId="2155BDCE" w14:textId="77777777" w:rsidR="00A9256D" w:rsidRDefault="00A9256D" w:rsidP="00A9256D">
      <w:pPr>
        <w:pStyle w:val="Paragnivtitre3"/>
        <w:numPr>
          <w:ilvl w:val="0"/>
          <w:numId w:val="2"/>
        </w:numPr>
        <w:tabs>
          <w:tab w:val="left" w:pos="1040"/>
        </w:tabs>
        <w:ind w:left="1021"/>
      </w:pPr>
      <w:proofErr w:type="gramStart"/>
      <w:r>
        <w:t>les</w:t>
      </w:r>
      <w:proofErr w:type="gramEnd"/>
      <w:r>
        <w:t xml:space="preserve"> anomalies signalées</w:t>
      </w:r>
    </w:p>
    <w:p w14:paraId="715F5D67" w14:textId="35757F90" w:rsidR="00A9256D" w:rsidRDefault="00A9256D" w:rsidP="00A9256D">
      <w:pPr>
        <w:pStyle w:val="Paragnivtitre3"/>
      </w:pPr>
      <w:r>
        <w:t xml:space="preserve">Les lectures croisées peuvent être systématiques, échantillonnées ou ponctuelles en fonction de la nature </w:t>
      </w:r>
      <w:r w:rsidR="0086757F">
        <w:t>du livrable</w:t>
      </w:r>
      <w:r>
        <w:t xml:space="preserve"> concerné et de la taille de la mise à jour. Ces contrôles sont effectués à la demande du </w:t>
      </w:r>
      <w:r w:rsidR="00DF0B53">
        <w:t xml:space="preserve">chef de projet </w:t>
      </w:r>
      <w:r w:rsidR="00D05723">
        <w:t>TITULAIRE</w:t>
      </w:r>
      <w:r w:rsidR="00DF0B53">
        <w:t xml:space="preserve"> ou du Directeur de Surveillance</w:t>
      </w:r>
      <w:r>
        <w:t>.</w:t>
      </w:r>
    </w:p>
    <w:p w14:paraId="728F22E3" w14:textId="77777777" w:rsidR="00A9256D" w:rsidRDefault="00A9256D" w:rsidP="00A9256D">
      <w:pPr>
        <w:pStyle w:val="Paragnivtitre3"/>
      </w:pPr>
      <w:r>
        <w:t>Une synthèse de ces contrôles est établie lors des audits.</w:t>
      </w:r>
    </w:p>
    <w:p w14:paraId="783A6303" w14:textId="77777777" w:rsidR="00A9256D" w:rsidRDefault="00A9256D" w:rsidP="00523F80">
      <w:pPr>
        <w:pStyle w:val="Titre3"/>
      </w:pPr>
      <w:bookmarkStart w:id="584" w:name="_Toc483200597"/>
      <w:bookmarkStart w:id="585" w:name="_Toc10437508"/>
      <w:bookmarkStart w:id="586" w:name="_Toc9600312"/>
      <w:r>
        <w:t xml:space="preserve">Les </w:t>
      </w:r>
      <w:bookmarkEnd w:id="584"/>
      <w:bookmarkEnd w:id="585"/>
      <w:r>
        <w:t>audits</w:t>
      </w:r>
      <w:bookmarkEnd w:id="586"/>
    </w:p>
    <w:p w14:paraId="72F5505D" w14:textId="77777777" w:rsidR="00A9256D" w:rsidRDefault="00A9256D" w:rsidP="00A9256D">
      <w:pPr>
        <w:pStyle w:val="Paragnivtitre3"/>
      </w:pPr>
      <w:r>
        <w:t xml:space="preserve">Les audits sont des réunions planifiées destinées à contrôler le déroulement de la prestation tant au niveau fonctionnel et technique qu'en terme d'organisation et de suivi. </w:t>
      </w:r>
    </w:p>
    <w:p w14:paraId="4818FDBD" w14:textId="77777777" w:rsidR="00A9256D" w:rsidRDefault="00A9256D" w:rsidP="00A9256D">
      <w:pPr>
        <w:pStyle w:val="Paragnivtitre3"/>
      </w:pPr>
      <w:r>
        <w:t xml:space="preserve">Elles sont l'occasion d'analyser l'ensemble des contrôles et d’évaluer la qualité. Des points particuliers peuvent être traités et des plans d'actions sont établis. </w:t>
      </w:r>
    </w:p>
    <w:p w14:paraId="01CB228A" w14:textId="77777777" w:rsidR="00A9256D" w:rsidRPr="00F43D5B" w:rsidRDefault="00A9256D" w:rsidP="00A9256D">
      <w:pPr>
        <w:pStyle w:val="Paragnivtitre3"/>
      </w:pPr>
      <w:r w:rsidRPr="00F43D5B">
        <w:lastRenderedPageBreak/>
        <w:t xml:space="preserve">Les </w:t>
      </w:r>
      <w:r>
        <w:t>audits</w:t>
      </w:r>
      <w:r w:rsidRPr="00F43D5B">
        <w:t xml:space="preserve"> doivent être budgétisées et prévues à l'occasion d'étapes importantes de la prestation.</w:t>
      </w:r>
    </w:p>
    <w:p w14:paraId="68F8CAAB" w14:textId="77777777" w:rsidR="00A9256D" w:rsidRDefault="00A9256D" w:rsidP="00A9256D">
      <w:pPr>
        <w:pStyle w:val="Paragnivtitre3"/>
      </w:pPr>
      <w:r>
        <w:t>Les principaux audits sont :</w:t>
      </w:r>
    </w:p>
    <w:p w14:paraId="2B83E75A" w14:textId="77777777" w:rsidR="00A9256D" w:rsidRDefault="00A9256D" w:rsidP="00A9256D">
      <w:pPr>
        <w:pStyle w:val="Paragnivtitre3"/>
        <w:numPr>
          <w:ilvl w:val="0"/>
          <w:numId w:val="9"/>
        </w:numPr>
      </w:pPr>
      <w:proofErr w:type="gramStart"/>
      <w:r>
        <w:t>les</w:t>
      </w:r>
      <w:proofErr w:type="gramEnd"/>
      <w:r>
        <w:t xml:space="preserve"> audits techniques :</w:t>
      </w:r>
    </w:p>
    <w:p w14:paraId="7E4F4162" w14:textId="77777777" w:rsidR="00A9256D" w:rsidRDefault="00A9256D" w:rsidP="00A9256D">
      <w:pPr>
        <w:pStyle w:val="Paragnivtitre3"/>
        <w:numPr>
          <w:ilvl w:val="0"/>
          <w:numId w:val="6"/>
        </w:numPr>
        <w:tabs>
          <w:tab w:val="left" w:pos="2007"/>
        </w:tabs>
        <w:ind w:left="2007"/>
      </w:pPr>
      <w:proofErr w:type="gramStart"/>
      <w:r>
        <w:t>dossier</w:t>
      </w:r>
      <w:proofErr w:type="gramEnd"/>
      <w:r>
        <w:t xml:space="preserve"> de spécification</w:t>
      </w:r>
    </w:p>
    <w:p w14:paraId="418C36B3" w14:textId="77777777" w:rsidR="00A9256D" w:rsidRDefault="00A9256D" w:rsidP="00A9256D">
      <w:pPr>
        <w:pStyle w:val="Paragnivtitre3"/>
        <w:numPr>
          <w:ilvl w:val="0"/>
          <w:numId w:val="6"/>
        </w:numPr>
        <w:tabs>
          <w:tab w:val="left" w:pos="2007"/>
        </w:tabs>
        <w:ind w:left="2007"/>
      </w:pPr>
      <w:proofErr w:type="gramStart"/>
      <w:r>
        <w:t>architecture</w:t>
      </w:r>
      <w:proofErr w:type="gramEnd"/>
      <w:r>
        <w:t xml:space="preserve"> ...,</w:t>
      </w:r>
    </w:p>
    <w:p w14:paraId="3B1B52A9" w14:textId="77777777" w:rsidR="00A9256D" w:rsidRDefault="00A9256D" w:rsidP="00A9256D">
      <w:pPr>
        <w:pStyle w:val="Paragnivtitre3"/>
        <w:numPr>
          <w:ilvl w:val="0"/>
          <w:numId w:val="9"/>
        </w:numPr>
      </w:pPr>
      <w:proofErr w:type="gramStart"/>
      <w:r>
        <w:t>les</w:t>
      </w:r>
      <w:proofErr w:type="gramEnd"/>
      <w:r>
        <w:t xml:space="preserve"> audits de processus</w:t>
      </w:r>
    </w:p>
    <w:p w14:paraId="223EEADF" w14:textId="77777777" w:rsidR="00A9256D" w:rsidRDefault="00A9256D" w:rsidP="00A9256D">
      <w:pPr>
        <w:pStyle w:val="Paragnivtitre3"/>
        <w:numPr>
          <w:ilvl w:val="0"/>
          <w:numId w:val="6"/>
        </w:numPr>
        <w:tabs>
          <w:tab w:val="left" w:pos="2007"/>
        </w:tabs>
        <w:ind w:left="2007"/>
      </w:pPr>
      <w:proofErr w:type="gramStart"/>
      <w:r>
        <w:t>sur</w:t>
      </w:r>
      <w:proofErr w:type="gramEnd"/>
      <w:r>
        <w:t xml:space="preserve"> une activité donnée : ces audits ont pour objet l’examen des modalités de fonctionnement de l’activité analysée et la conformité de celles-ci aux dispositions énoncées dans le PAQ.</w:t>
      </w:r>
    </w:p>
    <w:p w14:paraId="62C53FCE" w14:textId="77777777" w:rsidR="00A9256D" w:rsidRDefault="00A9256D" w:rsidP="00A9256D">
      <w:pPr>
        <w:pStyle w:val="Paragnivtitre3"/>
        <w:numPr>
          <w:ilvl w:val="0"/>
          <w:numId w:val="10"/>
        </w:numPr>
        <w:tabs>
          <w:tab w:val="left" w:pos="2727"/>
        </w:tabs>
      </w:pPr>
      <w:proofErr w:type="gramStart"/>
      <w:r>
        <w:t>gestion</w:t>
      </w:r>
      <w:proofErr w:type="gramEnd"/>
      <w:r>
        <w:t xml:space="preserve"> de la documentation,</w:t>
      </w:r>
    </w:p>
    <w:p w14:paraId="442DB706" w14:textId="77777777" w:rsidR="00A9256D" w:rsidRDefault="00A9256D" w:rsidP="00A9256D">
      <w:pPr>
        <w:pStyle w:val="Paragnivtitre3"/>
        <w:numPr>
          <w:ilvl w:val="0"/>
          <w:numId w:val="10"/>
        </w:numPr>
        <w:tabs>
          <w:tab w:val="left" w:pos="2727"/>
        </w:tabs>
      </w:pPr>
      <w:proofErr w:type="gramStart"/>
      <w:r>
        <w:t>planification</w:t>
      </w:r>
      <w:proofErr w:type="gramEnd"/>
      <w:r>
        <w:t>.</w:t>
      </w:r>
    </w:p>
    <w:p w14:paraId="28D33E51" w14:textId="77777777" w:rsidR="00A9256D" w:rsidRDefault="00A9256D" w:rsidP="00A9256D">
      <w:pPr>
        <w:pStyle w:val="Paragnivtitre3"/>
        <w:numPr>
          <w:ilvl w:val="0"/>
          <w:numId w:val="6"/>
        </w:numPr>
        <w:tabs>
          <w:tab w:val="left" w:pos="2007"/>
        </w:tabs>
        <w:ind w:left="2007"/>
      </w:pPr>
      <w:proofErr w:type="gramStart"/>
      <w:r>
        <w:t>à</w:t>
      </w:r>
      <w:proofErr w:type="gramEnd"/>
      <w:r>
        <w:t xml:space="preserve"> la fin d’une étape majeure du cycle de réalisation d’un lot. Cet audit a pour but </w:t>
      </w:r>
    </w:p>
    <w:p w14:paraId="4B0A7ACC" w14:textId="77777777" w:rsidR="00A9256D" w:rsidRDefault="00A9256D" w:rsidP="00A9256D">
      <w:pPr>
        <w:pStyle w:val="Paragnivtitre3"/>
        <w:numPr>
          <w:ilvl w:val="0"/>
          <w:numId w:val="10"/>
        </w:numPr>
        <w:tabs>
          <w:tab w:val="left" w:pos="2727"/>
        </w:tabs>
      </w:pPr>
      <w:proofErr w:type="gramStart"/>
      <w:r>
        <w:t>de</w:t>
      </w:r>
      <w:proofErr w:type="gramEnd"/>
      <w:r>
        <w:t xml:space="preserve"> s’assurer que tous les livrables ont été livrés et validés. Dans le cas contraire, de statuer sur le passage à l’étape suivante et sur les composants qui n’ont pas été recettés.</w:t>
      </w:r>
    </w:p>
    <w:p w14:paraId="6C15C7FD" w14:textId="77777777" w:rsidR="00A9256D" w:rsidRDefault="00A9256D" w:rsidP="00A9256D">
      <w:pPr>
        <w:pStyle w:val="Paragnivtitre3"/>
        <w:numPr>
          <w:ilvl w:val="0"/>
          <w:numId w:val="10"/>
        </w:numPr>
        <w:tabs>
          <w:tab w:val="left" w:pos="2727"/>
        </w:tabs>
      </w:pPr>
      <w:proofErr w:type="gramStart"/>
      <w:r>
        <w:t>de</w:t>
      </w:r>
      <w:proofErr w:type="gramEnd"/>
      <w:r>
        <w:t xml:space="preserve"> vérifier que le planning de l’étape suivante est réaliste, et que les livrables sont les bons et correctement définis.</w:t>
      </w:r>
    </w:p>
    <w:p w14:paraId="1AA6139F" w14:textId="77777777" w:rsidR="00A9256D" w:rsidRDefault="00A9256D" w:rsidP="00523F80">
      <w:pPr>
        <w:pStyle w:val="Titre3"/>
      </w:pPr>
      <w:bookmarkStart w:id="587" w:name="_Toc10437509"/>
      <w:bookmarkStart w:id="588" w:name="_Toc9600313"/>
      <w:bookmarkStart w:id="589" w:name="_Toc337631842"/>
      <w:bookmarkStart w:id="590" w:name="_Toc337873119"/>
      <w:bookmarkStart w:id="591" w:name="_Toc337874645"/>
      <w:bookmarkStart w:id="592" w:name="_Toc337884200"/>
      <w:bookmarkStart w:id="593" w:name="_Toc338741384"/>
      <w:bookmarkStart w:id="594" w:name="_Toc357915733"/>
      <w:bookmarkStart w:id="595" w:name="_Toc364560809"/>
      <w:bookmarkStart w:id="596" w:name="_Toc364572901"/>
      <w:bookmarkStart w:id="597" w:name="_Toc364583021"/>
      <w:bookmarkStart w:id="598" w:name="_Toc365195717"/>
      <w:bookmarkStart w:id="599" w:name="_Toc365197558"/>
      <w:bookmarkStart w:id="600" w:name="_Toc380409493"/>
      <w:bookmarkStart w:id="601" w:name="_Toc382990665"/>
      <w:bookmarkStart w:id="602" w:name="_Toc383252524"/>
      <w:bookmarkStart w:id="603" w:name="_Toc384023198"/>
      <w:bookmarkStart w:id="604" w:name="_Toc478983698"/>
      <w:bookmarkStart w:id="605" w:name="_Toc483200601"/>
      <w:r>
        <w:t>La mesure de la qualité : indicateurs</w:t>
      </w:r>
      <w:bookmarkEnd w:id="587"/>
      <w:r>
        <w:t xml:space="preserve"> </w:t>
      </w:r>
      <w:r w:rsidR="00B36A48">
        <w:t>qualités (KPI)</w:t>
      </w:r>
      <w:bookmarkEnd w:id="588"/>
    </w:p>
    <w:p w14:paraId="704B8503" w14:textId="036D05FB" w:rsidR="00105AE9" w:rsidRPr="00E46C01" w:rsidRDefault="00105AE9" w:rsidP="00105AE9">
      <w:pPr>
        <w:ind w:left="567"/>
        <w:rPr>
          <w:rFonts w:ascii="Arial" w:hAnsi="Arial" w:cs="Arial"/>
        </w:rPr>
      </w:pPr>
      <w:r w:rsidRPr="00E46C01">
        <w:rPr>
          <w:rFonts w:ascii="Arial" w:hAnsi="Arial" w:cs="Arial"/>
        </w:rPr>
        <w:t>Les indicateurs de performances participent au suivi de la qualité de service délivré à l</w:t>
      </w:r>
      <w:r w:rsidR="00C72A51" w:rsidRPr="00E46C01">
        <w:rPr>
          <w:rFonts w:ascii="Arial" w:hAnsi="Arial" w:cs="Arial"/>
        </w:rPr>
        <w:t>’</w:t>
      </w:r>
      <w:r w:rsidR="00C72A51" w:rsidRPr="00F943D3">
        <w:rPr>
          <w:rFonts w:ascii="Arial" w:hAnsi="Arial" w:cs="Arial"/>
        </w:rPr>
        <w:t xml:space="preserve">AGENCE DE LA </w:t>
      </w:r>
      <w:r w:rsidR="002D2CBD" w:rsidRPr="00F943D3">
        <w:rPr>
          <w:rFonts w:ascii="Arial" w:hAnsi="Arial" w:cs="Arial"/>
        </w:rPr>
        <w:t>BIOMÉDECINE</w:t>
      </w:r>
      <w:r w:rsidR="002D2CBD" w:rsidRPr="00E46C01" w:rsidDel="00C72A51">
        <w:rPr>
          <w:rFonts w:ascii="Arial" w:hAnsi="Arial" w:cs="Arial"/>
        </w:rPr>
        <w:t>.</w:t>
      </w:r>
    </w:p>
    <w:p w14:paraId="1C3AC485" w14:textId="34DCCA70" w:rsidR="00105AE9" w:rsidRPr="00F943D3" w:rsidRDefault="00105AE9" w:rsidP="00105AE9">
      <w:pPr>
        <w:ind w:left="567"/>
        <w:rPr>
          <w:rFonts w:ascii="Arial" w:hAnsi="Arial" w:cs="Arial"/>
        </w:rPr>
      </w:pPr>
      <w:r w:rsidRPr="00E46C01">
        <w:rPr>
          <w:rFonts w:ascii="Arial" w:hAnsi="Arial" w:cs="Arial"/>
        </w:rPr>
        <w:t xml:space="preserve">Les prestations sont évaluées </w:t>
      </w:r>
      <w:r w:rsidR="0045456C" w:rsidRPr="00E46C01">
        <w:rPr>
          <w:rFonts w:ascii="Arial" w:hAnsi="Arial" w:cs="Arial"/>
        </w:rPr>
        <w:t>de façon bimestriel</w:t>
      </w:r>
      <w:r w:rsidR="00E46C01">
        <w:rPr>
          <w:rFonts w:ascii="Arial" w:hAnsi="Arial" w:cs="Arial"/>
        </w:rPr>
        <w:t>le</w:t>
      </w:r>
      <w:r w:rsidRPr="00E46C01">
        <w:rPr>
          <w:rFonts w:ascii="Arial" w:hAnsi="Arial" w:cs="Arial"/>
        </w:rPr>
        <w:t xml:space="preserve"> relativement aux prestations fournies le mois précédent appelé mois de référence.</w:t>
      </w:r>
    </w:p>
    <w:p w14:paraId="1591E2AF" w14:textId="3ECC2E56" w:rsidR="00A9256D" w:rsidRPr="00E46C01" w:rsidRDefault="00A9256D" w:rsidP="00A9256D">
      <w:pPr>
        <w:pStyle w:val="Paragnivtitre3"/>
        <w:rPr>
          <w:rFonts w:cs="Arial"/>
        </w:rPr>
      </w:pPr>
      <w:r w:rsidRPr="00E46C01">
        <w:rPr>
          <w:rFonts w:cs="Arial"/>
        </w:rPr>
        <w:t>Les métriques</w:t>
      </w:r>
      <w:r w:rsidR="00FC3E31" w:rsidRPr="00E46C01">
        <w:rPr>
          <w:rFonts w:cs="Arial"/>
        </w:rPr>
        <w:t xml:space="preserve"> (KPI)</w:t>
      </w:r>
      <w:r w:rsidRPr="00E46C01">
        <w:rPr>
          <w:rFonts w:cs="Arial"/>
        </w:rPr>
        <w:t xml:space="preserve"> sont recueillies par le </w:t>
      </w:r>
      <w:proofErr w:type="gramStart"/>
      <w:r w:rsidR="0057423D" w:rsidRPr="00E46C01">
        <w:rPr>
          <w:rFonts w:cs="Arial"/>
        </w:rPr>
        <w:t xml:space="preserve">PMO </w:t>
      </w:r>
      <w:r w:rsidRPr="00E46C01">
        <w:rPr>
          <w:rFonts w:cs="Arial"/>
        </w:rPr>
        <w:t xml:space="preserve"> </w:t>
      </w:r>
      <w:r w:rsidR="00D05723" w:rsidRPr="00E46C01">
        <w:rPr>
          <w:rFonts w:cs="Arial"/>
        </w:rPr>
        <w:t>TITULAIRE</w:t>
      </w:r>
      <w:proofErr w:type="gramEnd"/>
      <w:r w:rsidRPr="00E46C01">
        <w:rPr>
          <w:rFonts w:cs="Arial"/>
        </w:rPr>
        <w:t xml:space="preserve"> ou le chef de projet AGENCE DE LA BIOMÉDECINE tout au long du projet.</w:t>
      </w:r>
    </w:p>
    <w:p w14:paraId="18B2082D" w14:textId="4AA65F91" w:rsidR="0045456C" w:rsidRPr="00F943D3" w:rsidRDefault="00A9256D" w:rsidP="00A9256D">
      <w:pPr>
        <w:pStyle w:val="Paragnivtitre3"/>
        <w:rPr>
          <w:rFonts w:cs="Arial"/>
        </w:rPr>
      </w:pPr>
      <w:r w:rsidRPr="0036733B">
        <w:rPr>
          <w:rFonts w:cs="Arial"/>
        </w:rPr>
        <w:t>Elles portent sur le</w:t>
      </w:r>
      <w:r w:rsidR="00FC3E31" w:rsidRPr="0036733B">
        <w:rPr>
          <w:rFonts w:cs="Arial"/>
        </w:rPr>
        <w:t xml:space="preserve">s </w:t>
      </w:r>
      <w:proofErr w:type="gramStart"/>
      <w:r w:rsidR="00FC3E31" w:rsidRPr="0036733B">
        <w:rPr>
          <w:rFonts w:cs="Arial"/>
        </w:rPr>
        <w:t xml:space="preserve">différents </w:t>
      </w:r>
      <w:r w:rsidRPr="0036733B">
        <w:rPr>
          <w:rFonts w:cs="Arial"/>
        </w:rPr>
        <w:t xml:space="preserve"> processus</w:t>
      </w:r>
      <w:proofErr w:type="gramEnd"/>
      <w:r w:rsidR="00105AE9" w:rsidRPr="0036733B">
        <w:rPr>
          <w:rFonts w:cs="Arial"/>
        </w:rPr>
        <w:t xml:space="preserve"> de la TMA. </w:t>
      </w:r>
      <w:r w:rsidR="000E58CE" w:rsidRPr="00F943D3">
        <w:rPr>
          <w:rFonts w:cs="Arial"/>
        </w:rPr>
        <w:t xml:space="preserve">Afin de disposer </w:t>
      </w:r>
      <w:r w:rsidR="00105AE9" w:rsidRPr="00F943D3">
        <w:rPr>
          <w:rFonts w:cs="Arial"/>
        </w:rPr>
        <w:t xml:space="preserve">en outre </w:t>
      </w:r>
      <w:r w:rsidR="000E58CE" w:rsidRPr="00F943D3">
        <w:rPr>
          <w:rFonts w:cs="Arial"/>
        </w:rPr>
        <w:t>d’une vision tendancielle de la qualité de services rendus par la TMA, une évaluation mensuelle sur période glissante d’un an de certains indicateurs sera réalisée.</w:t>
      </w:r>
    </w:p>
    <w:p w14:paraId="6BAD0C6C" w14:textId="77777777" w:rsidR="0045456C" w:rsidRPr="00E46C01" w:rsidRDefault="0045456C">
      <w:pPr>
        <w:overflowPunct/>
        <w:autoSpaceDE/>
        <w:autoSpaceDN/>
        <w:adjustRightInd/>
        <w:spacing w:before="0" w:after="200" w:line="276" w:lineRule="auto"/>
        <w:textAlignment w:val="auto"/>
        <w:rPr>
          <w:rFonts w:ascii="Arial" w:hAnsi="Arial" w:cs="Arial"/>
        </w:rPr>
      </w:pPr>
      <w:r w:rsidRPr="00F943D3">
        <w:rPr>
          <w:rFonts w:ascii="Arial" w:hAnsi="Arial" w:cs="Arial"/>
        </w:rPr>
        <w:br w:type="page"/>
      </w:r>
    </w:p>
    <w:p w14:paraId="6E4AE7AA" w14:textId="77777777" w:rsidR="000E58CE" w:rsidRDefault="000E58CE" w:rsidP="00A9256D">
      <w:pPr>
        <w:pStyle w:val="Paragnivtitre3"/>
      </w:pPr>
    </w:p>
    <w:p w14:paraId="00F06D75" w14:textId="77777777" w:rsidR="00577C64" w:rsidRDefault="00577C64" w:rsidP="00F943D3">
      <w:pPr>
        <w:pStyle w:val="Titre4"/>
      </w:pPr>
      <w:r>
        <w:t>Liste des indicateurs contractuels</w:t>
      </w:r>
    </w:p>
    <w:tbl>
      <w:tblPr>
        <w:tblStyle w:val="TableNormal"/>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56"/>
        <w:gridCol w:w="440"/>
        <w:gridCol w:w="1650"/>
        <w:gridCol w:w="1309"/>
        <w:gridCol w:w="423"/>
        <w:gridCol w:w="1126"/>
        <w:gridCol w:w="573"/>
        <w:gridCol w:w="1749"/>
      </w:tblGrid>
      <w:tr w:rsidR="00DD5024" w14:paraId="71AB38B7" w14:textId="61077D96" w:rsidTr="004159C2">
        <w:trPr>
          <w:trHeight w:val="460"/>
        </w:trPr>
        <w:tc>
          <w:tcPr>
            <w:tcW w:w="1156" w:type="dxa"/>
            <w:tcBorders>
              <w:right w:val="nil"/>
            </w:tcBorders>
            <w:shd w:val="clear" w:color="auto" w:fill="C6D9F1"/>
          </w:tcPr>
          <w:p w14:paraId="0890CE01" w14:textId="77777777" w:rsidR="00DD5024" w:rsidRDefault="00DD5024" w:rsidP="008128D0">
            <w:pPr>
              <w:pStyle w:val="TableParagraph"/>
              <w:spacing w:before="3" w:line="230" w:lineRule="exact"/>
              <w:rPr>
                <w:b/>
                <w:i/>
                <w:sz w:val="20"/>
              </w:rPr>
            </w:pPr>
            <w:r>
              <w:rPr>
                <w:b/>
                <w:i/>
                <w:sz w:val="20"/>
              </w:rPr>
              <w:t xml:space="preserve">Nature </w:t>
            </w:r>
            <w:r>
              <w:rPr>
                <w:b/>
                <w:i/>
                <w:w w:val="95"/>
                <w:sz w:val="20"/>
              </w:rPr>
              <w:t>prestation</w:t>
            </w:r>
          </w:p>
        </w:tc>
        <w:tc>
          <w:tcPr>
            <w:tcW w:w="440" w:type="dxa"/>
            <w:tcBorders>
              <w:left w:val="nil"/>
            </w:tcBorders>
            <w:shd w:val="clear" w:color="auto" w:fill="C6D9F1"/>
          </w:tcPr>
          <w:p w14:paraId="363BBDDA" w14:textId="77777777" w:rsidR="00DD5024" w:rsidRDefault="00DD5024" w:rsidP="008128D0">
            <w:pPr>
              <w:pStyle w:val="TableParagraph"/>
              <w:spacing w:line="229" w:lineRule="exact"/>
              <w:ind w:left="65" w:right="74"/>
              <w:jc w:val="center"/>
              <w:rPr>
                <w:b/>
                <w:i/>
                <w:sz w:val="20"/>
              </w:rPr>
            </w:pPr>
            <w:r>
              <w:rPr>
                <w:b/>
                <w:i/>
                <w:sz w:val="20"/>
              </w:rPr>
              <w:t>de</w:t>
            </w:r>
          </w:p>
        </w:tc>
        <w:tc>
          <w:tcPr>
            <w:tcW w:w="5081" w:type="dxa"/>
            <w:gridSpan w:val="5"/>
            <w:shd w:val="clear" w:color="auto" w:fill="C6D9F1"/>
          </w:tcPr>
          <w:p w14:paraId="2CEF2498" w14:textId="77777777" w:rsidR="00DD5024" w:rsidRDefault="00DD5024" w:rsidP="008128D0">
            <w:pPr>
              <w:pStyle w:val="TableParagraph"/>
              <w:spacing w:before="114"/>
              <w:ind w:left="100"/>
              <w:rPr>
                <w:b/>
                <w:i/>
                <w:sz w:val="20"/>
              </w:rPr>
            </w:pPr>
            <w:proofErr w:type="spellStart"/>
            <w:r>
              <w:rPr>
                <w:b/>
                <w:i/>
                <w:sz w:val="20"/>
              </w:rPr>
              <w:t>Objectifs</w:t>
            </w:r>
            <w:proofErr w:type="spellEnd"/>
          </w:p>
        </w:tc>
        <w:tc>
          <w:tcPr>
            <w:tcW w:w="1749" w:type="dxa"/>
            <w:shd w:val="clear" w:color="auto" w:fill="C6D9F1"/>
          </w:tcPr>
          <w:p w14:paraId="7769CB57" w14:textId="5B290E69" w:rsidR="00DD5024" w:rsidRDefault="00DD5024" w:rsidP="008128D0">
            <w:pPr>
              <w:pStyle w:val="TableParagraph"/>
              <w:spacing w:before="114"/>
              <w:ind w:left="100"/>
              <w:rPr>
                <w:b/>
                <w:i/>
                <w:sz w:val="20"/>
              </w:rPr>
            </w:pPr>
            <w:r>
              <w:rPr>
                <w:b/>
                <w:i/>
                <w:sz w:val="20"/>
              </w:rPr>
              <w:t>KPI</w:t>
            </w:r>
          </w:p>
        </w:tc>
      </w:tr>
      <w:tr w:rsidR="00DD5024" w:rsidRPr="004159C2" w14:paraId="68C02FB4" w14:textId="30AABF5E" w:rsidTr="004159C2">
        <w:trPr>
          <w:trHeight w:val="677"/>
        </w:trPr>
        <w:tc>
          <w:tcPr>
            <w:tcW w:w="1156" w:type="dxa"/>
            <w:tcBorders>
              <w:right w:val="nil"/>
            </w:tcBorders>
          </w:tcPr>
          <w:p w14:paraId="6597627F" w14:textId="79F9674A" w:rsidR="00DD5024" w:rsidRDefault="00DD5024" w:rsidP="008128D0">
            <w:pPr>
              <w:pStyle w:val="TableParagraph"/>
              <w:spacing w:before="1" w:line="211" w:lineRule="exact"/>
              <w:rPr>
                <w:b/>
                <w:i/>
                <w:sz w:val="20"/>
              </w:rPr>
            </w:pPr>
          </w:p>
        </w:tc>
        <w:tc>
          <w:tcPr>
            <w:tcW w:w="440" w:type="dxa"/>
            <w:tcBorders>
              <w:left w:val="nil"/>
            </w:tcBorders>
          </w:tcPr>
          <w:p w14:paraId="7BAA8AE2" w14:textId="04DE9AE9" w:rsidR="00DD5024" w:rsidRDefault="00DD5024" w:rsidP="008128D0">
            <w:pPr>
              <w:pStyle w:val="TableParagraph"/>
              <w:spacing w:line="226" w:lineRule="exact"/>
              <w:ind w:left="65" w:right="20"/>
              <w:jc w:val="center"/>
              <w:rPr>
                <w:b/>
                <w:i/>
                <w:sz w:val="20"/>
              </w:rPr>
            </w:pPr>
          </w:p>
        </w:tc>
        <w:tc>
          <w:tcPr>
            <w:tcW w:w="5081" w:type="dxa"/>
            <w:gridSpan w:val="5"/>
          </w:tcPr>
          <w:p w14:paraId="589EFDC1" w14:textId="434B0F21" w:rsidR="00DD5024" w:rsidRPr="00767A27" w:rsidRDefault="00DD5024" w:rsidP="008128D0">
            <w:pPr>
              <w:pStyle w:val="TableParagraph"/>
              <w:spacing w:before="109"/>
              <w:ind w:left="100" w:right="3"/>
              <w:rPr>
                <w:i/>
                <w:sz w:val="20"/>
                <w:lang w:val="fr-FR"/>
              </w:rPr>
            </w:pPr>
          </w:p>
        </w:tc>
        <w:tc>
          <w:tcPr>
            <w:tcW w:w="1749" w:type="dxa"/>
          </w:tcPr>
          <w:p w14:paraId="217C4F3E" w14:textId="0B9221A9" w:rsidR="00DD5024" w:rsidRPr="00767A27" w:rsidRDefault="00DD5024" w:rsidP="008128D0">
            <w:pPr>
              <w:pStyle w:val="TableParagraph"/>
              <w:spacing w:before="109"/>
              <w:ind w:left="100" w:right="3"/>
              <w:rPr>
                <w:i/>
                <w:sz w:val="20"/>
                <w:lang w:val="fr-FR"/>
              </w:rPr>
            </w:pPr>
          </w:p>
        </w:tc>
      </w:tr>
      <w:tr w:rsidR="00DD5024" w:rsidRPr="004159C2" w14:paraId="43C42D85" w14:textId="38F8CC0D" w:rsidTr="004159C2">
        <w:trPr>
          <w:trHeight w:val="480"/>
        </w:trPr>
        <w:tc>
          <w:tcPr>
            <w:tcW w:w="1596" w:type="dxa"/>
            <w:gridSpan w:val="2"/>
            <w:vMerge w:val="restart"/>
          </w:tcPr>
          <w:p w14:paraId="2FF2F01F" w14:textId="77777777" w:rsidR="00DD5024" w:rsidRDefault="00DD5024" w:rsidP="008128D0">
            <w:pPr>
              <w:pStyle w:val="TableParagraph"/>
              <w:spacing w:before="158"/>
              <w:ind w:right="151"/>
              <w:rPr>
                <w:b/>
                <w:i/>
                <w:sz w:val="20"/>
              </w:rPr>
            </w:pPr>
            <w:proofErr w:type="spellStart"/>
            <w:r>
              <w:rPr>
                <w:b/>
                <w:i/>
                <w:w w:val="95"/>
                <w:sz w:val="20"/>
              </w:rPr>
              <w:t>Initialisation</w:t>
            </w:r>
            <w:proofErr w:type="spellEnd"/>
            <w:r>
              <w:rPr>
                <w:b/>
                <w:i/>
                <w:w w:val="95"/>
                <w:sz w:val="20"/>
              </w:rPr>
              <w:t xml:space="preserve"> </w:t>
            </w:r>
            <w:r>
              <w:rPr>
                <w:b/>
                <w:i/>
                <w:sz w:val="20"/>
              </w:rPr>
              <w:t xml:space="preserve">du </w:t>
            </w:r>
            <w:proofErr w:type="spellStart"/>
            <w:r>
              <w:rPr>
                <w:b/>
                <w:i/>
                <w:sz w:val="20"/>
              </w:rPr>
              <w:t>marché</w:t>
            </w:r>
            <w:proofErr w:type="spellEnd"/>
            <w:r>
              <w:rPr>
                <w:b/>
                <w:i/>
                <w:sz w:val="20"/>
              </w:rPr>
              <w:t xml:space="preserve"> (INIT)</w:t>
            </w:r>
          </w:p>
        </w:tc>
        <w:tc>
          <w:tcPr>
            <w:tcW w:w="5081" w:type="dxa"/>
            <w:gridSpan w:val="5"/>
          </w:tcPr>
          <w:p w14:paraId="15F2A60A" w14:textId="77777777" w:rsidR="00DD5024" w:rsidRPr="00767A27" w:rsidRDefault="00DD5024" w:rsidP="008128D0">
            <w:pPr>
              <w:pStyle w:val="TableParagraph"/>
              <w:spacing w:before="131"/>
              <w:ind w:left="100"/>
              <w:rPr>
                <w:i/>
                <w:sz w:val="20"/>
                <w:lang w:val="fr-FR"/>
              </w:rPr>
            </w:pPr>
            <w:r w:rsidRPr="00767A27">
              <w:rPr>
                <w:i/>
                <w:sz w:val="20"/>
                <w:lang w:val="fr-FR"/>
              </w:rPr>
              <w:t>Retard fin de phase d’initialisation du marché</w:t>
            </w:r>
          </w:p>
        </w:tc>
        <w:tc>
          <w:tcPr>
            <w:tcW w:w="1749" w:type="dxa"/>
          </w:tcPr>
          <w:p w14:paraId="3BB8CFFC" w14:textId="5E5DD730" w:rsidR="00DD5024" w:rsidRPr="00767A27" w:rsidRDefault="00DD5024" w:rsidP="008128D0">
            <w:pPr>
              <w:pStyle w:val="TableParagraph"/>
              <w:spacing w:before="131"/>
              <w:ind w:left="100"/>
              <w:rPr>
                <w:i/>
                <w:sz w:val="20"/>
                <w:lang w:val="fr-FR"/>
              </w:rPr>
            </w:pPr>
            <w:r>
              <w:rPr>
                <w:i/>
                <w:sz w:val="20"/>
                <w:lang w:val="fr-FR"/>
              </w:rPr>
              <w:t>02</w:t>
            </w:r>
          </w:p>
        </w:tc>
      </w:tr>
      <w:tr w:rsidR="00DD5024" w:rsidRPr="004159C2" w14:paraId="027E6F2D" w14:textId="3C0FD867" w:rsidTr="004159C2">
        <w:trPr>
          <w:trHeight w:val="480"/>
        </w:trPr>
        <w:tc>
          <w:tcPr>
            <w:tcW w:w="1596" w:type="dxa"/>
            <w:gridSpan w:val="2"/>
            <w:vMerge/>
            <w:tcBorders>
              <w:top w:val="nil"/>
            </w:tcBorders>
          </w:tcPr>
          <w:p w14:paraId="58130E92" w14:textId="77777777" w:rsidR="00DD5024" w:rsidRPr="00767A27" w:rsidRDefault="00DD5024" w:rsidP="008128D0">
            <w:pPr>
              <w:rPr>
                <w:sz w:val="2"/>
                <w:szCs w:val="2"/>
                <w:lang w:val="fr-FR"/>
              </w:rPr>
            </w:pPr>
          </w:p>
        </w:tc>
        <w:tc>
          <w:tcPr>
            <w:tcW w:w="5081" w:type="dxa"/>
            <w:gridSpan w:val="5"/>
          </w:tcPr>
          <w:p w14:paraId="6E22ED46" w14:textId="77777777" w:rsidR="00DD5024" w:rsidRPr="00767A27" w:rsidRDefault="00DD5024" w:rsidP="008128D0">
            <w:pPr>
              <w:pStyle w:val="TableParagraph"/>
              <w:spacing w:before="129"/>
              <w:ind w:left="100"/>
              <w:rPr>
                <w:i/>
                <w:sz w:val="20"/>
                <w:lang w:val="fr-FR"/>
              </w:rPr>
            </w:pPr>
            <w:r w:rsidRPr="00767A27">
              <w:rPr>
                <w:i/>
                <w:sz w:val="20"/>
                <w:lang w:val="fr-FR"/>
              </w:rPr>
              <w:t>Retard fin de phase d’initialisation complémentaire</w:t>
            </w:r>
          </w:p>
        </w:tc>
        <w:tc>
          <w:tcPr>
            <w:tcW w:w="1749" w:type="dxa"/>
          </w:tcPr>
          <w:p w14:paraId="46EDC9CC" w14:textId="38104DED" w:rsidR="00DD5024" w:rsidRPr="00767A27" w:rsidRDefault="00DD5024" w:rsidP="008128D0">
            <w:pPr>
              <w:pStyle w:val="TableParagraph"/>
              <w:spacing w:before="129"/>
              <w:ind w:left="100"/>
              <w:rPr>
                <w:i/>
                <w:sz w:val="20"/>
                <w:lang w:val="fr-FR"/>
              </w:rPr>
            </w:pPr>
            <w:r>
              <w:rPr>
                <w:i/>
                <w:sz w:val="20"/>
                <w:lang w:val="fr-FR"/>
              </w:rPr>
              <w:t>03</w:t>
            </w:r>
          </w:p>
        </w:tc>
      </w:tr>
      <w:tr w:rsidR="00DD5024" w:rsidRPr="004159C2" w14:paraId="02041D0B" w14:textId="2B6383E8" w:rsidTr="004159C2">
        <w:trPr>
          <w:trHeight w:val="460"/>
        </w:trPr>
        <w:tc>
          <w:tcPr>
            <w:tcW w:w="1596" w:type="dxa"/>
            <w:gridSpan w:val="2"/>
            <w:vMerge w:val="restart"/>
          </w:tcPr>
          <w:p w14:paraId="477BB4B7" w14:textId="77777777" w:rsidR="00DD5024" w:rsidRPr="00767A27" w:rsidRDefault="00DD5024" w:rsidP="008128D0">
            <w:pPr>
              <w:pStyle w:val="TableParagraph"/>
              <w:ind w:left="0"/>
              <w:rPr>
                <w:lang w:val="fr-FR"/>
              </w:rPr>
            </w:pPr>
          </w:p>
          <w:p w14:paraId="6FD0A021" w14:textId="77777777" w:rsidR="00DD5024" w:rsidRPr="00767A27" w:rsidRDefault="00DD5024" w:rsidP="008128D0">
            <w:pPr>
              <w:pStyle w:val="TableParagraph"/>
              <w:ind w:left="0"/>
              <w:rPr>
                <w:lang w:val="fr-FR"/>
              </w:rPr>
            </w:pPr>
          </w:p>
          <w:p w14:paraId="319C060E" w14:textId="77777777" w:rsidR="00DD5024" w:rsidRPr="00767A27" w:rsidRDefault="00DD5024" w:rsidP="008128D0">
            <w:pPr>
              <w:pStyle w:val="TableParagraph"/>
              <w:spacing w:before="8"/>
              <w:ind w:left="0"/>
              <w:rPr>
                <w:sz w:val="27"/>
                <w:lang w:val="fr-FR"/>
              </w:rPr>
            </w:pPr>
          </w:p>
          <w:p w14:paraId="49A10880" w14:textId="77777777" w:rsidR="00DD5024" w:rsidRDefault="00DD5024" w:rsidP="008128D0">
            <w:pPr>
              <w:pStyle w:val="TableParagraph"/>
              <w:ind w:right="151"/>
              <w:rPr>
                <w:b/>
                <w:i/>
                <w:sz w:val="20"/>
              </w:rPr>
            </w:pPr>
            <w:r>
              <w:rPr>
                <w:b/>
                <w:i/>
                <w:w w:val="95"/>
                <w:sz w:val="20"/>
              </w:rPr>
              <w:t xml:space="preserve">Maintenance </w:t>
            </w:r>
            <w:r>
              <w:rPr>
                <w:b/>
                <w:i/>
                <w:sz w:val="20"/>
              </w:rPr>
              <w:t>corrective (MCO)</w:t>
            </w:r>
          </w:p>
        </w:tc>
        <w:tc>
          <w:tcPr>
            <w:tcW w:w="5081" w:type="dxa"/>
            <w:gridSpan w:val="5"/>
          </w:tcPr>
          <w:p w14:paraId="41CFDFEE" w14:textId="77777777" w:rsidR="00DD5024" w:rsidRPr="00767A27" w:rsidRDefault="00DD5024" w:rsidP="008128D0">
            <w:pPr>
              <w:pStyle w:val="TableParagraph"/>
              <w:spacing w:line="230" w:lineRule="exact"/>
              <w:ind w:left="100"/>
              <w:rPr>
                <w:i/>
                <w:sz w:val="20"/>
                <w:lang w:val="fr-FR"/>
              </w:rPr>
            </w:pPr>
            <w:r w:rsidRPr="00767A27">
              <w:rPr>
                <w:i/>
                <w:sz w:val="20"/>
                <w:lang w:val="fr-FR"/>
              </w:rPr>
              <w:t>Non-respect des délais de prise en compte des tickets déclarés</w:t>
            </w:r>
          </w:p>
        </w:tc>
        <w:tc>
          <w:tcPr>
            <w:tcW w:w="1749" w:type="dxa"/>
          </w:tcPr>
          <w:p w14:paraId="23C82B3B" w14:textId="276D26EF" w:rsidR="00DD5024" w:rsidRPr="00767A27" w:rsidRDefault="00DD5024" w:rsidP="008128D0">
            <w:pPr>
              <w:pStyle w:val="TableParagraph"/>
              <w:spacing w:line="230" w:lineRule="exact"/>
              <w:ind w:left="100"/>
              <w:rPr>
                <w:i/>
                <w:sz w:val="20"/>
                <w:lang w:val="fr-FR"/>
              </w:rPr>
            </w:pPr>
            <w:r>
              <w:rPr>
                <w:i/>
                <w:sz w:val="20"/>
                <w:lang w:val="fr-FR"/>
              </w:rPr>
              <w:t>04</w:t>
            </w:r>
          </w:p>
        </w:tc>
      </w:tr>
      <w:tr w:rsidR="00DD5024" w:rsidRPr="004159C2" w14:paraId="11C1E357" w14:textId="512F4901" w:rsidTr="004159C2">
        <w:trPr>
          <w:trHeight w:val="439"/>
        </w:trPr>
        <w:tc>
          <w:tcPr>
            <w:tcW w:w="1596" w:type="dxa"/>
            <w:gridSpan w:val="2"/>
            <w:vMerge/>
            <w:tcBorders>
              <w:top w:val="nil"/>
            </w:tcBorders>
          </w:tcPr>
          <w:p w14:paraId="72DACEEA" w14:textId="77777777" w:rsidR="00DD5024" w:rsidRPr="004159C2" w:rsidRDefault="00DD5024" w:rsidP="008128D0">
            <w:pPr>
              <w:rPr>
                <w:sz w:val="2"/>
                <w:szCs w:val="2"/>
                <w:lang w:val="fr-FR"/>
              </w:rPr>
            </w:pPr>
          </w:p>
        </w:tc>
        <w:tc>
          <w:tcPr>
            <w:tcW w:w="5081" w:type="dxa"/>
            <w:gridSpan w:val="5"/>
          </w:tcPr>
          <w:p w14:paraId="4F40CF62" w14:textId="77777777" w:rsidR="00DD5024" w:rsidRPr="00767A27" w:rsidRDefault="00DD5024" w:rsidP="008128D0">
            <w:pPr>
              <w:pStyle w:val="TableParagraph"/>
              <w:spacing w:before="111"/>
              <w:ind w:left="100"/>
              <w:rPr>
                <w:i/>
                <w:sz w:val="20"/>
                <w:lang w:val="fr-FR"/>
              </w:rPr>
            </w:pPr>
            <w:r w:rsidRPr="00767A27">
              <w:rPr>
                <w:i/>
                <w:sz w:val="20"/>
                <w:lang w:val="fr-FR"/>
              </w:rPr>
              <w:t>Non-respect des délais de correction (bug bloquant)</w:t>
            </w:r>
          </w:p>
        </w:tc>
        <w:tc>
          <w:tcPr>
            <w:tcW w:w="1749" w:type="dxa"/>
          </w:tcPr>
          <w:p w14:paraId="1E108BA6" w14:textId="16AEBC01" w:rsidR="00DD5024" w:rsidRPr="00767A27" w:rsidRDefault="00DD5024" w:rsidP="008128D0">
            <w:pPr>
              <w:pStyle w:val="TableParagraph"/>
              <w:spacing w:before="111"/>
              <w:ind w:left="100"/>
              <w:rPr>
                <w:i/>
                <w:sz w:val="20"/>
                <w:lang w:val="fr-FR"/>
              </w:rPr>
            </w:pPr>
            <w:r>
              <w:rPr>
                <w:i/>
                <w:sz w:val="20"/>
                <w:lang w:val="fr-FR"/>
              </w:rPr>
              <w:t>05</w:t>
            </w:r>
          </w:p>
        </w:tc>
      </w:tr>
      <w:tr w:rsidR="00DD5024" w:rsidRPr="004159C2" w14:paraId="3AEF07AE" w14:textId="7BCA2270" w:rsidTr="004159C2">
        <w:trPr>
          <w:trHeight w:val="460"/>
        </w:trPr>
        <w:tc>
          <w:tcPr>
            <w:tcW w:w="1596" w:type="dxa"/>
            <w:gridSpan w:val="2"/>
            <w:vMerge/>
            <w:tcBorders>
              <w:top w:val="nil"/>
            </w:tcBorders>
          </w:tcPr>
          <w:p w14:paraId="563B4B9C" w14:textId="77777777" w:rsidR="00DD5024" w:rsidRPr="00767A27" w:rsidRDefault="00DD5024" w:rsidP="008128D0">
            <w:pPr>
              <w:rPr>
                <w:sz w:val="2"/>
                <w:szCs w:val="2"/>
                <w:lang w:val="fr-FR"/>
              </w:rPr>
            </w:pPr>
          </w:p>
        </w:tc>
        <w:tc>
          <w:tcPr>
            <w:tcW w:w="5081" w:type="dxa"/>
            <w:gridSpan w:val="5"/>
          </w:tcPr>
          <w:p w14:paraId="3BD072B1" w14:textId="77777777" w:rsidR="00DD5024" w:rsidRPr="00767A27" w:rsidRDefault="00DD5024" w:rsidP="008128D0">
            <w:pPr>
              <w:pStyle w:val="TableParagraph"/>
              <w:spacing w:line="230" w:lineRule="exact"/>
              <w:ind w:left="100"/>
              <w:rPr>
                <w:i/>
                <w:sz w:val="20"/>
                <w:lang w:val="fr-FR"/>
              </w:rPr>
            </w:pPr>
            <w:r w:rsidRPr="00767A27">
              <w:rPr>
                <w:i/>
                <w:sz w:val="20"/>
                <w:lang w:val="fr-FR"/>
              </w:rPr>
              <w:t>Non-respect des délais de correction (bug majeur ou mineur)</w:t>
            </w:r>
          </w:p>
        </w:tc>
        <w:tc>
          <w:tcPr>
            <w:tcW w:w="1749" w:type="dxa"/>
          </w:tcPr>
          <w:p w14:paraId="1498194D" w14:textId="6D55E064" w:rsidR="00DD5024" w:rsidRPr="00767A27" w:rsidRDefault="00DD5024" w:rsidP="008128D0">
            <w:pPr>
              <w:pStyle w:val="TableParagraph"/>
              <w:spacing w:line="230" w:lineRule="exact"/>
              <w:ind w:left="100"/>
              <w:rPr>
                <w:i/>
                <w:sz w:val="20"/>
                <w:lang w:val="fr-FR"/>
              </w:rPr>
            </w:pPr>
            <w:r>
              <w:rPr>
                <w:i/>
                <w:sz w:val="20"/>
                <w:lang w:val="fr-FR"/>
              </w:rPr>
              <w:t>06</w:t>
            </w:r>
          </w:p>
        </w:tc>
      </w:tr>
      <w:tr w:rsidR="00DD5024" w:rsidRPr="004159C2" w14:paraId="25771A4D" w14:textId="2A0F6721" w:rsidTr="004159C2">
        <w:trPr>
          <w:trHeight w:val="459"/>
        </w:trPr>
        <w:tc>
          <w:tcPr>
            <w:tcW w:w="1596" w:type="dxa"/>
            <w:gridSpan w:val="2"/>
            <w:vMerge/>
            <w:tcBorders>
              <w:top w:val="nil"/>
            </w:tcBorders>
          </w:tcPr>
          <w:p w14:paraId="7F0670B4" w14:textId="77777777" w:rsidR="00DD5024" w:rsidRPr="00767A27" w:rsidRDefault="00DD5024" w:rsidP="008128D0">
            <w:pPr>
              <w:rPr>
                <w:sz w:val="2"/>
                <w:szCs w:val="2"/>
                <w:lang w:val="fr-FR"/>
              </w:rPr>
            </w:pPr>
          </w:p>
        </w:tc>
        <w:tc>
          <w:tcPr>
            <w:tcW w:w="5081" w:type="dxa"/>
            <w:gridSpan w:val="5"/>
          </w:tcPr>
          <w:p w14:paraId="351EA912" w14:textId="77777777" w:rsidR="00DD5024" w:rsidRPr="00767A27" w:rsidRDefault="00DD5024" w:rsidP="008128D0">
            <w:pPr>
              <w:pStyle w:val="TableParagraph"/>
              <w:spacing w:before="111"/>
              <w:ind w:left="100"/>
              <w:rPr>
                <w:i/>
                <w:sz w:val="20"/>
                <w:lang w:val="fr-FR"/>
              </w:rPr>
            </w:pPr>
            <w:r w:rsidRPr="00767A27">
              <w:rPr>
                <w:i/>
                <w:sz w:val="20"/>
                <w:lang w:val="fr-FR"/>
              </w:rPr>
              <w:t>Non-respect des délais de fourniture d’un devis</w:t>
            </w:r>
          </w:p>
        </w:tc>
        <w:tc>
          <w:tcPr>
            <w:tcW w:w="1749" w:type="dxa"/>
          </w:tcPr>
          <w:p w14:paraId="2BF433C2" w14:textId="7AEDDA3C" w:rsidR="00DD5024" w:rsidRPr="00767A27" w:rsidRDefault="00DD5024" w:rsidP="008128D0">
            <w:pPr>
              <w:pStyle w:val="TableParagraph"/>
              <w:spacing w:before="111"/>
              <w:ind w:left="100"/>
              <w:rPr>
                <w:i/>
                <w:sz w:val="20"/>
                <w:lang w:val="fr-FR"/>
              </w:rPr>
            </w:pPr>
            <w:r>
              <w:rPr>
                <w:i/>
                <w:sz w:val="20"/>
                <w:lang w:val="fr-FR"/>
              </w:rPr>
              <w:t>07</w:t>
            </w:r>
          </w:p>
        </w:tc>
      </w:tr>
      <w:tr w:rsidR="00DD5024" w:rsidRPr="00767A27" w14:paraId="2B43D091" w14:textId="527259FD" w:rsidTr="004159C2">
        <w:trPr>
          <w:trHeight w:val="460"/>
        </w:trPr>
        <w:tc>
          <w:tcPr>
            <w:tcW w:w="1596" w:type="dxa"/>
            <w:gridSpan w:val="2"/>
            <w:vMerge/>
            <w:tcBorders>
              <w:top w:val="nil"/>
            </w:tcBorders>
          </w:tcPr>
          <w:p w14:paraId="6538C7F3" w14:textId="77777777" w:rsidR="00DD5024" w:rsidRPr="00767A27" w:rsidRDefault="00DD5024" w:rsidP="008128D0">
            <w:pPr>
              <w:rPr>
                <w:sz w:val="2"/>
                <w:szCs w:val="2"/>
                <w:lang w:val="fr-FR"/>
              </w:rPr>
            </w:pPr>
          </w:p>
        </w:tc>
        <w:tc>
          <w:tcPr>
            <w:tcW w:w="1650" w:type="dxa"/>
            <w:tcBorders>
              <w:right w:val="nil"/>
            </w:tcBorders>
          </w:tcPr>
          <w:p w14:paraId="4E5B9629" w14:textId="77777777" w:rsidR="00DD5024" w:rsidRDefault="00DD5024" w:rsidP="008128D0">
            <w:pPr>
              <w:pStyle w:val="TableParagraph"/>
              <w:spacing w:line="230" w:lineRule="exact"/>
              <w:ind w:left="100" w:right="34"/>
              <w:rPr>
                <w:i/>
                <w:sz w:val="20"/>
              </w:rPr>
            </w:pPr>
            <w:r>
              <w:rPr>
                <w:i/>
                <w:sz w:val="20"/>
              </w:rPr>
              <w:t xml:space="preserve">Documentation </w:t>
            </w:r>
            <w:proofErr w:type="spellStart"/>
            <w:r>
              <w:rPr>
                <w:i/>
                <w:sz w:val="20"/>
              </w:rPr>
              <w:t>maintenue</w:t>
            </w:r>
            <w:proofErr w:type="spellEnd"/>
            <w:r>
              <w:rPr>
                <w:i/>
                <w:sz w:val="20"/>
              </w:rPr>
              <w:t xml:space="preserve"> à jour</w:t>
            </w:r>
          </w:p>
        </w:tc>
        <w:tc>
          <w:tcPr>
            <w:tcW w:w="1309" w:type="dxa"/>
            <w:tcBorders>
              <w:left w:val="nil"/>
              <w:right w:val="nil"/>
            </w:tcBorders>
          </w:tcPr>
          <w:p w14:paraId="2A9C776A" w14:textId="77777777" w:rsidR="00DD5024" w:rsidRDefault="00DD5024" w:rsidP="008128D0">
            <w:pPr>
              <w:pStyle w:val="TableParagraph"/>
              <w:spacing w:line="227" w:lineRule="exact"/>
              <w:ind w:left="56"/>
              <w:rPr>
                <w:i/>
                <w:sz w:val="20"/>
              </w:rPr>
            </w:pPr>
            <w:proofErr w:type="spellStart"/>
            <w:r>
              <w:rPr>
                <w:i/>
                <w:sz w:val="20"/>
              </w:rPr>
              <w:t>fonctionnelle</w:t>
            </w:r>
            <w:proofErr w:type="spellEnd"/>
          </w:p>
        </w:tc>
        <w:tc>
          <w:tcPr>
            <w:tcW w:w="423" w:type="dxa"/>
            <w:tcBorders>
              <w:left w:val="nil"/>
              <w:right w:val="nil"/>
            </w:tcBorders>
          </w:tcPr>
          <w:p w14:paraId="4F9DF326" w14:textId="77777777" w:rsidR="00DD5024" w:rsidRDefault="00DD5024" w:rsidP="008128D0">
            <w:pPr>
              <w:pStyle w:val="TableParagraph"/>
              <w:spacing w:line="227" w:lineRule="exact"/>
              <w:ind w:left="128"/>
              <w:rPr>
                <w:i/>
                <w:sz w:val="20"/>
              </w:rPr>
            </w:pPr>
            <w:r>
              <w:rPr>
                <w:i/>
                <w:sz w:val="20"/>
              </w:rPr>
              <w:t>et</w:t>
            </w:r>
          </w:p>
        </w:tc>
        <w:tc>
          <w:tcPr>
            <w:tcW w:w="1126" w:type="dxa"/>
            <w:tcBorders>
              <w:left w:val="nil"/>
              <w:right w:val="nil"/>
            </w:tcBorders>
          </w:tcPr>
          <w:p w14:paraId="7985EA3E" w14:textId="77777777" w:rsidR="00DD5024" w:rsidRDefault="00DD5024" w:rsidP="008128D0">
            <w:pPr>
              <w:pStyle w:val="TableParagraph"/>
              <w:spacing w:line="227" w:lineRule="exact"/>
              <w:ind w:left="129"/>
              <w:rPr>
                <w:i/>
                <w:sz w:val="20"/>
              </w:rPr>
            </w:pPr>
            <w:r>
              <w:rPr>
                <w:i/>
                <w:sz w:val="20"/>
              </w:rPr>
              <w:t>technique</w:t>
            </w:r>
          </w:p>
        </w:tc>
        <w:tc>
          <w:tcPr>
            <w:tcW w:w="573" w:type="dxa"/>
            <w:tcBorders>
              <w:left w:val="nil"/>
            </w:tcBorders>
          </w:tcPr>
          <w:p w14:paraId="21784CE1" w14:textId="77777777" w:rsidR="00DD5024" w:rsidRDefault="00DD5024" w:rsidP="008128D0">
            <w:pPr>
              <w:pStyle w:val="TableParagraph"/>
              <w:spacing w:line="227" w:lineRule="exact"/>
              <w:ind w:left="129"/>
              <w:rPr>
                <w:i/>
                <w:sz w:val="20"/>
              </w:rPr>
            </w:pPr>
            <w:r>
              <w:rPr>
                <w:i/>
                <w:sz w:val="20"/>
              </w:rPr>
              <w:t>non</w:t>
            </w:r>
          </w:p>
        </w:tc>
        <w:tc>
          <w:tcPr>
            <w:tcW w:w="1749" w:type="dxa"/>
            <w:tcBorders>
              <w:left w:val="nil"/>
            </w:tcBorders>
          </w:tcPr>
          <w:p w14:paraId="07F327D0" w14:textId="7AF19BD9" w:rsidR="00DD5024" w:rsidRDefault="00DD5024" w:rsidP="008128D0">
            <w:pPr>
              <w:pStyle w:val="TableParagraph"/>
              <w:spacing w:line="227" w:lineRule="exact"/>
              <w:ind w:left="129"/>
              <w:rPr>
                <w:i/>
                <w:sz w:val="20"/>
              </w:rPr>
            </w:pPr>
            <w:r>
              <w:rPr>
                <w:i/>
                <w:sz w:val="20"/>
              </w:rPr>
              <w:t>08</w:t>
            </w:r>
          </w:p>
        </w:tc>
      </w:tr>
      <w:tr w:rsidR="00DD5024" w:rsidRPr="004159C2" w14:paraId="70AFF8A9" w14:textId="164B156E" w:rsidTr="004159C2">
        <w:trPr>
          <w:trHeight w:val="679"/>
        </w:trPr>
        <w:tc>
          <w:tcPr>
            <w:tcW w:w="1156" w:type="dxa"/>
            <w:tcBorders>
              <w:right w:val="nil"/>
            </w:tcBorders>
          </w:tcPr>
          <w:p w14:paraId="63A51587" w14:textId="77777777" w:rsidR="00DD5024" w:rsidRDefault="00DD5024" w:rsidP="008128D0">
            <w:pPr>
              <w:pStyle w:val="TableParagraph"/>
              <w:spacing w:before="1" w:line="230" w:lineRule="exact"/>
              <w:ind w:right="262"/>
              <w:rPr>
                <w:b/>
                <w:i/>
                <w:sz w:val="20"/>
              </w:rPr>
            </w:pPr>
            <w:proofErr w:type="spellStart"/>
            <w:r>
              <w:rPr>
                <w:b/>
                <w:i/>
                <w:sz w:val="20"/>
              </w:rPr>
              <w:t>Analyse</w:t>
            </w:r>
            <w:proofErr w:type="spellEnd"/>
            <w:r>
              <w:rPr>
                <w:b/>
                <w:i/>
                <w:sz w:val="20"/>
              </w:rPr>
              <w:t xml:space="preserve"> </w:t>
            </w:r>
            <w:proofErr w:type="spellStart"/>
            <w:r>
              <w:rPr>
                <w:b/>
                <w:i/>
                <w:sz w:val="20"/>
              </w:rPr>
              <w:t>besoin</w:t>
            </w:r>
            <w:proofErr w:type="spellEnd"/>
            <w:r>
              <w:rPr>
                <w:b/>
                <w:i/>
                <w:sz w:val="20"/>
              </w:rPr>
              <w:t xml:space="preserve"> (SD)</w:t>
            </w:r>
          </w:p>
        </w:tc>
        <w:tc>
          <w:tcPr>
            <w:tcW w:w="440" w:type="dxa"/>
            <w:tcBorders>
              <w:left w:val="nil"/>
            </w:tcBorders>
          </w:tcPr>
          <w:p w14:paraId="4F37C77D" w14:textId="77777777" w:rsidR="00DD5024" w:rsidRDefault="00DD5024" w:rsidP="008128D0">
            <w:pPr>
              <w:pStyle w:val="TableParagraph"/>
              <w:spacing w:line="228" w:lineRule="exact"/>
              <w:ind w:left="65" w:right="84"/>
              <w:jc w:val="center"/>
              <w:rPr>
                <w:b/>
                <w:i/>
                <w:sz w:val="20"/>
              </w:rPr>
            </w:pPr>
            <w:r>
              <w:rPr>
                <w:b/>
                <w:i/>
                <w:sz w:val="20"/>
              </w:rPr>
              <w:t>du</w:t>
            </w:r>
          </w:p>
        </w:tc>
        <w:tc>
          <w:tcPr>
            <w:tcW w:w="5081" w:type="dxa"/>
            <w:gridSpan w:val="5"/>
          </w:tcPr>
          <w:p w14:paraId="29ECF262" w14:textId="77777777" w:rsidR="00DD5024" w:rsidRPr="00767A27" w:rsidRDefault="00DD5024" w:rsidP="008128D0">
            <w:pPr>
              <w:pStyle w:val="TableParagraph"/>
              <w:spacing w:before="111"/>
              <w:ind w:left="100"/>
              <w:rPr>
                <w:i/>
                <w:sz w:val="20"/>
                <w:lang w:val="fr-FR"/>
              </w:rPr>
            </w:pPr>
            <w:r w:rsidRPr="00767A27">
              <w:rPr>
                <w:i/>
                <w:sz w:val="20"/>
                <w:lang w:val="fr-FR"/>
              </w:rPr>
              <w:t>Non-respect du nombre de validation sur un dossier de spécifications</w:t>
            </w:r>
          </w:p>
        </w:tc>
        <w:tc>
          <w:tcPr>
            <w:tcW w:w="1749" w:type="dxa"/>
          </w:tcPr>
          <w:p w14:paraId="5981DFA5" w14:textId="495A44E0" w:rsidR="00DD5024" w:rsidRPr="00767A27" w:rsidRDefault="00DD5024" w:rsidP="008128D0">
            <w:pPr>
              <w:pStyle w:val="TableParagraph"/>
              <w:spacing w:before="111"/>
              <w:ind w:left="100"/>
              <w:rPr>
                <w:i/>
                <w:sz w:val="20"/>
                <w:lang w:val="fr-FR"/>
              </w:rPr>
            </w:pPr>
            <w:r>
              <w:rPr>
                <w:i/>
                <w:sz w:val="20"/>
                <w:lang w:val="fr-FR"/>
              </w:rPr>
              <w:t>09</w:t>
            </w:r>
          </w:p>
        </w:tc>
      </w:tr>
      <w:tr w:rsidR="00DD5024" w14:paraId="65445435" w14:textId="6E59D5DA" w:rsidTr="004159C2">
        <w:trPr>
          <w:trHeight w:val="460"/>
        </w:trPr>
        <w:tc>
          <w:tcPr>
            <w:tcW w:w="1596" w:type="dxa"/>
            <w:gridSpan w:val="2"/>
            <w:tcBorders>
              <w:top w:val="nil"/>
            </w:tcBorders>
          </w:tcPr>
          <w:p w14:paraId="79D922A2" w14:textId="77777777" w:rsidR="00DD5024" w:rsidRPr="004159C2" w:rsidRDefault="00DD5024" w:rsidP="008128D0">
            <w:pPr>
              <w:rPr>
                <w:sz w:val="2"/>
                <w:szCs w:val="2"/>
                <w:lang w:val="fr-FR"/>
              </w:rPr>
            </w:pPr>
          </w:p>
        </w:tc>
        <w:tc>
          <w:tcPr>
            <w:tcW w:w="5081" w:type="dxa"/>
            <w:gridSpan w:val="5"/>
          </w:tcPr>
          <w:p w14:paraId="1A12A9C0" w14:textId="77777777" w:rsidR="00DD5024" w:rsidRPr="00767A27" w:rsidRDefault="00DD5024" w:rsidP="008128D0">
            <w:pPr>
              <w:pStyle w:val="TableParagraph"/>
              <w:spacing w:before="112"/>
              <w:ind w:left="100"/>
              <w:rPr>
                <w:i/>
                <w:sz w:val="20"/>
                <w:lang w:val="fr-FR"/>
              </w:rPr>
            </w:pPr>
            <w:r w:rsidRPr="00767A27">
              <w:rPr>
                <w:i/>
                <w:sz w:val="20"/>
                <w:lang w:val="fr-FR"/>
              </w:rPr>
              <w:t>Non-respect du nombre de d’anomalies en production</w:t>
            </w:r>
          </w:p>
        </w:tc>
        <w:tc>
          <w:tcPr>
            <w:tcW w:w="1749" w:type="dxa"/>
          </w:tcPr>
          <w:p w14:paraId="076DFDB7" w14:textId="06401A3A" w:rsidR="00DD5024" w:rsidRPr="00767A27" w:rsidRDefault="00DD5024" w:rsidP="008128D0">
            <w:pPr>
              <w:pStyle w:val="TableParagraph"/>
              <w:spacing w:before="112"/>
              <w:ind w:left="100"/>
              <w:rPr>
                <w:i/>
                <w:sz w:val="20"/>
                <w:lang w:val="fr-FR"/>
              </w:rPr>
            </w:pPr>
            <w:r>
              <w:rPr>
                <w:i/>
                <w:sz w:val="20"/>
                <w:lang w:val="fr-FR"/>
              </w:rPr>
              <w:t>13</w:t>
            </w:r>
          </w:p>
        </w:tc>
      </w:tr>
      <w:tr w:rsidR="00DD5024" w:rsidRPr="00767A27" w14:paraId="6D4D185C" w14:textId="21AB1027" w:rsidTr="004159C2">
        <w:trPr>
          <w:trHeight w:val="679"/>
        </w:trPr>
        <w:tc>
          <w:tcPr>
            <w:tcW w:w="1596" w:type="dxa"/>
            <w:gridSpan w:val="2"/>
          </w:tcPr>
          <w:p w14:paraId="095F5F5B" w14:textId="77777777" w:rsidR="00DD5024" w:rsidRDefault="00DD5024" w:rsidP="008128D0">
            <w:pPr>
              <w:pStyle w:val="TableParagraph"/>
              <w:spacing w:line="228" w:lineRule="exact"/>
              <w:rPr>
                <w:b/>
                <w:i/>
                <w:sz w:val="20"/>
              </w:rPr>
            </w:pPr>
            <w:proofErr w:type="spellStart"/>
            <w:r>
              <w:rPr>
                <w:b/>
                <w:i/>
                <w:sz w:val="20"/>
              </w:rPr>
              <w:t>Réversibilité</w:t>
            </w:r>
            <w:proofErr w:type="spellEnd"/>
            <w:r>
              <w:rPr>
                <w:b/>
                <w:i/>
                <w:sz w:val="20"/>
              </w:rPr>
              <w:t xml:space="preserve">  /</w:t>
            </w:r>
          </w:p>
          <w:p w14:paraId="2AD9E154" w14:textId="77777777" w:rsidR="00DD5024" w:rsidRDefault="00DD5024" w:rsidP="008128D0">
            <w:pPr>
              <w:pStyle w:val="TableParagraph"/>
              <w:spacing w:before="5" w:line="228" w:lineRule="exact"/>
              <w:ind w:right="97"/>
              <w:rPr>
                <w:b/>
                <w:i/>
                <w:sz w:val="20"/>
              </w:rPr>
            </w:pPr>
            <w:proofErr w:type="spellStart"/>
            <w:r>
              <w:rPr>
                <w:b/>
                <w:i/>
                <w:w w:val="95"/>
                <w:sz w:val="20"/>
              </w:rPr>
              <w:t>Transférabilité</w:t>
            </w:r>
            <w:proofErr w:type="spellEnd"/>
            <w:r>
              <w:rPr>
                <w:b/>
                <w:i/>
                <w:w w:val="95"/>
                <w:sz w:val="20"/>
              </w:rPr>
              <w:t xml:space="preserve"> </w:t>
            </w:r>
            <w:r>
              <w:rPr>
                <w:b/>
                <w:i/>
                <w:sz w:val="20"/>
              </w:rPr>
              <w:t>(REVER_)</w:t>
            </w:r>
          </w:p>
        </w:tc>
        <w:tc>
          <w:tcPr>
            <w:tcW w:w="5081" w:type="dxa"/>
            <w:gridSpan w:val="5"/>
          </w:tcPr>
          <w:p w14:paraId="03A620FF" w14:textId="77777777" w:rsidR="00DD5024" w:rsidRPr="00767A27" w:rsidRDefault="00DD5024" w:rsidP="008128D0">
            <w:pPr>
              <w:pStyle w:val="TableParagraph"/>
              <w:spacing w:before="111"/>
              <w:ind w:left="100" w:right="65"/>
              <w:rPr>
                <w:i/>
                <w:sz w:val="20"/>
                <w:lang w:val="fr-FR"/>
              </w:rPr>
            </w:pPr>
            <w:r w:rsidRPr="00767A27">
              <w:rPr>
                <w:i/>
                <w:sz w:val="20"/>
                <w:lang w:val="fr-FR"/>
              </w:rPr>
              <w:t>Retard de diffusion des documents et composants mis à jour</w:t>
            </w:r>
          </w:p>
        </w:tc>
        <w:tc>
          <w:tcPr>
            <w:tcW w:w="1749" w:type="dxa"/>
          </w:tcPr>
          <w:p w14:paraId="3A976443" w14:textId="41621DBA" w:rsidR="00DD5024" w:rsidRPr="00767A27" w:rsidRDefault="00DD5024" w:rsidP="008128D0">
            <w:pPr>
              <w:pStyle w:val="TableParagraph"/>
              <w:spacing w:before="111"/>
              <w:ind w:left="100" w:right="65"/>
              <w:rPr>
                <w:i/>
                <w:sz w:val="20"/>
                <w:lang w:val="fr-FR"/>
              </w:rPr>
            </w:pPr>
            <w:r>
              <w:rPr>
                <w:i/>
                <w:sz w:val="20"/>
                <w:lang w:val="fr-FR"/>
              </w:rPr>
              <w:t>14</w:t>
            </w:r>
          </w:p>
        </w:tc>
      </w:tr>
    </w:tbl>
    <w:p w14:paraId="22A3E371" w14:textId="5A006A10" w:rsidR="008F1152" w:rsidRDefault="008F1152" w:rsidP="00E82DF3">
      <w:pPr>
        <w:pStyle w:val="Paragnivtitre3"/>
      </w:pPr>
    </w:p>
    <w:p w14:paraId="5CF1D1E9" w14:textId="3F26A9BA" w:rsidR="0045456C" w:rsidRDefault="0045456C" w:rsidP="00E82DF3">
      <w:pPr>
        <w:pStyle w:val="Paragnivtitre3"/>
      </w:pPr>
      <w:r>
        <w:t>Concernant les activités de maintenance, les KPI suivants seront également produits :</w:t>
      </w:r>
    </w:p>
    <w:p w14:paraId="494A2501" w14:textId="0C8B5AC5" w:rsidR="0045456C" w:rsidRDefault="0045456C" w:rsidP="00E82DF3">
      <w:pPr>
        <w:pStyle w:val="Paragnivtitre3"/>
      </w:pPr>
    </w:p>
    <w:p w14:paraId="1FF30872" w14:textId="77777777" w:rsidR="0045456C" w:rsidRPr="00F943D3" w:rsidRDefault="0045456C" w:rsidP="0045456C">
      <w:pPr>
        <w:pStyle w:val="Corpsdetexte"/>
        <w:spacing w:before="93"/>
        <w:ind w:left="118"/>
        <w:rPr>
          <w:rFonts w:ascii="Arial" w:hAnsi="Arial" w:cs="Arial"/>
        </w:rPr>
      </w:pPr>
      <w:r w:rsidRPr="00F943D3">
        <w:rPr>
          <w:rFonts w:ascii="Arial" w:hAnsi="Arial" w:cs="Arial"/>
        </w:rPr>
        <w:t>La qualité d’une livraison est évaluée par la formule suivante :</w:t>
      </w:r>
    </w:p>
    <w:p w14:paraId="5925F348" w14:textId="394806F9" w:rsidR="0045456C" w:rsidRPr="00E46C01" w:rsidRDefault="00DD5024" w:rsidP="00E82DF3">
      <w:pPr>
        <w:pStyle w:val="Paragnivtitre3"/>
        <w:rPr>
          <w:rFonts w:cs="Arial"/>
        </w:rPr>
      </w:pPr>
      <w:r w:rsidRPr="00E46C01">
        <w:rPr>
          <w:rFonts w:cs="Arial"/>
        </w:rPr>
        <w:t>KPI-x</w:t>
      </w:r>
      <w:r w:rsidR="0045456C" w:rsidRPr="00E46C01">
        <w:rPr>
          <w:rFonts w:cs="Arial"/>
        </w:rPr>
        <w:t xml:space="preserve"> = nombre d’anomalies constatées</w:t>
      </w:r>
      <w:proofErr w:type="gramStart"/>
      <w:r w:rsidR="0045456C" w:rsidRPr="00E46C01">
        <w:rPr>
          <w:rFonts w:cs="Arial"/>
        </w:rPr>
        <w:t>/</w:t>
      </w:r>
      <w:r w:rsidRPr="00E46C01">
        <w:rPr>
          <w:rFonts w:cs="Arial"/>
        </w:rPr>
        <w:t>(</w:t>
      </w:r>
      <w:proofErr w:type="gramEnd"/>
      <w:r w:rsidRPr="00E46C01">
        <w:rPr>
          <w:rFonts w:cs="Arial"/>
        </w:rPr>
        <w:t>0.5x Charges en jours du devis)</w:t>
      </w:r>
    </w:p>
    <w:p w14:paraId="4B286D7E" w14:textId="77777777" w:rsidR="0045456C" w:rsidRPr="00F943D3" w:rsidRDefault="0045456C" w:rsidP="0045456C">
      <w:pPr>
        <w:pStyle w:val="Corpsdetexte"/>
        <w:spacing w:line="242" w:lineRule="auto"/>
        <w:ind w:left="118" w:right="110"/>
        <w:jc w:val="both"/>
        <w:rPr>
          <w:rFonts w:ascii="Arial" w:hAnsi="Arial" w:cs="Arial"/>
        </w:rPr>
      </w:pPr>
      <w:r w:rsidRPr="00F943D3">
        <w:rPr>
          <w:rFonts w:ascii="Arial" w:hAnsi="Arial" w:cs="Arial"/>
          <w:b/>
          <w:u w:val="thick"/>
        </w:rPr>
        <w:t>Le niveau de qualité</w:t>
      </w:r>
      <w:r w:rsidRPr="00F943D3">
        <w:rPr>
          <w:rFonts w:ascii="Arial" w:hAnsi="Arial" w:cs="Arial"/>
          <w:b/>
        </w:rPr>
        <w:t xml:space="preserve"> </w:t>
      </w:r>
      <w:r w:rsidRPr="00F943D3">
        <w:rPr>
          <w:rFonts w:ascii="Arial" w:hAnsi="Arial" w:cs="Arial"/>
        </w:rPr>
        <w:t>acceptable est défini comme suit, en fonction de la gravité des anomalies constatées par l’ensemble des indicateurs suivants :</w:t>
      </w:r>
    </w:p>
    <w:p w14:paraId="68FD69E4" w14:textId="59151839" w:rsidR="0045456C" w:rsidRPr="00F943D3" w:rsidRDefault="00DD5024" w:rsidP="00792706">
      <w:pPr>
        <w:pStyle w:val="Paragraphedeliste"/>
        <w:widowControl w:val="0"/>
        <w:numPr>
          <w:ilvl w:val="0"/>
          <w:numId w:val="28"/>
        </w:numPr>
        <w:tabs>
          <w:tab w:val="left" w:pos="838"/>
          <w:tab w:val="left" w:pos="839"/>
        </w:tabs>
        <w:overflowPunct/>
        <w:adjustRightInd/>
        <w:spacing w:before="0" w:line="236" w:lineRule="exact"/>
        <w:contextualSpacing w:val="0"/>
        <w:textAlignment w:val="auto"/>
        <w:rPr>
          <w:rFonts w:ascii="Arial" w:hAnsi="Arial" w:cs="Arial"/>
        </w:rPr>
      </w:pPr>
      <w:r w:rsidRPr="00F943D3">
        <w:rPr>
          <w:rFonts w:ascii="Arial" w:hAnsi="Arial" w:cs="Arial"/>
          <w:position w:val="1"/>
        </w:rPr>
        <w:t>KPI-15</w:t>
      </w:r>
      <w:r w:rsidR="0045456C" w:rsidRPr="00F943D3">
        <w:rPr>
          <w:rFonts w:ascii="Arial" w:hAnsi="Arial" w:cs="Arial"/>
          <w:sz w:val="13"/>
        </w:rPr>
        <w:t xml:space="preserve"> </w:t>
      </w:r>
      <w:r w:rsidR="0045456C" w:rsidRPr="00F943D3">
        <w:rPr>
          <w:rFonts w:ascii="Arial" w:hAnsi="Arial" w:cs="Arial"/>
          <w:position w:val="1"/>
        </w:rPr>
        <w:t>&lt;= 0,33 (soit 1/3) pour les anomalies mineures et cosmétiques</w:t>
      </w:r>
      <w:r w:rsidR="0045456C" w:rsidRPr="00F943D3">
        <w:rPr>
          <w:rFonts w:ascii="Arial" w:hAnsi="Arial" w:cs="Arial"/>
          <w:spacing w:val="-15"/>
          <w:position w:val="1"/>
        </w:rPr>
        <w:t xml:space="preserve"> </w:t>
      </w:r>
      <w:r w:rsidR="0045456C" w:rsidRPr="00F943D3">
        <w:rPr>
          <w:rFonts w:ascii="Arial" w:hAnsi="Arial" w:cs="Arial"/>
          <w:position w:val="1"/>
        </w:rPr>
        <w:t>;</w:t>
      </w:r>
    </w:p>
    <w:p w14:paraId="5CD437FA" w14:textId="6A4A53D0" w:rsidR="0045456C" w:rsidRPr="00F943D3" w:rsidRDefault="00DD5024" w:rsidP="00792706">
      <w:pPr>
        <w:pStyle w:val="Paragraphedeliste"/>
        <w:widowControl w:val="0"/>
        <w:numPr>
          <w:ilvl w:val="0"/>
          <w:numId w:val="28"/>
        </w:numPr>
        <w:tabs>
          <w:tab w:val="left" w:pos="838"/>
          <w:tab w:val="left" w:pos="839"/>
        </w:tabs>
        <w:overflowPunct/>
        <w:adjustRightInd/>
        <w:spacing w:before="0" w:line="233" w:lineRule="exact"/>
        <w:contextualSpacing w:val="0"/>
        <w:textAlignment w:val="auto"/>
        <w:rPr>
          <w:rFonts w:ascii="Arial" w:hAnsi="Arial" w:cs="Arial"/>
        </w:rPr>
      </w:pPr>
      <w:r w:rsidRPr="00F943D3">
        <w:rPr>
          <w:rFonts w:ascii="Arial" w:hAnsi="Arial" w:cs="Arial"/>
          <w:position w:val="1"/>
        </w:rPr>
        <w:t>KPI-16</w:t>
      </w:r>
      <w:r w:rsidR="0045456C" w:rsidRPr="00F943D3">
        <w:rPr>
          <w:rFonts w:ascii="Arial" w:hAnsi="Arial" w:cs="Arial"/>
          <w:sz w:val="13"/>
        </w:rPr>
        <w:t xml:space="preserve"> </w:t>
      </w:r>
      <w:r w:rsidR="0045456C" w:rsidRPr="00F943D3">
        <w:rPr>
          <w:rFonts w:ascii="Arial" w:hAnsi="Arial" w:cs="Arial"/>
          <w:position w:val="1"/>
        </w:rPr>
        <w:t>&lt;= 0,2 (soit 1/5) pour les anomales majeures</w:t>
      </w:r>
      <w:r w:rsidR="0045456C" w:rsidRPr="00F943D3">
        <w:rPr>
          <w:rFonts w:ascii="Arial" w:hAnsi="Arial" w:cs="Arial"/>
          <w:spacing w:val="-6"/>
          <w:position w:val="1"/>
        </w:rPr>
        <w:t xml:space="preserve"> </w:t>
      </w:r>
      <w:r w:rsidR="0045456C" w:rsidRPr="00F943D3">
        <w:rPr>
          <w:rFonts w:ascii="Arial" w:hAnsi="Arial" w:cs="Arial"/>
          <w:position w:val="1"/>
        </w:rPr>
        <w:t>;</w:t>
      </w:r>
    </w:p>
    <w:p w14:paraId="54745E17" w14:textId="4FDA3F00" w:rsidR="0045456C" w:rsidRPr="00F943D3" w:rsidRDefault="00DD5024" w:rsidP="00792706">
      <w:pPr>
        <w:pStyle w:val="Paragraphedeliste"/>
        <w:widowControl w:val="0"/>
        <w:numPr>
          <w:ilvl w:val="0"/>
          <w:numId w:val="28"/>
        </w:numPr>
        <w:tabs>
          <w:tab w:val="left" w:pos="838"/>
          <w:tab w:val="left" w:pos="839"/>
        </w:tabs>
        <w:overflowPunct/>
        <w:adjustRightInd/>
        <w:spacing w:before="0" w:line="233" w:lineRule="exact"/>
        <w:contextualSpacing w:val="0"/>
        <w:textAlignment w:val="auto"/>
        <w:rPr>
          <w:rFonts w:ascii="Arial" w:hAnsi="Arial" w:cs="Arial"/>
        </w:rPr>
      </w:pPr>
      <w:r w:rsidRPr="00F943D3">
        <w:rPr>
          <w:rFonts w:ascii="Arial" w:hAnsi="Arial" w:cs="Arial"/>
          <w:position w:val="1"/>
        </w:rPr>
        <w:t>KPI-17</w:t>
      </w:r>
      <w:r w:rsidR="0045456C" w:rsidRPr="00F943D3">
        <w:rPr>
          <w:rFonts w:ascii="Arial" w:hAnsi="Arial" w:cs="Arial"/>
          <w:sz w:val="13"/>
        </w:rPr>
        <w:t xml:space="preserve"> </w:t>
      </w:r>
      <w:r w:rsidR="0045456C" w:rsidRPr="00F943D3">
        <w:rPr>
          <w:rFonts w:ascii="Arial" w:hAnsi="Arial" w:cs="Arial"/>
          <w:position w:val="1"/>
        </w:rPr>
        <w:t>&lt;= 0,1 (soit 1/10) pour les anomalies bloquantes</w:t>
      </w:r>
      <w:r w:rsidR="0045456C" w:rsidRPr="00F943D3">
        <w:rPr>
          <w:rFonts w:ascii="Arial" w:hAnsi="Arial" w:cs="Arial"/>
          <w:spacing w:val="-10"/>
          <w:position w:val="1"/>
        </w:rPr>
        <w:t xml:space="preserve"> </w:t>
      </w:r>
      <w:r w:rsidR="0045456C" w:rsidRPr="00F943D3">
        <w:rPr>
          <w:rFonts w:ascii="Arial" w:hAnsi="Arial" w:cs="Arial"/>
          <w:position w:val="1"/>
        </w:rPr>
        <w:t>;</w:t>
      </w:r>
    </w:p>
    <w:p w14:paraId="0F4A8441" w14:textId="657D1674" w:rsidR="0045456C" w:rsidRPr="00F943D3" w:rsidRDefault="00DD5024" w:rsidP="00792706">
      <w:pPr>
        <w:pStyle w:val="Paragraphedeliste"/>
        <w:widowControl w:val="0"/>
        <w:numPr>
          <w:ilvl w:val="0"/>
          <w:numId w:val="28"/>
        </w:numPr>
        <w:tabs>
          <w:tab w:val="left" w:pos="838"/>
          <w:tab w:val="left" w:pos="839"/>
        </w:tabs>
        <w:overflowPunct/>
        <w:adjustRightInd/>
        <w:spacing w:before="0" w:line="238" w:lineRule="exact"/>
        <w:contextualSpacing w:val="0"/>
        <w:textAlignment w:val="auto"/>
        <w:rPr>
          <w:rFonts w:ascii="Arial" w:hAnsi="Arial" w:cs="Arial"/>
        </w:rPr>
      </w:pPr>
      <w:r w:rsidRPr="00F943D3">
        <w:rPr>
          <w:rFonts w:ascii="Arial" w:hAnsi="Arial" w:cs="Arial"/>
          <w:position w:val="1"/>
        </w:rPr>
        <w:t>KPI-18</w:t>
      </w:r>
      <w:r w:rsidR="0045456C" w:rsidRPr="00F943D3">
        <w:rPr>
          <w:rFonts w:ascii="Arial" w:hAnsi="Arial" w:cs="Arial"/>
          <w:position w:val="1"/>
        </w:rPr>
        <w:t>&lt;= 0,2 (soit 1/5) pour l’ensemble des anomalies, tous types</w:t>
      </w:r>
      <w:r w:rsidR="0045456C" w:rsidRPr="00F943D3">
        <w:rPr>
          <w:rFonts w:ascii="Arial" w:hAnsi="Arial" w:cs="Arial"/>
          <w:spacing w:val="-18"/>
          <w:position w:val="1"/>
        </w:rPr>
        <w:t xml:space="preserve"> </w:t>
      </w:r>
      <w:r w:rsidR="0045456C" w:rsidRPr="00F943D3">
        <w:rPr>
          <w:rFonts w:ascii="Arial" w:hAnsi="Arial" w:cs="Arial"/>
          <w:position w:val="1"/>
        </w:rPr>
        <w:t>confondus.</w:t>
      </w:r>
    </w:p>
    <w:p w14:paraId="38C07AAB" w14:textId="77777777" w:rsidR="0045456C" w:rsidRPr="00F943D3" w:rsidRDefault="0045456C" w:rsidP="0045456C">
      <w:pPr>
        <w:spacing w:line="238" w:lineRule="exact"/>
        <w:rPr>
          <w:rFonts w:ascii="Arial" w:hAnsi="Arial" w:cs="Arial"/>
        </w:rPr>
        <w:sectPr w:rsidR="0045456C" w:rsidRPr="00F943D3">
          <w:pgSz w:w="11900" w:h="16840"/>
          <w:pgMar w:top="1980" w:right="1300" w:bottom="1040" w:left="1300" w:header="720" w:footer="858" w:gutter="0"/>
          <w:cols w:space="720"/>
        </w:sectPr>
      </w:pPr>
    </w:p>
    <w:p w14:paraId="4B2ECFC8" w14:textId="77777777" w:rsidR="0045456C" w:rsidRPr="00767A27" w:rsidRDefault="0045456C" w:rsidP="0045456C">
      <w:pPr>
        <w:pStyle w:val="Corpsdetexte"/>
        <w:spacing w:before="10"/>
        <w:rPr>
          <w:sz w:val="11"/>
        </w:rPr>
      </w:pPr>
    </w:p>
    <w:p w14:paraId="5CB86772" w14:textId="77777777" w:rsidR="0045456C" w:rsidRPr="00767A27" w:rsidRDefault="0045456C" w:rsidP="0045456C">
      <w:pPr>
        <w:pStyle w:val="Corpsdetexte"/>
        <w:spacing w:before="11"/>
        <w:rPr>
          <w:sz w:val="19"/>
        </w:rPr>
      </w:pPr>
    </w:p>
    <w:p w14:paraId="3163B45B" w14:textId="6BC3824F" w:rsidR="0045456C" w:rsidRPr="00767A27" w:rsidRDefault="0045456C" w:rsidP="0045456C">
      <w:pPr>
        <w:pStyle w:val="Corpsdetexte"/>
        <w:rPr>
          <w:b/>
        </w:rPr>
      </w:pPr>
      <w:r>
        <w:rPr>
          <w:b/>
        </w:rPr>
        <w:t xml:space="preserve">  </w:t>
      </w:r>
    </w:p>
    <w:p w14:paraId="3F0558B2" w14:textId="77777777" w:rsidR="0045456C" w:rsidRDefault="0045456C" w:rsidP="00E82DF3">
      <w:pPr>
        <w:pStyle w:val="Paragnivtitre3"/>
      </w:pPr>
    </w:p>
    <w:p w14:paraId="19DD57B9" w14:textId="77777777" w:rsidR="008F1152" w:rsidRDefault="008F1152" w:rsidP="00F943D3">
      <w:pPr>
        <w:pStyle w:val="Titre4"/>
      </w:pPr>
      <w:r>
        <w:t>Liste des indicateurs non contractuels</w:t>
      </w:r>
    </w:p>
    <w:p w14:paraId="1C71F8C3" w14:textId="77777777" w:rsidR="00A9256D" w:rsidRPr="00F256A0" w:rsidRDefault="000E58CE" w:rsidP="00523F80">
      <w:pPr>
        <w:pStyle w:val="Paragnivtitre3"/>
        <w:outlineLvl w:val="0"/>
        <w:rPr>
          <w:color w:val="FF0000"/>
          <w:sz w:val="12"/>
        </w:rPr>
      </w:pPr>
      <w:r w:rsidRPr="00F256A0">
        <w:rPr>
          <w:color w:val="FF0000"/>
          <w:sz w:val="12"/>
        </w:rPr>
        <w:t xml:space="preserve">A COMPLETER AVEC L’AGENCE DE LA BIOMEDECINE </w:t>
      </w:r>
    </w:p>
    <w:p w14:paraId="5B611759" w14:textId="3A1A7089" w:rsidR="006A5FB7" w:rsidRPr="00F256A0" w:rsidRDefault="00D05723" w:rsidP="00523F80">
      <w:pPr>
        <w:pStyle w:val="Paragnivtitre3"/>
        <w:outlineLvl w:val="0"/>
        <w:rPr>
          <w:color w:val="FF0000"/>
          <w:sz w:val="12"/>
        </w:rPr>
      </w:pPr>
      <w:r>
        <w:rPr>
          <w:color w:val="FF0000"/>
          <w:sz w:val="12"/>
        </w:rPr>
        <w:t>TITULAIRE</w:t>
      </w:r>
      <w:r w:rsidR="006A5FB7" w:rsidRPr="00F256A0">
        <w:rPr>
          <w:color w:val="FF0000"/>
          <w:sz w:val="12"/>
        </w:rPr>
        <w:t xml:space="preserve"> privilégie un nombre </w:t>
      </w:r>
      <w:r w:rsidR="00F256A0" w:rsidRPr="00F256A0">
        <w:rPr>
          <w:color w:val="FF0000"/>
          <w:sz w:val="12"/>
        </w:rPr>
        <w:t>restreint</w:t>
      </w:r>
      <w:r w:rsidR="006A5FB7" w:rsidRPr="00F256A0">
        <w:rPr>
          <w:color w:val="FF0000"/>
          <w:sz w:val="12"/>
        </w:rPr>
        <w:t xml:space="preserve"> de critères </w:t>
      </w:r>
      <w:r w:rsidR="00F256A0" w:rsidRPr="00F256A0">
        <w:rPr>
          <w:color w:val="FF0000"/>
          <w:sz w:val="12"/>
        </w:rPr>
        <w:t xml:space="preserve">à choisir </w:t>
      </w:r>
      <w:proofErr w:type="gramStart"/>
      <w:r w:rsidR="00F256A0" w:rsidRPr="00F256A0">
        <w:rPr>
          <w:color w:val="FF0000"/>
          <w:sz w:val="12"/>
        </w:rPr>
        <w:t xml:space="preserve">parmi </w:t>
      </w:r>
      <w:r w:rsidR="006A5FB7" w:rsidRPr="00F256A0">
        <w:rPr>
          <w:color w:val="FF0000"/>
          <w:sz w:val="12"/>
        </w:rPr>
        <w:t xml:space="preserve"> un</w:t>
      </w:r>
      <w:proofErr w:type="gramEnd"/>
      <w:r w:rsidR="006A5FB7" w:rsidRPr="00F256A0">
        <w:rPr>
          <w:color w:val="FF0000"/>
          <w:sz w:val="12"/>
        </w:rPr>
        <w:t xml:space="preserve"> panel de KPI ci-dessous</w:t>
      </w:r>
    </w:p>
    <w:p w14:paraId="36C98840" w14:textId="75EBDA8E" w:rsidR="00FC3E31" w:rsidRDefault="00F256A0" w:rsidP="00B1642B">
      <w:pPr>
        <w:pStyle w:val="Paragnivtitre3"/>
        <w:rPr>
          <w:color w:val="FF0000"/>
          <w:sz w:val="12"/>
        </w:rPr>
      </w:pPr>
      <w:r w:rsidRPr="00F256A0">
        <w:rPr>
          <w:color w:val="FF0000"/>
          <w:sz w:val="12"/>
        </w:rPr>
        <w:t xml:space="preserve">A chaque KPI sont associés des </w:t>
      </w:r>
      <w:r w:rsidR="00533059">
        <w:rPr>
          <w:color w:val="FF0000"/>
          <w:sz w:val="12"/>
        </w:rPr>
        <w:t xml:space="preserve">niveaux </w:t>
      </w:r>
      <w:r w:rsidRPr="00F256A0">
        <w:rPr>
          <w:color w:val="FF0000"/>
          <w:sz w:val="12"/>
        </w:rPr>
        <w:t>de conformité/non-conformit</w:t>
      </w:r>
      <w:r w:rsidR="00356004">
        <w:rPr>
          <w:color w:val="FF0000"/>
          <w:sz w:val="12"/>
        </w:rPr>
        <w:t>é à définir par l’AGENCE DE BIO</w:t>
      </w:r>
      <w:r w:rsidRPr="00F256A0">
        <w:rPr>
          <w:color w:val="FF0000"/>
          <w:sz w:val="12"/>
        </w:rPr>
        <w:t>MEDECINE</w:t>
      </w:r>
      <w:r w:rsidR="00105AE9">
        <w:rPr>
          <w:color w:val="FF0000"/>
          <w:sz w:val="12"/>
        </w:rPr>
        <w:t xml:space="preserve"> et pour </w:t>
      </w:r>
      <w:r w:rsidR="00356004">
        <w:rPr>
          <w:color w:val="FF0000"/>
          <w:sz w:val="12"/>
        </w:rPr>
        <w:t>certains</w:t>
      </w:r>
      <w:r w:rsidR="00105AE9">
        <w:rPr>
          <w:color w:val="FF0000"/>
          <w:sz w:val="12"/>
        </w:rPr>
        <w:t xml:space="preserve"> un seuil  </w:t>
      </w:r>
    </w:p>
    <w:p w14:paraId="742C7B36" w14:textId="7DCB7C4E" w:rsidR="00764870" w:rsidRDefault="00764870" w:rsidP="00764870">
      <w:pPr>
        <w:pStyle w:val="Paragnivtitre3"/>
        <w:jc w:val="left"/>
        <w:rPr>
          <w:color w:val="FF0000"/>
          <w:sz w:val="12"/>
        </w:rPr>
      </w:pPr>
      <w:r>
        <w:rPr>
          <w:color w:val="FF0000"/>
          <w:sz w:val="12"/>
        </w:rPr>
        <w:t>Cf critères d’</w:t>
      </w:r>
      <w:proofErr w:type="spellStart"/>
      <w:r>
        <w:rPr>
          <w:color w:val="FF0000"/>
          <w:sz w:val="12"/>
        </w:rPr>
        <w:t>évalutaion</w:t>
      </w:r>
      <w:proofErr w:type="spellEnd"/>
      <w:r>
        <w:rPr>
          <w:color w:val="FF0000"/>
          <w:sz w:val="12"/>
        </w:rPr>
        <w:t xml:space="preserve"> qualitatifs</w:t>
      </w:r>
      <w:r>
        <w:rPr>
          <w:color w:val="FF0000"/>
          <w:sz w:val="12"/>
        </w:rPr>
        <w:br/>
        <w:t xml:space="preserve">liste non </w:t>
      </w:r>
      <w:proofErr w:type="spellStart"/>
      <w:r>
        <w:rPr>
          <w:color w:val="FF0000"/>
          <w:sz w:val="12"/>
        </w:rPr>
        <w:t>exhustive</w:t>
      </w:r>
      <w:proofErr w:type="spellEnd"/>
    </w:p>
    <w:p w14:paraId="026CB80C" w14:textId="08CB36A0" w:rsidR="00764870" w:rsidRPr="00FC3E31" w:rsidRDefault="00764870" w:rsidP="00B1642B">
      <w:pPr>
        <w:pStyle w:val="Paragnivtitre3"/>
        <w:rPr>
          <w:color w:val="FF0000"/>
        </w:rPr>
      </w:pPr>
      <w:r>
        <w:rPr>
          <w:noProof/>
        </w:rPr>
        <w:drawing>
          <wp:inline distT="0" distB="0" distL="0" distR="0" wp14:anchorId="76FB5411" wp14:editId="22D4F601">
            <wp:extent cx="1620402" cy="2042827"/>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20612" cy="2043092"/>
                    </a:xfrm>
                    <a:prstGeom prst="rect">
                      <a:avLst/>
                    </a:prstGeom>
                    <a:noFill/>
                  </pic:spPr>
                </pic:pic>
              </a:graphicData>
            </a:graphic>
          </wp:inline>
        </w:drawing>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06"/>
        <w:gridCol w:w="1018"/>
        <w:gridCol w:w="2056"/>
        <w:gridCol w:w="1685"/>
        <w:gridCol w:w="1485"/>
        <w:gridCol w:w="1469"/>
      </w:tblGrid>
      <w:tr w:rsidR="00F72C62" w:rsidRPr="00F72C62" w14:paraId="217B1BB4" w14:textId="77777777" w:rsidTr="00F40A1F">
        <w:trPr>
          <w:tblHeader/>
        </w:trPr>
        <w:tc>
          <w:tcPr>
            <w:tcW w:w="2685" w:type="pct"/>
            <w:gridSpan w:val="3"/>
            <w:tcBorders>
              <w:bottom w:val="nil"/>
            </w:tcBorders>
            <w:shd w:val="clear" w:color="008080" w:fill="0A9EB2"/>
            <w:vAlign w:val="center"/>
          </w:tcPr>
          <w:p w14:paraId="6C7CCDB3" w14:textId="77777777" w:rsidR="00F256A0" w:rsidRPr="00F72C62" w:rsidRDefault="00F256A0" w:rsidP="000E58CE">
            <w:pPr>
              <w:pStyle w:val="Tableautitre"/>
              <w:rPr>
                <w:color w:val="auto"/>
              </w:rPr>
            </w:pPr>
          </w:p>
        </w:tc>
        <w:tc>
          <w:tcPr>
            <w:tcW w:w="2315" w:type="pct"/>
            <w:gridSpan w:val="3"/>
            <w:tcBorders>
              <w:bottom w:val="nil"/>
            </w:tcBorders>
            <w:shd w:val="clear" w:color="008080" w:fill="0A9EB2"/>
          </w:tcPr>
          <w:p w14:paraId="0AEC2CB0" w14:textId="77777777" w:rsidR="00F256A0" w:rsidRPr="00F72C62" w:rsidRDefault="00F256A0" w:rsidP="000E58CE">
            <w:pPr>
              <w:pStyle w:val="Tableautitre"/>
              <w:rPr>
                <w:color w:val="auto"/>
              </w:rPr>
            </w:pPr>
          </w:p>
        </w:tc>
      </w:tr>
      <w:tr w:rsidR="00F72C62" w:rsidRPr="00F72C62" w14:paraId="461B5862" w14:textId="77777777" w:rsidTr="00F40A1F">
        <w:trPr>
          <w:tblHeader/>
        </w:trPr>
        <w:tc>
          <w:tcPr>
            <w:tcW w:w="1151" w:type="pct"/>
            <w:tcBorders>
              <w:bottom w:val="single" w:sz="6" w:space="0" w:color="auto"/>
            </w:tcBorders>
            <w:shd w:val="clear" w:color="008080" w:fill="0A9EB2"/>
            <w:vAlign w:val="center"/>
          </w:tcPr>
          <w:p w14:paraId="0AE291F9" w14:textId="77777777" w:rsidR="00F256A0" w:rsidRPr="00F72C62" w:rsidRDefault="00F256A0" w:rsidP="000E58CE">
            <w:pPr>
              <w:pStyle w:val="Tableautitre"/>
              <w:rPr>
                <w:color w:val="auto"/>
              </w:rPr>
            </w:pPr>
          </w:p>
        </w:tc>
        <w:tc>
          <w:tcPr>
            <w:tcW w:w="508" w:type="pct"/>
            <w:tcBorders>
              <w:bottom w:val="single" w:sz="6" w:space="0" w:color="auto"/>
            </w:tcBorders>
            <w:shd w:val="clear" w:color="008080" w:fill="0A9EB2"/>
            <w:vAlign w:val="center"/>
          </w:tcPr>
          <w:p w14:paraId="3106BF2C" w14:textId="77777777" w:rsidR="00F256A0" w:rsidRPr="00F72C62" w:rsidRDefault="00F256A0" w:rsidP="000E58CE">
            <w:pPr>
              <w:pStyle w:val="Tableautitre"/>
              <w:rPr>
                <w:color w:val="auto"/>
              </w:rPr>
            </w:pPr>
          </w:p>
        </w:tc>
        <w:tc>
          <w:tcPr>
            <w:tcW w:w="1025" w:type="pct"/>
            <w:tcBorders>
              <w:bottom w:val="single" w:sz="6" w:space="0" w:color="auto"/>
            </w:tcBorders>
            <w:shd w:val="clear" w:color="008080" w:fill="0A9EB2"/>
            <w:vAlign w:val="center"/>
          </w:tcPr>
          <w:p w14:paraId="6AE0B9EC" w14:textId="77777777" w:rsidR="00F256A0" w:rsidRPr="00F72C62" w:rsidRDefault="00F256A0" w:rsidP="000E58CE">
            <w:pPr>
              <w:pStyle w:val="Tableautitre"/>
              <w:rPr>
                <w:color w:val="auto"/>
              </w:rPr>
            </w:pPr>
          </w:p>
        </w:tc>
        <w:tc>
          <w:tcPr>
            <w:tcW w:w="841" w:type="pct"/>
            <w:tcBorders>
              <w:bottom w:val="single" w:sz="6" w:space="0" w:color="auto"/>
            </w:tcBorders>
            <w:shd w:val="clear" w:color="008080" w:fill="0A9EB2"/>
          </w:tcPr>
          <w:p w14:paraId="4A4982C0" w14:textId="77777777" w:rsidR="00F256A0" w:rsidRPr="00F72C62" w:rsidRDefault="00F256A0" w:rsidP="000E58CE">
            <w:pPr>
              <w:pStyle w:val="Tableautitre"/>
              <w:rPr>
                <w:color w:val="auto"/>
              </w:rPr>
            </w:pPr>
          </w:p>
        </w:tc>
        <w:tc>
          <w:tcPr>
            <w:tcW w:w="741" w:type="pct"/>
            <w:tcBorders>
              <w:bottom w:val="single" w:sz="6" w:space="0" w:color="auto"/>
            </w:tcBorders>
            <w:shd w:val="clear" w:color="008080" w:fill="0A9EB2"/>
          </w:tcPr>
          <w:p w14:paraId="0129EEDF" w14:textId="77777777" w:rsidR="00F256A0" w:rsidRPr="00F72C62" w:rsidRDefault="00F256A0" w:rsidP="000E58CE">
            <w:pPr>
              <w:pStyle w:val="Tableautitre"/>
              <w:rPr>
                <w:color w:val="auto"/>
              </w:rPr>
            </w:pPr>
          </w:p>
        </w:tc>
        <w:tc>
          <w:tcPr>
            <w:tcW w:w="734" w:type="pct"/>
            <w:tcBorders>
              <w:bottom w:val="single" w:sz="6" w:space="0" w:color="auto"/>
            </w:tcBorders>
            <w:shd w:val="clear" w:color="008080" w:fill="0A9EB2"/>
          </w:tcPr>
          <w:p w14:paraId="40BDA2CD" w14:textId="77777777" w:rsidR="00F256A0" w:rsidRPr="00F72C62" w:rsidRDefault="00F256A0" w:rsidP="000E58CE">
            <w:pPr>
              <w:pStyle w:val="Tableautitre"/>
              <w:rPr>
                <w:color w:val="auto"/>
              </w:rPr>
            </w:pPr>
          </w:p>
        </w:tc>
      </w:tr>
      <w:tr w:rsidR="00F72C62" w:rsidRPr="00F72C62" w14:paraId="1D063A43" w14:textId="77777777" w:rsidTr="00F40A1F">
        <w:trPr>
          <w:cantSplit/>
        </w:trPr>
        <w:tc>
          <w:tcPr>
            <w:tcW w:w="1151" w:type="pct"/>
            <w:vMerge w:val="restart"/>
            <w:tcBorders>
              <w:top w:val="single" w:sz="6" w:space="0" w:color="auto"/>
            </w:tcBorders>
            <w:vAlign w:val="center"/>
          </w:tcPr>
          <w:p w14:paraId="221A789A" w14:textId="77777777" w:rsidR="00F256A0" w:rsidRPr="00F72C62" w:rsidRDefault="00F256A0" w:rsidP="000E58CE">
            <w:pPr>
              <w:pStyle w:val="Tableaucellule"/>
            </w:pPr>
          </w:p>
        </w:tc>
        <w:tc>
          <w:tcPr>
            <w:tcW w:w="508" w:type="pct"/>
            <w:tcBorders>
              <w:top w:val="single" w:sz="6" w:space="0" w:color="auto"/>
            </w:tcBorders>
            <w:vAlign w:val="center"/>
          </w:tcPr>
          <w:p w14:paraId="6C916CFB" w14:textId="77777777" w:rsidR="00F256A0" w:rsidRPr="00F72C62" w:rsidRDefault="00F256A0" w:rsidP="000E58CE">
            <w:pPr>
              <w:pStyle w:val="Tableaucellule"/>
            </w:pPr>
          </w:p>
        </w:tc>
        <w:tc>
          <w:tcPr>
            <w:tcW w:w="1025" w:type="pct"/>
            <w:tcBorders>
              <w:top w:val="single" w:sz="6" w:space="0" w:color="auto"/>
            </w:tcBorders>
            <w:vAlign w:val="center"/>
          </w:tcPr>
          <w:p w14:paraId="220ECC80" w14:textId="77777777" w:rsidR="00F256A0" w:rsidRPr="00F72C62" w:rsidRDefault="00F256A0" w:rsidP="000E58CE">
            <w:pPr>
              <w:pStyle w:val="Tableaucellule"/>
            </w:pPr>
          </w:p>
        </w:tc>
        <w:tc>
          <w:tcPr>
            <w:tcW w:w="841" w:type="pct"/>
            <w:tcBorders>
              <w:top w:val="single" w:sz="6" w:space="0" w:color="auto"/>
            </w:tcBorders>
          </w:tcPr>
          <w:p w14:paraId="2CC812F5" w14:textId="77777777" w:rsidR="00F256A0" w:rsidRPr="00F72C62" w:rsidRDefault="00F256A0" w:rsidP="000E58CE">
            <w:pPr>
              <w:pStyle w:val="Tableaucellule"/>
            </w:pPr>
          </w:p>
        </w:tc>
        <w:tc>
          <w:tcPr>
            <w:tcW w:w="741" w:type="pct"/>
            <w:tcBorders>
              <w:top w:val="single" w:sz="6" w:space="0" w:color="auto"/>
            </w:tcBorders>
          </w:tcPr>
          <w:p w14:paraId="128C0D49" w14:textId="77777777" w:rsidR="00F256A0" w:rsidRPr="00F72C62" w:rsidRDefault="00F256A0" w:rsidP="000E58CE">
            <w:pPr>
              <w:pStyle w:val="Tableaucellule"/>
            </w:pPr>
          </w:p>
        </w:tc>
        <w:tc>
          <w:tcPr>
            <w:tcW w:w="734" w:type="pct"/>
            <w:tcBorders>
              <w:top w:val="single" w:sz="6" w:space="0" w:color="auto"/>
            </w:tcBorders>
          </w:tcPr>
          <w:p w14:paraId="21E6598D" w14:textId="77777777" w:rsidR="00F256A0" w:rsidRPr="00F72C62" w:rsidRDefault="00F256A0" w:rsidP="000E58CE">
            <w:pPr>
              <w:pStyle w:val="Tableaucellule"/>
            </w:pPr>
          </w:p>
        </w:tc>
      </w:tr>
      <w:tr w:rsidR="00F72C62" w:rsidRPr="00F72C62" w14:paraId="76A46E4C" w14:textId="77777777" w:rsidTr="00F40A1F">
        <w:trPr>
          <w:cantSplit/>
        </w:trPr>
        <w:tc>
          <w:tcPr>
            <w:tcW w:w="1151" w:type="pct"/>
            <w:vMerge/>
            <w:vAlign w:val="center"/>
          </w:tcPr>
          <w:p w14:paraId="12F5CD1F" w14:textId="77777777" w:rsidR="00F256A0" w:rsidRPr="00F72C62" w:rsidRDefault="00F256A0" w:rsidP="000E58CE">
            <w:pPr>
              <w:pStyle w:val="Tableaucellule"/>
            </w:pPr>
          </w:p>
        </w:tc>
        <w:tc>
          <w:tcPr>
            <w:tcW w:w="508" w:type="pct"/>
            <w:vAlign w:val="center"/>
          </w:tcPr>
          <w:p w14:paraId="7ACADB40" w14:textId="77777777" w:rsidR="00F256A0" w:rsidRPr="00F72C62" w:rsidRDefault="00F256A0" w:rsidP="000E58CE">
            <w:pPr>
              <w:pStyle w:val="Tableaucellule"/>
            </w:pPr>
          </w:p>
        </w:tc>
        <w:tc>
          <w:tcPr>
            <w:tcW w:w="1025" w:type="pct"/>
            <w:vAlign w:val="center"/>
          </w:tcPr>
          <w:p w14:paraId="534A20E8" w14:textId="77777777" w:rsidR="00F256A0" w:rsidRPr="00F72C62" w:rsidRDefault="00F256A0" w:rsidP="000E58CE">
            <w:pPr>
              <w:pStyle w:val="Tableaucellule"/>
            </w:pPr>
          </w:p>
        </w:tc>
        <w:tc>
          <w:tcPr>
            <w:tcW w:w="841" w:type="pct"/>
          </w:tcPr>
          <w:p w14:paraId="5DDD4B75" w14:textId="77777777" w:rsidR="00F256A0" w:rsidRPr="00F72C62" w:rsidRDefault="00F256A0" w:rsidP="000E58CE">
            <w:pPr>
              <w:pStyle w:val="Tableaucellule"/>
            </w:pPr>
          </w:p>
        </w:tc>
        <w:tc>
          <w:tcPr>
            <w:tcW w:w="741" w:type="pct"/>
          </w:tcPr>
          <w:p w14:paraId="0DA4A5EB" w14:textId="77777777" w:rsidR="00F256A0" w:rsidRPr="00F72C62" w:rsidRDefault="00F256A0" w:rsidP="000E58CE">
            <w:pPr>
              <w:pStyle w:val="Tableaucellule"/>
            </w:pPr>
          </w:p>
        </w:tc>
        <w:tc>
          <w:tcPr>
            <w:tcW w:w="734" w:type="pct"/>
          </w:tcPr>
          <w:p w14:paraId="007DD6C2" w14:textId="77777777" w:rsidR="00F256A0" w:rsidRPr="00F72C62" w:rsidRDefault="00F256A0" w:rsidP="000E58CE">
            <w:pPr>
              <w:pStyle w:val="Tableaucellule"/>
            </w:pPr>
          </w:p>
        </w:tc>
      </w:tr>
      <w:tr w:rsidR="00F72C62" w:rsidRPr="00F72C62" w14:paraId="015F9839" w14:textId="77777777" w:rsidTr="00F40A1F">
        <w:trPr>
          <w:cantSplit/>
        </w:trPr>
        <w:tc>
          <w:tcPr>
            <w:tcW w:w="1151" w:type="pct"/>
            <w:vMerge/>
            <w:vAlign w:val="center"/>
          </w:tcPr>
          <w:p w14:paraId="1D283EB1" w14:textId="77777777" w:rsidR="00F256A0" w:rsidRPr="00F72C62" w:rsidRDefault="00F256A0" w:rsidP="000E58CE">
            <w:pPr>
              <w:pStyle w:val="Tableaucellule"/>
            </w:pPr>
          </w:p>
        </w:tc>
        <w:tc>
          <w:tcPr>
            <w:tcW w:w="508" w:type="pct"/>
            <w:vAlign w:val="center"/>
          </w:tcPr>
          <w:p w14:paraId="2BF9CCAA" w14:textId="77777777" w:rsidR="00F256A0" w:rsidRPr="00F72C62" w:rsidRDefault="00F256A0" w:rsidP="000E58CE">
            <w:pPr>
              <w:pStyle w:val="Tableaucellule"/>
            </w:pPr>
          </w:p>
        </w:tc>
        <w:tc>
          <w:tcPr>
            <w:tcW w:w="1025" w:type="pct"/>
            <w:vAlign w:val="center"/>
          </w:tcPr>
          <w:p w14:paraId="292D70B9" w14:textId="77777777" w:rsidR="00F256A0" w:rsidRPr="00F72C62" w:rsidRDefault="00F256A0" w:rsidP="000E58CE">
            <w:pPr>
              <w:pStyle w:val="Tableaucellule"/>
            </w:pPr>
          </w:p>
        </w:tc>
        <w:tc>
          <w:tcPr>
            <w:tcW w:w="841" w:type="pct"/>
          </w:tcPr>
          <w:p w14:paraId="4F4A3050" w14:textId="77777777" w:rsidR="00F256A0" w:rsidRPr="00F72C62" w:rsidRDefault="00F256A0" w:rsidP="000E58CE">
            <w:pPr>
              <w:pStyle w:val="Tableaucellule"/>
            </w:pPr>
          </w:p>
        </w:tc>
        <w:tc>
          <w:tcPr>
            <w:tcW w:w="741" w:type="pct"/>
          </w:tcPr>
          <w:p w14:paraId="6C2C555C" w14:textId="77777777" w:rsidR="00F256A0" w:rsidRPr="00F72C62" w:rsidRDefault="00F256A0" w:rsidP="000E58CE">
            <w:pPr>
              <w:pStyle w:val="Tableaucellule"/>
            </w:pPr>
          </w:p>
        </w:tc>
        <w:tc>
          <w:tcPr>
            <w:tcW w:w="734" w:type="pct"/>
          </w:tcPr>
          <w:p w14:paraId="7BD3A4A0" w14:textId="77777777" w:rsidR="00F256A0" w:rsidRPr="00F72C62" w:rsidRDefault="00F256A0" w:rsidP="000E58CE">
            <w:pPr>
              <w:pStyle w:val="Tableaucellule"/>
            </w:pPr>
          </w:p>
        </w:tc>
      </w:tr>
      <w:tr w:rsidR="00533059" w:rsidRPr="00F72C62" w14:paraId="36FD67C2" w14:textId="77777777" w:rsidTr="00F40A1F">
        <w:trPr>
          <w:cantSplit/>
        </w:trPr>
        <w:tc>
          <w:tcPr>
            <w:tcW w:w="1151" w:type="pct"/>
            <w:vMerge/>
            <w:vAlign w:val="center"/>
          </w:tcPr>
          <w:p w14:paraId="4B5F6D31" w14:textId="77777777" w:rsidR="00533059" w:rsidRPr="00F72C62" w:rsidRDefault="00533059" w:rsidP="000E58CE">
            <w:pPr>
              <w:pStyle w:val="Tableaucellule"/>
            </w:pPr>
          </w:p>
        </w:tc>
        <w:tc>
          <w:tcPr>
            <w:tcW w:w="508" w:type="pct"/>
            <w:vAlign w:val="center"/>
          </w:tcPr>
          <w:p w14:paraId="26ECCA45" w14:textId="77777777" w:rsidR="00533059" w:rsidRPr="00F72C62" w:rsidRDefault="00533059" w:rsidP="00BA3B7C">
            <w:pPr>
              <w:pStyle w:val="Tableaucellule"/>
            </w:pPr>
          </w:p>
        </w:tc>
        <w:tc>
          <w:tcPr>
            <w:tcW w:w="1025" w:type="pct"/>
            <w:vAlign w:val="center"/>
          </w:tcPr>
          <w:p w14:paraId="6518735C" w14:textId="77777777" w:rsidR="00533059" w:rsidRPr="00F72C62" w:rsidRDefault="00533059" w:rsidP="00533059">
            <w:pPr>
              <w:pStyle w:val="Tableaucellule"/>
            </w:pPr>
          </w:p>
        </w:tc>
        <w:tc>
          <w:tcPr>
            <w:tcW w:w="841" w:type="pct"/>
          </w:tcPr>
          <w:p w14:paraId="760E7665" w14:textId="77777777" w:rsidR="00533059" w:rsidRPr="00F72C62" w:rsidRDefault="00533059" w:rsidP="00B51EAF">
            <w:pPr>
              <w:pStyle w:val="Tableaucellule"/>
            </w:pPr>
          </w:p>
        </w:tc>
        <w:tc>
          <w:tcPr>
            <w:tcW w:w="741" w:type="pct"/>
          </w:tcPr>
          <w:p w14:paraId="23E10910" w14:textId="77777777" w:rsidR="00533059" w:rsidRPr="00F72C62" w:rsidRDefault="00533059" w:rsidP="00B51EAF">
            <w:pPr>
              <w:pStyle w:val="Tableaucellule"/>
            </w:pPr>
          </w:p>
        </w:tc>
        <w:tc>
          <w:tcPr>
            <w:tcW w:w="734" w:type="pct"/>
          </w:tcPr>
          <w:p w14:paraId="0B2574C5" w14:textId="77777777" w:rsidR="00533059" w:rsidRPr="00F72C62" w:rsidRDefault="00533059" w:rsidP="00B51EAF">
            <w:pPr>
              <w:pStyle w:val="Tableaucellule"/>
            </w:pPr>
          </w:p>
        </w:tc>
      </w:tr>
      <w:tr w:rsidR="00533059" w:rsidRPr="00F72C62" w14:paraId="42B0CC50" w14:textId="77777777" w:rsidTr="00F40A1F">
        <w:trPr>
          <w:cantSplit/>
        </w:trPr>
        <w:tc>
          <w:tcPr>
            <w:tcW w:w="1151" w:type="pct"/>
            <w:vMerge/>
            <w:vAlign w:val="center"/>
          </w:tcPr>
          <w:p w14:paraId="32824E2D" w14:textId="77777777" w:rsidR="00533059" w:rsidRPr="00F72C62" w:rsidRDefault="00533059" w:rsidP="000E58CE">
            <w:pPr>
              <w:pStyle w:val="Tableaucellule"/>
            </w:pPr>
          </w:p>
        </w:tc>
        <w:tc>
          <w:tcPr>
            <w:tcW w:w="508" w:type="pct"/>
            <w:vAlign w:val="center"/>
          </w:tcPr>
          <w:p w14:paraId="4BFDDFE0" w14:textId="77777777" w:rsidR="00533059" w:rsidRPr="00F72C62" w:rsidRDefault="00533059" w:rsidP="00BA3B7C">
            <w:pPr>
              <w:pStyle w:val="Tableaucellule"/>
            </w:pPr>
          </w:p>
        </w:tc>
        <w:tc>
          <w:tcPr>
            <w:tcW w:w="1025" w:type="pct"/>
            <w:vAlign w:val="center"/>
          </w:tcPr>
          <w:p w14:paraId="658271CF" w14:textId="77777777" w:rsidR="00533059" w:rsidRPr="00F72C62" w:rsidRDefault="00533059" w:rsidP="00533059">
            <w:pPr>
              <w:pStyle w:val="Tableaucellule"/>
            </w:pPr>
          </w:p>
        </w:tc>
        <w:tc>
          <w:tcPr>
            <w:tcW w:w="841" w:type="pct"/>
          </w:tcPr>
          <w:p w14:paraId="5854FF72" w14:textId="77777777" w:rsidR="00533059" w:rsidRPr="00F72C62" w:rsidRDefault="00533059" w:rsidP="00B51EAF">
            <w:pPr>
              <w:pStyle w:val="Tableaucellule"/>
            </w:pPr>
          </w:p>
        </w:tc>
        <w:tc>
          <w:tcPr>
            <w:tcW w:w="741" w:type="pct"/>
          </w:tcPr>
          <w:p w14:paraId="4FD88BCF" w14:textId="77777777" w:rsidR="00533059" w:rsidRPr="00F72C62" w:rsidRDefault="00533059" w:rsidP="00B51EAF">
            <w:pPr>
              <w:pStyle w:val="Tableaucellule"/>
            </w:pPr>
          </w:p>
        </w:tc>
        <w:tc>
          <w:tcPr>
            <w:tcW w:w="734" w:type="pct"/>
          </w:tcPr>
          <w:p w14:paraId="41786468" w14:textId="77777777" w:rsidR="00533059" w:rsidRPr="00F72C62" w:rsidRDefault="00533059" w:rsidP="00B51EAF">
            <w:pPr>
              <w:pStyle w:val="Tableaucellule"/>
            </w:pPr>
          </w:p>
        </w:tc>
      </w:tr>
      <w:tr w:rsidR="00533059" w:rsidRPr="00F72C62" w14:paraId="16AF0F6C" w14:textId="77777777" w:rsidTr="00F40A1F">
        <w:trPr>
          <w:cantSplit/>
        </w:trPr>
        <w:tc>
          <w:tcPr>
            <w:tcW w:w="1151" w:type="pct"/>
            <w:vMerge/>
            <w:vAlign w:val="center"/>
          </w:tcPr>
          <w:p w14:paraId="139AED6F" w14:textId="77777777" w:rsidR="00533059" w:rsidRPr="00F72C62" w:rsidRDefault="00533059" w:rsidP="000E58CE">
            <w:pPr>
              <w:pStyle w:val="Tableaucellule"/>
            </w:pPr>
          </w:p>
        </w:tc>
        <w:tc>
          <w:tcPr>
            <w:tcW w:w="508" w:type="pct"/>
            <w:vAlign w:val="center"/>
          </w:tcPr>
          <w:p w14:paraId="39938308" w14:textId="77777777" w:rsidR="00533059" w:rsidRPr="00F72C62" w:rsidRDefault="00533059" w:rsidP="000E58CE">
            <w:pPr>
              <w:pStyle w:val="Tableaucellule"/>
            </w:pPr>
          </w:p>
        </w:tc>
        <w:tc>
          <w:tcPr>
            <w:tcW w:w="1025" w:type="pct"/>
            <w:vAlign w:val="center"/>
          </w:tcPr>
          <w:p w14:paraId="6B169D39" w14:textId="77777777" w:rsidR="00533059" w:rsidRPr="00F72C62" w:rsidRDefault="00533059" w:rsidP="00B51EAF">
            <w:pPr>
              <w:pStyle w:val="Tableaucellule"/>
            </w:pPr>
          </w:p>
        </w:tc>
        <w:tc>
          <w:tcPr>
            <w:tcW w:w="841" w:type="pct"/>
          </w:tcPr>
          <w:p w14:paraId="5D9A934F" w14:textId="77777777" w:rsidR="00533059" w:rsidRPr="00F72C62" w:rsidRDefault="00533059" w:rsidP="00B51EAF">
            <w:pPr>
              <w:pStyle w:val="Tableaucellule"/>
            </w:pPr>
          </w:p>
        </w:tc>
        <w:tc>
          <w:tcPr>
            <w:tcW w:w="741" w:type="pct"/>
          </w:tcPr>
          <w:p w14:paraId="0E12246E" w14:textId="77777777" w:rsidR="00533059" w:rsidRPr="00F72C62" w:rsidRDefault="00533059" w:rsidP="00B51EAF">
            <w:pPr>
              <w:pStyle w:val="Tableaucellule"/>
            </w:pPr>
          </w:p>
        </w:tc>
        <w:tc>
          <w:tcPr>
            <w:tcW w:w="734" w:type="pct"/>
          </w:tcPr>
          <w:p w14:paraId="690C448F" w14:textId="77777777" w:rsidR="00533059" w:rsidRPr="00F72C62" w:rsidRDefault="00533059" w:rsidP="00B51EAF">
            <w:pPr>
              <w:pStyle w:val="Tableaucellule"/>
            </w:pPr>
          </w:p>
        </w:tc>
      </w:tr>
      <w:tr w:rsidR="00533059" w:rsidRPr="00F72C62" w14:paraId="4DA1C53C" w14:textId="77777777" w:rsidTr="00F40A1F">
        <w:trPr>
          <w:cantSplit/>
        </w:trPr>
        <w:tc>
          <w:tcPr>
            <w:tcW w:w="1151" w:type="pct"/>
            <w:vMerge/>
            <w:vAlign w:val="center"/>
          </w:tcPr>
          <w:p w14:paraId="54EF642C" w14:textId="77777777" w:rsidR="00533059" w:rsidRPr="00F72C62" w:rsidRDefault="00533059" w:rsidP="000E58CE">
            <w:pPr>
              <w:pStyle w:val="Tableaucellule"/>
            </w:pPr>
          </w:p>
        </w:tc>
        <w:tc>
          <w:tcPr>
            <w:tcW w:w="508" w:type="pct"/>
            <w:vAlign w:val="center"/>
          </w:tcPr>
          <w:p w14:paraId="7EE2BFD3" w14:textId="77777777" w:rsidR="00533059" w:rsidRPr="00F72C62" w:rsidRDefault="00533059" w:rsidP="000E58CE">
            <w:pPr>
              <w:pStyle w:val="Tableaucellule"/>
            </w:pPr>
          </w:p>
        </w:tc>
        <w:tc>
          <w:tcPr>
            <w:tcW w:w="1025" w:type="pct"/>
            <w:vAlign w:val="center"/>
          </w:tcPr>
          <w:p w14:paraId="5BE60BAB" w14:textId="77777777" w:rsidR="00533059" w:rsidRPr="00F72C62" w:rsidRDefault="00533059" w:rsidP="000E58CE">
            <w:pPr>
              <w:pStyle w:val="Tableaucellule"/>
            </w:pPr>
          </w:p>
        </w:tc>
        <w:tc>
          <w:tcPr>
            <w:tcW w:w="841" w:type="pct"/>
          </w:tcPr>
          <w:p w14:paraId="235A8F71" w14:textId="77777777" w:rsidR="00533059" w:rsidRPr="00F72C62" w:rsidRDefault="00533059" w:rsidP="000E58CE">
            <w:pPr>
              <w:pStyle w:val="Tableaucellule"/>
            </w:pPr>
          </w:p>
        </w:tc>
        <w:tc>
          <w:tcPr>
            <w:tcW w:w="741" w:type="pct"/>
          </w:tcPr>
          <w:p w14:paraId="643DA03D" w14:textId="77777777" w:rsidR="00533059" w:rsidRPr="00F72C62" w:rsidRDefault="00533059" w:rsidP="000E58CE">
            <w:pPr>
              <w:pStyle w:val="Tableaucellule"/>
            </w:pPr>
          </w:p>
        </w:tc>
        <w:tc>
          <w:tcPr>
            <w:tcW w:w="734" w:type="pct"/>
          </w:tcPr>
          <w:p w14:paraId="2B393B39" w14:textId="77777777" w:rsidR="00533059" w:rsidRPr="00F72C62" w:rsidRDefault="00533059" w:rsidP="000E58CE">
            <w:pPr>
              <w:pStyle w:val="Tableaucellule"/>
            </w:pPr>
          </w:p>
        </w:tc>
      </w:tr>
      <w:tr w:rsidR="00533059" w:rsidRPr="00F72C62" w14:paraId="59CCCE94" w14:textId="77777777" w:rsidTr="00F40A1F">
        <w:trPr>
          <w:cantSplit/>
          <w:trHeight w:val="1369"/>
        </w:trPr>
        <w:tc>
          <w:tcPr>
            <w:tcW w:w="1151" w:type="pct"/>
            <w:vMerge/>
            <w:vAlign w:val="center"/>
          </w:tcPr>
          <w:p w14:paraId="52186C3B" w14:textId="77777777" w:rsidR="00533059" w:rsidRPr="00F72C62" w:rsidRDefault="00533059" w:rsidP="000E58CE">
            <w:pPr>
              <w:pStyle w:val="Tableaucellule"/>
            </w:pPr>
          </w:p>
        </w:tc>
        <w:tc>
          <w:tcPr>
            <w:tcW w:w="508" w:type="pct"/>
            <w:vAlign w:val="center"/>
          </w:tcPr>
          <w:p w14:paraId="0DFD00AF" w14:textId="77777777" w:rsidR="00533059" w:rsidRPr="00F72C62" w:rsidRDefault="00533059" w:rsidP="000E58CE">
            <w:pPr>
              <w:pStyle w:val="Tableaucellule"/>
            </w:pPr>
          </w:p>
        </w:tc>
        <w:tc>
          <w:tcPr>
            <w:tcW w:w="1025" w:type="pct"/>
            <w:vAlign w:val="center"/>
          </w:tcPr>
          <w:p w14:paraId="3E0FE69B" w14:textId="77777777" w:rsidR="00533059" w:rsidRPr="00F72C62" w:rsidRDefault="00533059" w:rsidP="00433FD2">
            <w:pPr>
              <w:pStyle w:val="Tableaucellule"/>
            </w:pPr>
          </w:p>
        </w:tc>
        <w:tc>
          <w:tcPr>
            <w:tcW w:w="841" w:type="pct"/>
          </w:tcPr>
          <w:p w14:paraId="030EA885" w14:textId="77777777" w:rsidR="00533059" w:rsidRPr="00F72C62" w:rsidRDefault="00533059" w:rsidP="00433FD2">
            <w:pPr>
              <w:pStyle w:val="Tableaucellule"/>
            </w:pPr>
          </w:p>
        </w:tc>
        <w:tc>
          <w:tcPr>
            <w:tcW w:w="741" w:type="pct"/>
          </w:tcPr>
          <w:p w14:paraId="6463B27B" w14:textId="77777777" w:rsidR="00533059" w:rsidRPr="00F72C62" w:rsidRDefault="00533059" w:rsidP="00433FD2">
            <w:pPr>
              <w:pStyle w:val="Tableaucellule"/>
            </w:pPr>
          </w:p>
        </w:tc>
        <w:tc>
          <w:tcPr>
            <w:tcW w:w="734" w:type="pct"/>
          </w:tcPr>
          <w:p w14:paraId="5FC3136B" w14:textId="77777777" w:rsidR="00533059" w:rsidRPr="00F72C62" w:rsidRDefault="00533059" w:rsidP="00433FD2">
            <w:pPr>
              <w:pStyle w:val="Tableaucellule"/>
            </w:pPr>
          </w:p>
        </w:tc>
      </w:tr>
      <w:tr w:rsidR="00533059" w:rsidRPr="00F72C62" w14:paraId="79F6CB56" w14:textId="77777777" w:rsidTr="00F40A1F">
        <w:trPr>
          <w:cantSplit/>
        </w:trPr>
        <w:tc>
          <w:tcPr>
            <w:tcW w:w="1151" w:type="pct"/>
            <w:vMerge w:val="restart"/>
            <w:vAlign w:val="center"/>
          </w:tcPr>
          <w:p w14:paraId="211DF463" w14:textId="77777777" w:rsidR="00533059" w:rsidRPr="00F72C62" w:rsidRDefault="00533059" w:rsidP="00F72C62">
            <w:pPr>
              <w:pStyle w:val="Tableaucellule"/>
            </w:pPr>
          </w:p>
        </w:tc>
        <w:tc>
          <w:tcPr>
            <w:tcW w:w="508" w:type="pct"/>
            <w:vAlign w:val="center"/>
          </w:tcPr>
          <w:p w14:paraId="15352DAB" w14:textId="77777777" w:rsidR="00533059" w:rsidRPr="00F72C62" w:rsidRDefault="00533059" w:rsidP="000E58CE">
            <w:pPr>
              <w:pStyle w:val="Tableaucellule"/>
            </w:pPr>
          </w:p>
        </w:tc>
        <w:tc>
          <w:tcPr>
            <w:tcW w:w="1025" w:type="pct"/>
            <w:vAlign w:val="center"/>
          </w:tcPr>
          <w:p w14:paraId="3425B956" w14:textId="77777777" w:rsidR="00533059" w:rsidRPr="00F72C62" w:rsidRDefault="00533059" w:rsidP="000E58CE">
            <w:pPr>
              <w:pStyle w:val="Tableaucellule"/>
            </w:pPr>
          </w:p>
        </w:tc>
        <w:tc>
          <w:tcPr>
            <w:tcW w:w="841" w:type="pct"/>
          </w:tcPr>
          <w:p w14:paraId="2643E545" w14:textId="77777777" w:rsidR="00533059" w:rsidRPr="00F72C62" w:rsidRDefault="00533059" w:rsidP="000E58CE">
            <w:pPr>
              <w:pStyle w:val="Tableaucellule"/>
            </w:pPr>
          </w:p>
        </w:tc>
        <w:tc>
          <w:tcPr>
            <w:tcW w:w="741" w:type="pct"/>
          </w:tcPr>
          <w:p w14:paraId="15BF576B" w14:textId="77777777" w:rsidR="00533059" w:rsidRPr="00F72C62" w:rsidRDefault="00533059" w:rsidP="000E58CE">
            <w:pPr>
              <w:pStyle w:val="Tableaucellule"/>
            </w:pPr>
          </w:p>
        </w:tc>
        <w:tc>
          <w:tcPr>
            <w:tcW w:w="734" w:type="pct"/>
          </w:tcPr>
          <w:p w14:paraId="6889650E" w14:textId="77777777" w:rsidR="00533059" w:rsidRPr="00F72C62" w:rsidRDefault="00533059" w:rsidP="000E58CE">
            <w:pPr>
              <w:pStyle w:val="Tableaucellule"/>
            </w:pPr>
          </w:p>
        </w:tc>
      </w:tr>
      <w:tr w:rsidR="00533059" w:rsidRPr="00F72C62" w14:paraId="1D771067" w14:textId="77777777" w:rsidTr="00F40A1F">
        <w:trPr>
          <w:cantSplit/>
        </w:trPr>
        <w:tc>
          <w:tcPr>
            <w:tcW w:w="1151" w:type="pct"/>
            <w:vMerge/>
            <w:vAlign w:val="center"/>
          </w:tcPr>
          <w:p w14:paraId="0BE388BF" w14:textId="77777777" w:rsidR="00533059" w:rsidRPr="00F72C62" w:rsidRDefault="00533059" w:rsidP="000E58CE">
            <w:pPr>
              <w:pStyle w:val="Tableaucellule"/>
            </w:pPr>
          </w:p>
        </w:tc>
        <w:tc>
          <w:tcPr>
            <w:tcW w:w="508" w:type="pct"/>
            <w:vAlign w:val="center"/>
          </w:tcPr>
          <w:p w14:paraId="3301CD72" w14:textId="77777777" w:rsidR="00533059" w:rsidRPr="00F72C62" w:rsidRDefault="00533059" w:rsidP="000E58CE">
            <w:pPr>
              <w:pStyle w:val="Tableaucellule"/>
            </w:pPr>
          </w:p>
        </w:tc>
        <w:tc>
          <w:tcPr>
            <w:tcW w:w="1025" w:type="pct"/>
            <w:vAlign w:val="center"/>
          </w:tcPr>
          <w:p w14:paraId="673361E2" w14:textId="77777777" w:rsidR="00533059" w:rsidRPr="00F72C62" w:rsidRDefault="00533059" w:rsidP="000E58CE">
            <w:pPr>
              <w:pStyle w:val="Tableaucellule"/>
            </w:pPr>
          </w:p>
        </w:tc>
        <w:tc>
          <w:tcPr>
            <w:tcW w:w="841" w:type="pct"/>
          </w:tcPr>
          <w:p w14:paraId="393F0247" w14:textId="77777777" w:rsidR="00533059" w:rsidRPr="00F72C62" w:rsidRDefault="00533059" w:rsidP="000E58CE">
            <w:pPr>
              <w:pStyle w:val="Tableaucellule"/>
            </w:pPr>
          </w:p>
        </w:tc>
        <w:tc>
          <w:tcPr>
            <w:tcW w:w="741" w:type="pct"/>
          </w:tcPr>
          <w:p w14:paraId="41473C34" w14:textId="77777777" w:rsidR="00533059" w:rsidRPr="00F72C62" w:rsidRDefault="00533059" w:rsidP="000E58CE">
            <w:pPr>
              <w:pStyle w:val="Tableaucellule"/>
            </w:pPr>
          </w:p>
        </w:tc>
        <w:tc>
          <w:tcPr>
            <w:tcW w:w="734" w:type="pct"/>
          </w:tcPr>
          <w:p w14:paraId="64DD6BA2" w14:textId="77777777" w:rsidR="00533059" w:rsidRPr="00F72C62" w:rsidRDefault="00533059" w:rsidP="000E58CE">
            <w:pPr>
              <w:pStyle w:val="Tableaucellule"/>
            </w:pPr>
          </w:p>
        </w:tc>
      </w:tr>
      <w:tr w:rsidR="00533059" w:rsidRPr="00F72C62" w14:paraId="11C267C8" w14:textId="77777777" w:rsidTr="00F40A1F">
        <w:trPr>
          <w:cantSplit/>
        </w:trPr>
        <w:tc>
          <w:tcPr>
            <w:tcW w:w="1151" w:type="pct"/>
            <w:vMerge/>
            <w:vAlign w:val="center"/>
          </w:tcPr>
          <w:p w14:paraId="7BBCFE21" w14:textId="77777777" w:rsidR="00533059" w:rsidRPr="00F72C62" w:rsidRDefault="00533059" w:rsidP="000E58CE">
            <w:pPr>
              <w:pStyle w:val="Tableaucellule"/>
            </w:pPr>
          </w:p>
        </w:tc>
        <w:tc>
          <w:tcPr>
            <w:tcW w:w="508" w:type="pct"/>
            <w:vAlign w:val="center"/>
          </w:tcPr>
          <w:p w14:paraId="1C6E3978" w14:textId="77777777" w:rsidR="00533059" w:rsidRPr="00F72C62" w:rsidRDefault="00533059" w:rsidP="000E58CE">
            <w:pPr>
              <w:pStyle w:val="Tableaucellule"/>
            </w:pPr>
          </w:p>
        </w:tc>
        <w:tc>
          <w:tcPr>
            <w:tcW w:w="1025" w:type="pct"/>
            <w:vAlign w:val="center"/>
          </w:tcPr>
          <w:p w14:paraId="4B9F5F46" w14:textId="77777777" w:rsidR="00533059" w:rsidRPr="00F72C62" w:rsidRDefault="00533059" w:rsidP="00A14B5F">
            <w:pPr>
              <w:pStyle w:val="Tableaucellule"/>
            </w:pPr>
          </w:p>
        </w:tc>
        <w:tc>
          <w:tcPr>
            <w:tcW w:w="841" w:type="pct"/>
          </w:tcPr>
          <w:p w14:paraId="3C16E07D" w14:textId="77777777" w:rsidR="00533059" w:rsidRPr="00F72C62" w:rsidRDefault="00533059" w:rsidP="00A14B5F">
            <w:pPr>
              <w:pStyle w:val="Tableaucellule"/>
            </w:pPr>
          </w:p>
        </w:tc>
        <w:tc>
          <w:tcPr>
            <w:tcW w:w="741" w:type="pct"/>
          </w:tcPr>
          <w:p w14:paraId="54AEF001" w14:textId="77777777" w:rsidR="00533059" w:rsidRPr="00F72C62" w:rsidRDefault="00533059" w:rsidP="00A14B5F">
            <w:pPr>
              <w:pStyle w:val="Tableaucellule"/>
            </w:pPr>
          </w:p>
        </w:tc>
        <w:tc>
          <w:tcPr>
            <w:tcW w:w="734" w:type="pct"/>
          </w:tcPr>
          <w:p w14:paraId="563A32F9" w14:textId="77777777" w:rsidR="00533059" w:rsidRPr="00F72C62" w:rsidRDefault="00533059" w:rsidP="00A14B5F">
            <w:pPr>
              <w:pStyle w:val="Tableaucellule"/>
            </w:pPr>
          </w:p>
        </w:tc>
      </w:tr>
      <w:tr w:rsidR="00533059" w:rsidRPr="00F72C62" w14:paraId="54D02BA5" w14:textId="77777777" w:rsidTr="00F40A1F">
        <w:trPr>
          <w:cantSplit/>
        </w:trPr>
        <w:tc>
          <w:tcPr>
            <w:tcW w:w="1151" w:type="pct"/>
            <w:vMerge/>
            <w:vAlign w:val="center"/>
          </w:tcPr>
          <w:p w14:paraId="6A1417A7" w14:textId="77777777" w:rsidR="00533059" w:rsidRPr="00F72C62" w:rsidRDefault="00533059" w:rsidP="000E58CE">
            <w:pPr>
              <w:pStyle w:val="Tableaucellule"/>
            </w:pPr>
          </w:p>
        </w:tc>
        <w:tc>
          <w:tcPr>
            <w:tcW w:w="508" w:type="pct"/>
            <w:vAlign w:val="center"/>
          </w:tcPr>
          <w:p w14:paraId="1FDC641F" w14:textId="77777777" w:rsidR="00533059" w:rsidRPr="00F72C62" w:rsidRDefault="00533059" w:rsidP="000E58CE">
            <w:pPr>
              <w:pStyle w:val="Tableaucellule"/>
            </w:pPr>
          </w:p>
        </w:tc>
        <w:tc>
          <w:tcPr>
            <w:tcW w:w="1025" w:type="pct"/>
            <w:vAlign w:val="center"/>
          </w:tcPr>
          <w:p w14:paraId="64F9B5CD" w14:textId="77777777" w:rsidR="00533059" w:rsidRPr="00F72C62" w:rsidRDefault="00533059" w:rsidP="000E58CE">
            <w:pPr>
              <w:pStyle w:val="Tableaucellule"/>
            </w:pPr>
          </w:p>
        </w:tc>
        <w:tc>
          <w:tcPr>
            <w:tcW w:w="841" w:type="pct"/>
          </w:tcPr>
          <w:p w14:paraId="5AC070AF" w14:textId="77777777" w:rsidR="00533059" w:rsidRPr="00F72C62" w:rsidRDefault="00533059" w:rsidP="000E58CE">
            <w:pPr>
              <w:pStyle w:val="Tableaucellule"/>
            </w:pPr>
          </w:p>
        </w:tc>
        <w:tc>
          <w:tcPr>
            <w:tcW w:w="741" w:type="pct"/>
          </w:tcPr>
          <w:p w14:paraId="23AFC30A" w14:textId="77777777" w:rsidR="00533059" w:rsidRPr="00F72C62" w:rsidRDefault="00533059" w:rsidP="000E58CE">
            <w:pPr>
              <w:pStyle w:val="Tableaucellule"/>
            </w:pPr>
          </w:p>
        </w:tc>
        <w:tc>
          <w:tcPr>
            <w:tcW w:w="734" w:type="pct"/>
          </w:tcPr>
          <w:p w14:paraId="28DA2BD4" w14:textId="77777777" w:rsidR="00533059" w:rsidRPr="00F72C62" w:rsidRDefault="00533059" w:rsidP="000E58CE">
            <w:pPr>
              <w:pStyle w:val="Tableaucellule"/>
            </w:pPr>
          </w:p>
        </w:tc>
      </w:tr>
      <w:tr w:rsidR="00533059" w:rsidRPr="00F72C62" w14:paraId="56070142" w14:textId="77777777" w:rsidTr="00F40A1F">
        <w:trPr>
          <w:cantSplit/>
        </w:trPr>
        <w:tc>
          <w:tcPr>
            <w:tcW w:w="1151" w:type="pct"/>
            <w:vMerge/>
            <w:vAlign w:val="center"/>
          </w:tcPr>
          <w:p w14:paraId="51274BA8" w14:textId="77777777" w:rsidR="00533059" w:rsidRPr="00F72C62" w:rsidRDefault="00533059" w:rsidP="000E58CE">
            <w:pPr>
              <w:pStyle w:val="Tableaucellule"/>
            </w:pPr>
          </w:p>
        </w:tc>
        <w:tc>
          <w:tcPr>
            <w:tcW w:w="508" w:type="pct"/>
            <w:vAlign w:val="center"/>
          </w:tcPr>
          <w:p w14:paraId="6B8E4964" w14:textId="77777777" w:rsidR="00533059" w:rsidRPr="00F72C62" w:rsidRDefault="00533059" w:rsidP="000E58CE">
            <w:pPr>
              <w:pStyle w:val="Tableaucellule"/>
            </w:pPr>
          </w:p>
        </w:tc>
        <w:tc>
          <w:tcPr>
            <w:tcW w:w="1025" w:type="pct"/>
            <w:vAlign w:val="center"/>
          </w:tcPr>
          <w:p w14:paraId="4CA2679B" w14:textId="77777777" w:rsidR="00533059" w:rsidRPr="00F72C62" w:rsidRDefault="00533059" w:rsidP="00F72C62">
            <w:pPr>
              <w:pStyle w:val="Tableaucellule"/>
            </w:pPr>
          </w:p>
        </w:tc>
        <w:tc>
          <w:tcPr>
            <w:tcW w:w="841" w:type="pct"/>
          </w:tcPr>
          <w:p w14:paraId="0D6D7CE7" w14:textId="77777777" w:rsidR="00533059" w:rsidRPr="00F72C62" w:rsidRDefault="00533059" w:rsidP="000E58CE">
            <w:pPr>
              <w:pStyle w:val="Tableaucellule"/>
            </w:pPr>
          </w:p>
        </w:tc>
        <w:tc>
          <w:tcPr>
            <w:tcW w:w="741" w:type="pct"/>
          </w:tcPr>
          <w:p w14:paraId="3C5D6A5B" w14:textId="77777777" w:rsidR="00533059" w:rsidRPr="00F72C62" w:rsidRDefault="00533059" w:rsidP="000E58CE">
            <w:pPr>
              <w:pStyle w:val="Tableaucellule"/>
            </w:pPr>
          </w:p>
        </w:tc>
        <w:tc>
          <w:tcPr>
            <w:tcW w:w="734" w:type="pct"/>
          </w:tcPr>
          <w:p w14:paraId="66C606FD" w14:textId="77777777" w:rsidR="00533059" w:rsidRPr="00F72C62" w:rsidRDefault="00533059" w:rsidP="000E58CE">
            <w:pPr>
              <w:pStyle w:val="Tableaucellule"/>
            </w:pPr>
          </w:p>
        </w:tc>
      </w:tr>
      <w:tr w:rsidR="00533059" w:rsidRPr="00F72C62" w14:paraId="5EC9153D" w14:textId="77777777" w:rsidTr="00F40A1F">
        <w:trPr>
          <w:cantSplit/>
        </w:trPr>
        <w:tc>
          <w:tcPr>
            <w:tcW w:w="1151" w:type="pct"/>
            <w:vAlign w:val="center"/>
          </w:tcPr>
          <w:p w14:paraId="65C829A6" w14:textId="77777777" w:rsidR="00533059" w:rsidRPr="00F72C62" w:rsidRDefault="00533059" w:rsidP="00F72C62">
            <w:pPr>
              <w:pStyle w:val="Tableaucellule"/>
            </w:pPr>
          </w:p>
        </w:tc>
        <w:tc>
          <w:tcPr>
            <w:tcW w:w="508" w:type="pct"/>
            <w:vAlign w:val="center"/>
          </w:tcPr>
          <w:p w14:paraId="4AF2BBFE" w14:textId="77777777" w:rsidR="00533059" w:rsidRPr="00F72C62" w:rsidRDefault="00533059" w:rsidP="000E58CE">
            <w:pPr>
              <w:pStyle w:val="Tableaucellule"/>
            </w:pPr>
          </w:p>
        </w:tc>
        <w:tc>
          <w:tcPr>
            <w:tcW w:w="1025" w:type="pct"/>
            <w:vAlign w:val="center"/>
          </w:tcPr>
          <w:p w14:paraId="5D22CE52" w14:textId="77777777" w:rsidR="00533059" w:rsidRPr="00F72C62" w:rsidRDefault="00533059" w:rsidP="000E58CE">
            <w:pPr>
              <w:pStyle w:val="Tableaucellule"/>
            </w:pPr>
          </w:p>
        </w:tc>
        <w:tc>
          <w:tcPr>
            <w:tcW w:w="841" w:type="pct"/>
          </w:tcPr>
          <w:p w14:paraId="1B5211D5" w14:textId="77777777" w:rsidR="00533059" w:rsidRPr="00F72C62" w:rsidRDefault="00533059" w:rsidP="000E58CE">
            <w:pPr>
              <w:pStyle w:val="Tableaucellule"/>
            </w:pPr>
          </w:p>
        </w:tc>
        <w:tc>
          <w:tcPr>
            <w:tcW w:w="741" w:type="pct"/>
          </w:tcPr>
          <w:p w14:paraId="3682DD64" w14:textId="77777777" w:rsidR="00533059" w:rsidRPr="00F72C62" w:rsidRDefault="00533059" w:rsidP="000E58CE">
            <w:pPr>
              <w:pStyle w:val="Tableaucellule"/>
            </w:pPr>
          </w:p>
        </w:tc>
        <w:tc>
          <w:tcPr>
            <w:tcW w:w="734" w:type="pct"/>
          </w:tcPr>
          <w:p w14:paraId="557403F8" w14:textId="77777777" w:rsidR="00533059" w:rsidRPr="00F72C62" w:rsidRDefault="00533059" w:rsidP="000E58CE">
            <w:pPr>
              <w:pStyle w:val="Tableaucellule"/>
            </w:pPr>
          </w:p>
        </w:tc>
      </w:tr>
      <w:tr w:rsidR="00533059" w:rsidRPr="00F72C62" w14:paraId="2597CDDB" w14:textId="77777777" w:rsidTr="00F40A1F">
        <w:trPr>
          <w:cantSplit/>
        </w:trPr>
        <w:tc>
          <w:tcPr>
            <w:tcW w:w="1151" w:type="pct"/>
            <w:vMerge w:val="restart"/>
            <w:vAlign w:val="center"/>
          </w:tcPr>
          <w:p w14:paraId="63409E53" w14:textId="77777777" w:rsidR="00533059" w:rsidRPr="00F72C62" w:rsidRDefault="00533059" w:rsidP="000E58CE">
            <w:pPr>
              <w:pStyle w:val="Tableaucellule"/>
            </w:pPr>
          </w:p>
        </w:tc>
        <w:tc>
          <w:tcPr>
            <w:tcW w:w="508" w:type="pct"/>
            <w:vAlign w:val="center"/>
          </w:tcPr>
          <w:p w14:paraId="4106B5D6" w14:textId="77777777" w:rsidR="00533059" w:rsidRPr="00F72C62" w:rsidRDefault="00533059" w:rsidP="000E58CE">
            <w:pPr>
              <w:pStyle w:val="Tableaucellule"/>
            </w:pPr>
          </w:p>
        </w:tc>
        <w:tc>
          <w:tcPr>
            <w:tcW w:w="1025" w:type="pct"/>
            <w:vAlign w:val="center"/>
          </w:tcPr>
          <w:p w14:paraId="397AAADC" w14:textId="77777777" w:rsidR="00533059" w:rsidRPr="00F72C62" w:rsidRDefault="00533059" w:rsidP="000E58CE">
            <w:pPr>
              <w:pStyle w:val="Tableaucellule"/>
            </w:pPr>
          </w:p>
        </w:tc>
        <w:tc>
          <w:tcPr>
            <w:tcW w:w="841" w:type="pct"/>
          </w:tcPr>
          <w:p w14:paraId="31F984C7" w14:textId="77777777" w:rsidR="00533059" w:rsidRPr="00F72C62" w:rsidRDefault="00533059" w:rsidP="000E58CE">
            <w:pPr>
              <w:pStyle w:val="Tableaucellule"/>
            </w:pPr>
          </w:p>
        </w:tc>
        <w:tc>
          <w:tcPr>
            <w:tcW w:w="741" w:type="pct"/>
          </w:tcPr>
          <w:p w14:paraId="4C678B60" w14:textId="77777777" w:rsidR="00533059" w:rsidRPr="00F72C62" w:rsidRDefault="00533059" w:rsidP="000E58CE">
            <w:pPr>
              <w:pStyle w:val="Tableaucellule"/>
            </w:pPr>
          </w:p>
        </w:tc>
        <w:tc>
          <w:tcPr>
            <w:tcW w:w="734" w:type="pct"/>
          </w:tcPr>
          <w:p w14:paraId="3B5ACDD9" w14:textId="77777777" w:rsidR="00533059" w:rsidRPr="00F72C62" w:rsidRDefault="00533059" w:rsidP="000E58CE">
            <w:pPr>
              <w:pStyle w:val="Tableaucellule"/>
            </w:pPr>
          </w:p>
        </w:tc>
      </w:tr>
      <w:tr w:rsidR="00533059" w:rsidRPr="00F72C62" w14:paraId="43F05576" w14:textId="77777777" w:rsidTr="00F40A1F">
        <w:trPr>
          <w:cantSplit/>
        </w:trPr>
        <w:tc>
          <w:tcPr>
            <w:tcW w:w="1151" w:type="pct"/>
            <w:vMerge/>
            <w:vAlign w:val="center"/>
          </w:tcPr>
          <w:p w14:paraId="4BC12419" w14:textId="77777777" w:rsidR="00533059" w:rsidRPr="00F72C62" w:rsidRDefault="00533059" w:rsidP="000E58CE">
            <w:pPr>
              <w:pStyle w:val="Tableaucellule"/>
            </w:pPr>
          </w:p>
        </w:tc>
        <w:tc>
          <w:tcPr>
            <w:tcW w:w="508" w:type="pct"/>
            <w:vAlign w:val="center"/>
          </w:tcPr>
          <w:p w14:paraId="4B92AF3E" w14:textId="77777777" w:rsidR="00533059" w:rsidRPr="00F72C62" w:rsidRDefault="00533059" w:rsidP="000E58CE">
            <w:pPr>
              <w:pStyle w:val="Tableaucellule"/>
            </w:pPr>
          </w:p>
        </w:tc>
        <w:tc>
          <w:tcPr>
            <w:tcW w:w="1025" w:type="pct"/>
            <w:vAlign w:val="center"/>
          </w:tcPr>
          <w:p w14:paraId="5559C765" w14:textId="77777777" w:rsidR="00533059" w:rsidRPr="00F72C62" w:rsidRDefault="00533059" w:rsidP="000E58CE">
            <w:pPr>
              <w:pStyle w:val="Tableaucellule"/>
            </w:pPr>
          </w:p>
        </w:tc>
        <w:tc>
          <w:tcPr>
            <w:tcW w:w="841" w:type="pct"/>
          </w:tcPr>
          <w:p w14:paraId="704360C7" w14:textId="77777777" w:rsidR="00533059" w:rsidRPr="00F72C62" w:rsidRDefault="00533059" w:rsidP="000E58CE">
            <w:pPr>
              <w:pStyle w:val="Tableaucellule"/>
            </w:pPr>
          </w:p>
        </w:tc>
        <w:tc>
          <w:tcPr>
            <w:tcW w:w="741" w:type="pct"/>
          </w:tcPr>
          <w:p w14:paraId="63E4B27E" w14:textId="77777777" w:rsidR="00533059" w:rsidRPr="00F72C62" w:rsidRDefault="00533059" w:rsidP="000E58CE">
            <w:pPr>
              <w:pStyle w:val="Tableaucellule"/>
            </w:pPr>
          </w:p>
        </w:tc>
        <w:tc>
          <w:tcPr>
            <w:tcW w:w="734" w:type="pct"/>
          </w:tcPr>
          <w:p w14:paraId="57A083E2" w14:textId="77777777" w:rsidR="00533059" w:rsidRPr="00F72C62" w:rsidRDefault="00533059" w:rsidP="000E58CE">
            <w:pPr>
              <w:pStyle w:val="Tableaucellule"/>
            </w:pPr>
          </w:p>
        </w:tc>
      </w:tr>
      <w:tr w:rsidR="00533059" w:rsidRPr="00F72C62" w14:paraId="28D9AA5C" w14:textId="77777777" w:rsidTr="00F40A1F">
        <w:trPr>
          <w:cantSplit/>
        </w:trPr>
        <w:tc>
          <w:tcPr>
            <w:tcW w:w="1151" w:type="pct"/>
            <w:vMerge w:val="restart"/>
            <w:vAlign w:val="center"/>
          </w:tcPr>
          <w:p w14:paraId="760B59F8" w14:textId="77777777" w:rsidR="00533059" w:rsidRPr="00F72C62" w:rsidRDefault="00533059" w:rsidP="000E58CE">
            <w:pPr>
              <w:pStyle w:val="Tableaucellule"/>
            </w:pPr>
          </w:p>
        </w:tc>
        <w:tc>
          <w:tcPr>
            <w:tcW w:w="508" w:type="pct"/>
            <w:vAlign w:val="center"/>
          </w:tcPr>
          <w:p w14:paraId="2C877196" w14:textId="77777777" w:rsidR="00533059" w:rsidRPr="00F72C62" w:rsidRDefault="00533059" w:rsidP="000E58CE">
            <w:pPr>
              <w:pStyle w:val="Tableaucellule"/>
            </w:pPr>
          </w:p>
        </w:tc>
        <w:tc>
          <w:tcPr>
            <w:tcW w:w="1025" w:type="pct"/>
            <w:vAlign w:val="center"/>
          </w:tcPr>
          <w:p w14:paraId="631D4FF2" w14:textId="77777777" w:rsidR="00533059" w:rsidRPr="00F72C62" w:rsidRDefault="00533059" w:rsidP="000E58CE">
            <w:pPr>
              <w:pStyle w:val="Tableaucellule"/>
            </w:pPr>
          </w:p>
        </w:tc>
        <w:tc>
          <w:tcPr>
            <w:tcW w:w="841" w:type="pct"/>
          </w:tcPr>
          <w:p w14:paraId="7690E98D" w14:textId="77777777" w:rsidR="00533059" w:rsidRPr="00F72C62" w:rsidRDefault="00533059" w:rsidP="000E58CE">
            <w:pPr>
              <w:pStyle w:val="Tableaucellule"/>
            </w:pPr>
          </w:p>
        </w:tc>
        <w:tc>
          <w:tcPr>
            <w:tcW w:w="741" w:type="pct"/>
          </w:tcPr>
          <w:p w14:paraId="305CC2FB" w14:textId="77777777" w:rsidR="00533059" w:rsidRPr="00F72C62" w:rsidRDefault="00533059" w:rsidP="000E58CE">
            <w:pPr>
              <w:pStyle w:val="Tableaucellule"/>
            </w:pPr>
          </w:p>
        </w:tc>
        <w:tc>
          <w:tcPr>
            <w:tcW w:w="734" w:type="pct"/>
          </w:tcPr>
          <w:p w14:paraId="71B0DB4A" w14:textId="77777777" w:rsidR="00533059" w:rsidRPr="00F72C62" w:rsidRDefault="00533059" w:rsidP="000E58CE">
            <w:pPr>
              <w:pStyle w:val="Tableaucellule"/>
            </w:pPr>
          </w:p>
        </w:tc>
      </w:tr>
      <w:tr w:rsidR="00533059" w:rsidRPr="00F72C62" w14:paraId="28D56808" w14:textId="77777777" w:rsidTr="00F40A1F">
        <w:trPr>
          <w:cantSplit/>
        </w:trPr>
        <w:tc>
          <w:tcPr>
            <w:tcW w:w="1151" w:type="pct"/>
            <w:vMerge/>
            <w:vAlign w:val="center"/>
          </w:tcPr>
          <w:p w14:paraId="4169444B" w14:textId="77777777" w:rsidR="00533059" w:rsidRPr="00F72C62" w:rsidRDefault="00533059" w:rsidP="000E58CE">
            <w:pPr>
              <w:pStyle w:val="Tableaucellule"/>
            </w:pPr>
          </w:p>
        </w:tc>
        <w:tc>
          <w:tcPr>
            <w:tcW w:w="508" w:type="pct"/>
            <w:vAlign w:val="center"/>
          </w:tcPr>
          <w:p w14:paraId="7E6DC5E9" w14:textId="77777777" w:rsidR="00533059" w:rsidRPr="00F72C62" w:rsidRDefault="00533059" w:rsidP="000E58CE">
            <w:pPr>
              <w:pStyle w:val="Tableaucellule"/>
            </w:pPr>
          </w:p>
        </w:tc>
        <w:tc>
          <w:tcPr>
            <w:tcW w:w="1025" w:type="pct"/>
            <w:vAlign w:val="center"/>
          </w:tcPr>
          <w:p w14:paraId="544E8596" w14:textId="77777777" w:rsidR="00533059" w:rsidRPr="00F72C62" w:rsidRDefault="00533059" w:rsidP="000E58CE">
            <w:pPr>
              <w:pStyle w:val="Tableaucellule"/>
            </w:pPr>
          </w:p>
        </w:tc>
        <w:tc>
          <w:tcPr>
            <w:tcW w:w="841" w:type="pct"/>
          </w:tcPr>
          <w:p w14:paraId="6367B4C4" w14:textId="77777777" w:rsidR="00533059" w:rsidRPr="00F72C62" w:rsidRDefault="00533059" w:rsidP="000E58CE">
            <w:pPr>
              <w:pStyle w:val="Tableaucellule"/>
            </w:pPr>
          </w:p>
        </w:tc>
        <w:tc>
          <w:tcPr>
            <w:tcW w:w="741" w:type="pct"/>
          </w:tcPr>
          <w:p w14:paraId="1C8EA4E9" w14:textId="77777777" w:rsidR="00533059" w:rsidRPr="00F72C62" w:rsidRDefault="00533059" w:rsidP="000E58CE">
            <w:pPr>
              <w:pStyle w:val="Tableaucellule"/>
            </w:pPr>
          </w:p>
        </w:tc>
        <w:tc>
          <w:tcPr>
            <w:tcW w:w="734" w:type="pct"/>
          </w:tcPr>
          <w:p w14:paraId="27595317" w14:textId="77777777" w:rsidR="00533059" w:rsidRPr="00F72C62" w:rsidRDefault="00533059" w:rsidP="000E58CE">
            <w:pPr>
              <w:pStyle w:val="Tableaucellule"/>
            </w:pPr>
          </w:p>
        </w:tc>
      </w:tr>
      <w:tr w:rsidR="00533059" w:rsidRPr="00F72C62" w14:paraId="7CDF68F6" w14:textId="77777777" w:rsidTr="00F40A1F">
        <w:trPr>
          <w:cantSplit/>
        </w:trPr>
        <w:tc>
          <w:tcPr>
            <w:tcW w:w="1151" w:type="pct"/>
            <w:vMerge/>
            <w:vAlign w:val="center"/>
          </w:tcPr>
          <w:p w14:paraId="1E04CA1C" w14:textId="77777777" w:rsidR="00533059" w:rsidRPr="00F72C62" w:rsidRDefault="00533059" w:rsidP="000E58CE">
            <w:pPr>
              <w:pStyle w:val="Tableaucellule"/>
            </w:pPr>
          </w:p>
        </w:tc>
        <w:tc>
          <w:tcPr>
            <w:tcW w:w="508" w:type="pct"/>
            <w:vAlign w:val="center"/>
          </w:tcPr>
          <w:p w14:paraId="38CA476C" w14:textId="77777777" w:rsidR="00533059" w:rsidRPr="00F72C62" w:rsidRDefault="00533059" w:rsidP="000E58CE">
            <w:pPr>
              <w:pStyle w:val="Tableaucellule"/>
            </w:pPr>
          </w:p>
        </w:tc>
        <w:tc>
          <w:tcPr>
            <w:tcW w:w="1025" w:type="pct"/>
            <w:vAlign w:val="center"/>
          </w:tcPr>
          <w:p w14:paraId="4322DD5D" w14:textId="77777777" w:rsidR="00533059" w:rsidRPr="00F72C62" w:rsidRDefault="00533059" w:rsidP="000E58CE">
            <w:pPr>
              <w:pStyle w:val="Tableaucellule"/>
            </w:pPr>
          </w:p>
        </w:tc>
        <w:tc>
          <w:tcPr>
            <w:tcW w:w="841" w:type="pct"/>
          </w:tcPr>
          <w:p w14:paraId="2B931E8A" w14:textId="77777777" w:rsidR="00533059" w:rsidRPr="00F72C62" w:rsidRDefault="00533059" w:rsidP="000E58CE">
            <w:pPr>
              <w:pStyle w:val="Tableaucellule"/>
            </w:pPr>
          </w:p>
        </w:tc>
        <w:tc>
          <w:tcPr>
            <w:tcW w:w="741" w:type="pct"/>
          </w:tcPr>
          <w:p w14:paraId="4607613C" w14:textId="77777777" w:rsidR="00533059" w:rsidRPr="00F72C62" w:rsidRDefault="00533059" w:rsidP="000E58CE">
            <w:pPr>
              <w:pStyle w:val="Tableaucellule"/>
            </w:pPr>
          </w:p>
        </w:tc>
        <w:tc>
          <w:tcPr>
            <w:tcW w:w="734" w:type="pct"/>
          </w:tcPr>
          <w:p w14:paraId="242A111E" w14:textId="77777777" w:rsidR="00533059" w:rsidRPr="00F72C62" w:rsidRDefault="00533059" w:rsidP="000E58CE">
            <w:pPr>
              <w:pStyle w:val="Tableaucellule"/>
            </w:pPr>
          </w:p>
        </w:tc>
      </w:tr>
    </w:tbl>
    <w:p w14:paraId="21CAA6FF" w14:textId="77777777" w:rsidR="00FC3E31" w:rsidRPr="00F72C62" w:rsidRDefault="00FC3E31" w:rsidP="00A9256D">
      <w:pPr>
        <w:pStyle w:val="Paragnivtitre3"/>
      </w:pPr>
    </w:p>
    <w:p w14:paraId="76754167" w14:textId="77777777" w:rsidR="00CD4DD6" w:rsidRDefault="00800C25" w:rsidP="00A9256D">
      <w:pPr>
        <w:pStyle w:val="Paragnivtitre3"/>
      </w:pPr>
      <w:r>
        <w:lastRenderedPageBreak/>
        <w:t xml:space="preserve">L’AGENCE DE LA BIOMEDECINE pourra demander en cours de </w:t>
      </w:r>
      <w:r w:rsidR="00577C64">
        <w:t xml:space="preserve">TMA </w:t>
      </w:r>
      <w:r>
        <w:t>l’ajout ou le remplacement d’un KPI lors d’un comité de pilotage.</w:t>
      </w:r>
    </w:p>
    <w:p w14:paraId="0B5AF22D" w14:textId="77777777" w:rsidR="00A9256D" w:rsidRDefault="00A9256D" w:rsidP="00523F80">
      <w:pPr>
        <w:pStyle w:val="Titre2"/>
      </w:pPr>
      <w:bookmarkStart w:id="606" w:name="_Toc483200602"/>
      <w:bookmarkStart w:id="607" w:name="_Toc10437511"/>
      <w:bookmarkStart w:id="608" w:name="_Toc9600314"/>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t xml:space="preserve">Le suivi et le </w:t>
      </w:r>
      <w:proofErr w:type="spellStart"/>
      <w:r>
        <w:t>reporting</w:t>
      </w:r>
      <w:proofErr w:type="spellEnd"/>
      <w:r>
        <w:t xml:space="preserve"> de la qualité</w:t>
      </w:r>
      <w:bookmarkEnd w:id="606"/>
      <w:bookmarkEnd w:id="607"/>
      <w:bookmarkEnd w:id="608"/>
    </w:p>
    <w:p w14:paraId="3B094F3C" w14:textId="77777777" w:rsidR="00A9256D" w:rsidRDefault="00A9256D" w:rsidP="00523F80">
      <w:pPr>
        <w:pStyle w:val="Titre3"/>
      </w:pPr>
      <w:bookmarkStart w:id="609" w:name="_Toc483200603"/>
      <w:bookmarkStart w:id="610" w:name="_Toc10437512"/>
      <w:bookmarkStart w:id="611" w:name="_Toc9600315"/>
      <w:r>
        <w:t>Principe</w:t>
      </w:r>
      <w:bookmarkEnd w:id="609"/>
      <w:bookmarkEnd w:id="610"/>
      <w:bookmarkEnd w:id="611"/>
    </w:p>
    <w:p w14:paraId="6F31950C" w14:textId="77777777" w:rsidR="00A9256D" w:rsidRDefault="00A9256D" w:rsidP="00A9256D">
      <w:pPr>
        <w:pStyle w:val="Paragnivtitre3"/>
      </w:pPr>
      <w:r>
        <w:t>Le suivi de la qualité permet d'apprécier :</w:t>
      </w:r>
    </w:p>
    <w:p w14:paraId="5C2FEEE9" w14:textId="370A21BE" w:rsidR="00A9256D" w:rsidRDefault="00A9256D" w:rsidP="00A9256D">
      <w:pPr>
        <w:pStyle w:val="Paragnivtitre3"/>
        <w:numPr>
          <w:ilvl w:val="0"/>
          <w:numId w:val="10"/>
        </w:numPr>
        <w:tabs>
          <w:tab w:val="left" w:pos="1287"/>
        </w:tabs>
        <w:ind w:left="1287"/>
      </w:pPr>
      <w:proofErr w:type="gramStart"/>
      <w:r>
        <w:t>la</w:t>
      </w:r>
      <w:proofErr w:type="gramEnd"/>
      <w:r>
        <w:t xml:space="preserve"> cohérence et l’efficacité des actions qualité de </w:t>
      </w:r>
      <w:r w:rsidR="00D05723">
        <w:t>TITULAIRE</w:t>
      </w:r>
      <w:r>
        <w:t xml:space="preserve"> </w:t>
      </w:r>
    </w:p>
    <w:p w14:paraId="35ED3CBB" w14:textId="6CD2ECC4" w:rsidR="00A9256D" w:rsidRDefault="00A9256D" w:rsidP="00A9256D">
      <w:pPr>
        <w:pStyle w:val="Paragnivtitre3"/>
        <w:numPr>
          <w:ilvl w:val="0"/>
          <w:numId w:val="10"/>
        </w:numPr>
        <w:tabs>
          <w:tab w:val="left" w:pos="1287"/>
        </w:tabs>
        <w:ind w:left="1287"/>
      </w:pPr>
      <w:proofErr w:type="gramStart"/>
      <w:r>
        <w:t>la</w:t>
      </w:r>
      <w:proofErr w:type="gramEnd"/>
      <w:r>
        <w:t xml:space="preserve"> qualité de la prestation de </w:t>
      </w:r>
      <w:r w:rsidR="00D05723">
        <w:t>TITULAIRE</w:t>
      </w:r>
      <w:r>
        <w:t xml:space="preserve"> et le respect des engagements (</w:t>
      </w:r>
      <w:r w:rsidR="00D05723">
        <w:t>TITULAIRE</w:t>
      </w:r>
      <w:r>
        <w:t xml:space="preserve"> et AGENCE DE LA BIOMÉDECINE)</w:t>
      </w:r>
    </w:p>
    <w:p w14:paraId="693FB4D6" w14:textId="77777777" w:rsidR="00A9256D" w:rsidRDefault="00A9256D" w:rsidP="00A9256D">
      <w:pPr>
        <w:pStyle w:val="Paragnivtitre3"/>
        <w:numPr>
          <w:ilvl w:val="0"/>
          <w:numId w:val="10"/>
        </w:numPr>
        <w:tabs>
          <w:tab w:val="left" w:pos="1287"/>
        </w:tabs>
        <w:ind w:left="1287"/>
      </w:pPr>
      <w:proofErr w:type="gramStart"/>
      <w:r>
        <w:t>la</w:t>
      </w:r>
      <w:proofErr w:type="gramEnd"/>
      <w:r>
        <w:t xml:space="preserve"> qualité globale du produit et son  évolution.</w:t>
      </w:r>
    </w:p>
    <w:p w14:paraId="4C096CF4" w14:textId="77777777" w:rsidR="00A9256D" w:rsidRDefault="00A9256D" w:rsidP="00A9256D">
      <w:pPr>
        <w:pStyle w:val="Paragnivtitre3"/>
      </w:pPr>
      <w:r>
        <w:t>Les mesures effectuées sur les produits fournis permettent de contrôler que les niveaux requis sont atteints.</w:t>
      </w:r>
    </w:p>
    <w:p w14:paraId="20A5A61B" w14:textId="72D21389" w:rsidR="00A9256D" w:rsidRDefault="00A9256D" w:rsidP="00523F80">
      <w:pPr>
        <w:pStyle w:val="Titre3"/>
      </w:pPr>
      <w:bookmarkStart w:id="612" w:name="_Toc10437513"/>
      <w:bookmarkStart w:id="613" w:name="_Toc9600316"/>
      <w:bookmarkStart w:id="614" w:name="_Toc483200604"/>
      <w:r>
        <w:t xml:space="preserve">Suivi qualité réalisé par </w:t>
      </w:r>
      <w:bookmarkEnd w:id="612"/>
      <w:r w:rsidR="00D05723">
        <w:t>TITULAIRE</w:t>
      </w:r>
      <w:bookmarkEnd w:id="613"/>
    </w:p>
    <w:p w14:paraId="0DE22F01" w14:textId="77777777" w:rsidR="00A9256D" w:rsidRDefault="00A9256D" w:rsidP="00523F80">
      <w:pPr>
        <w:pStyle w:val="Titre4"/>
      </w:pPr>
      <w:r>
        <w:t>L’organisation des contrôles qualité</w:t>
      </w:r>
      <w:bookmarkEnd w:id="614"/>
    </w:p>
    <w:p w14:paraId="393200FF" w14:textId="39C47EE6" w:rsidR="00A9256D" w:rsidRDefault="00A9256D" w:rsidP="00A9256D">
      <w:pPr>
        <w:pStyle w:val="Paragnivtitre4"/>
      </w:pPr>
      <w:r>
        <w:t xml:space="preserve">En regard du plan de production, le </w:t>
      </w:r>
      <w:r w:rsidR="00331697">
        <w:t>PMO</w:t>
      </w:r>
      <w:r>
        <w:t xml:space="preserve"> </w:t>
      </w:r>
      <w:r w:rsidR="00D05723">
        <w:t>TITULAIRE</w:t>
      </w:r>
      <w:r>
        <w:t xml:space="preserve">, de son propre chef, ou en collaboration avec le chef de projet AGENCE DE LA BIOMÉDECINE ou le </w:t>
      </w:r>
      <w:r w:rsidR="00B36A48">
        <w:t>Directeur de Surveillance</w:t>
      </w:r>
      <w:r w:rsidR="00E46C01">
        <w:t>,</w:t>
      </w:r>
      <w:r>
        <w:t xml:space="preserve"> définira le plan des contrôles qualité, c’est à dire un tableau présentant les composants retenus et les contrôles qui seront effectués dessus.</w:t>
      </w:r>
    </w:p>
    <w:p w14:paraId="4E5D02FD" w14:textId="77777777" w:rsidR="00A9256D" w:rsidRDefault="00A9256D" w:rsidP="00A9256D">
      <w:pPr>
        <w:pStyle w:val="Paragnivtitre4"/>
      </w:pPr>
      <w:r>
        <w:t>Les composants pouvant faire l’objet d’inspections ou de revues sont par exemple :</w:t>
      </w:r>
    </w:p>
    <w:p w14:paraId="61488145" w14:textId="77777777" w:rsidR="00A9256D" w:rsidRDefault="00A9256D" w:rsidP="00A9256D">
      <w:pPr>
        <w:pStyle w:val="Paragnivtitre4"/>
        <w:numPr>
          <w:ilvl w:val="0"/>
          <w:numId w:val="2"/>
        </w:numPr>
        <w:tabs>
          <w:tab w:val="left" w:pos="1324"/>
          <w:tab w:val="left" w:pos="1571"/>
        </w:tabs>
        <w:ind w:left="1305"/>
      </w:pPr>
      <w:proofErr w:type="gramStart"/>
      <w:r>
        <w:t>les</w:t>
      </w:r>
      <w:proofErr w:type="gramEnd"/>
      <w:r>
        <w:t xml:space="preserve"> dossiers de spécifications ou de conception</w:t>
      </w:r>
    </w:p>
    <w:p w14:paraId="35941A58" w14:textId="77777777" w:rsidR="00A9256D" w:rsidRDefault="00A9256D" w:rsidP="00A9256D">
      <w:pPr>
        <w:pStyle w:val="Paragnivtitre4"/>
        <w:numPr>
          <w:ilvl w:val="0"/>
          <w:numId w:val="2"/>
        </w:numPr>
        <w:tabs>
          <w:tab w:val="left" w:pos="1324"/>
          <w:tab w:val="left" w:pos="1571"/>
        </w:tabs>
        <w:ind w:left="1305"/>
      </w:pPr>
      <w:proofErr w:type="gramStart"/>
      <w:r>
        <w:t>les</w:t>
      </w:r>
      <w:proofErr w:type="gramEnd"/>
      <w:r>
        <w:t xml:space="preserve"> dossiers d’architecture</w:t>
      </w:r>
    </w:p>
    <w:p w14:paraId="0DC3797D" w14:textId="77777777" w:rsidR="00A9256D" w:rsidRDefault="00A9256D" w:rsidP="00A9256D">
      <w:pPr>
        <w:pStyle w:val="Paragnivtitre4"/>
        <w:numPr>
          <w:ilvl w:val="0"/>
          <w:numId w:val="2"/>
        </w:numPr>
        <w:tabs>
          <w:tab w:val="left" w:pos="1324"/>
          <w:tab w:val="left" w:pos="1571"/>
        </w:tabs>
        <w:ind w:left="1305"/>
      </w:pPr>
      <w:proofErr w:type="gramStart"/>
      <w:r>
        <w:t>le</w:t>
      </w:r>
      <w:proofErr w:type="gramEnd"/>
      <w:r>
        <w:t xml:space="preserve"> design d’un programme</w:t>
      </w:r>
    </w:p>
    <w:p w14:paraId="1F1869E2" w14:textId="77777777" w:rsidR="00A9256D" w:rsidRDefault="00A9256D" w:rsidP="00A9256D">
      <w:pPr>
        <w:pStyle w:val="Paragnivtitre4"/>
        <w:numPr>
          <w:ilvl w:val="0"/>
          <w:numId w:val="2"/>
        </w:numPr>
        <w:tabs>
          <w:tab w:val="left" w:pos="1324"/>
          <w:tab w:val="left" w:pos="1571"/>
        </w:tabs>
        <w:ind w:left="1305"/>
      </w:pPr>
      <w:proofErr w:type="gramStart"/>
      <w:r>
        <w:t>le</w:t>
      </w:r>
      <w:proofErr w:type="gramEnd"/>
      <w:r>
        <w:t xml:space="preserve"> code source documenté</w:t>
      </w:r>
    </w:p>
    <w:p w14:paraId="06A2C2CB" w14:textId="77777777" w:rsidR="00A9256D" w:rsidRDefault="00A9256D" w:rsidP="00A9256D">
      <w:pPr>
        <w:pStyle w:val="Paragnivtitre4"/>
        <w:numPr>
          <w:ilvl w:val="0"/>
          <w:numId w:val="2"/>
        </w:numPr>
        <w:tabs>
          <w:tab w:val="left" w:pos="1324"/>
          <w:tab w:val="left" w:pos="1571"/>
        </w:tabs>
        <w:ind w:left="1305"/>
      </w:pPr>
      <w:proofErr w:type="gramStart"/>
      <w:r>
        <w:t>le</w:t>
      </w:r>
      <w:proofErr w:type="gramEnd"/>
      <w:r>
        <w:t xml:space="preserve"> dossier de recette</w:t>
      </w:r>
    </w:p>
    <w:p w14:paraId="2D17A85C" w14:textId="77777777" w:rsidR="00A9256D" w:rsidRDefault="00A9256D" w:rsidP="00A9256D">
      <w:pPr>
        <w:pStyle w:val="Paragnivtitre4"/>
        <w:numPr>
          <w:ilvl w:val="12"/>
          <w:numId w:val="0"/>
        </w:numPr>
        <w:ind w:left="851"/>
      </w:pPr>
      <w:r>
        <w:t>Des processus peuvent également faire l’objet de revues, par exemple :</w:t>
      </w:r>
    </w:p>
    <w:p w14:paraId="7FA29740" w14:textId="77777777" w:rsidR="00A9256D" w:rsidRDefault="00A9256D" w:rsidP="00A9256D">
      <w:pPr>
        <w:pStyle w:val="Paragnivtitre4"/>
        <w:numPr>
          <w:ilvl w:val="0"/>
          <w:numId w:val="2"/>
        </w:numPr>
        <w:tabs>
          <w:tab w:val="left" w:pos="1324"/>
        </w:tabs>
        <w:ind w:left="1305"/>
      </w:pPr>
      <w:proofErr w:type="gramStart"/>
      <w:r>
        <w:t>la</w:t>
      </w:r>
      <w:proofErr w:type="gramEnd"/>
      <w:r>
        <w:t xml:space="preserve"> planification des activités </w:t>
      </w:r>
    </w:p>
    <w:p w14:paraId="1B917D8B" w14:textId="77777777" w:rsidR="00A9256D" w:rsidRDefault="00A9256D" w:rsidP="00A9256D">
      <w:pPr>
        <w:pStyle w:val="Paragnivtitre4"/>
        <w:numPr>
          <w:ilvl w:val="0"/>
          <w:numId w:val="2"/>
        </w:numPr>
        <w:tabs>
          <w:tab w:val="left" w:pos="1324"/>
        </w:tabs>
        <w:ind w:left="1305"/>
      </w:pPr>
      <w:proofErr w:type="gramStart"/>
      <w:r>
        <w:t>une</w:t>
      </w:r>
      <w:proofErr w:type="gramEnd"/>
      <w:r>
        <w:t xml:space="preserve"> revue de fin de lot ou étape</w:t>
      </w:r>
    </w:p>
    <w:p w14:paraId="378A0ABF" w14:textId="77777777" w:rsidR="00A9256D" w:rsidRDefault="00A9256D" w:rsidP="00A9256D">
      <w:pPr>
        <w:pStyle w:val="Paragnivtitre4"/>
        <w:numPr>
          <w:ilvl w:val="0"/>
          <w:numId w:val="2"/>
        </w:numPr>
        <w:tabs>
          <w:tab w:val="left" w:pos="1324"/>
        </w:tabs>
        <w:ind w:left="1305"/>
      </w:pPr>
      <w:proofErr w:type="gramStart"/>
      <w:r>
        <w:t>le</w:t>
      </w:r>
      <w:proofErr w:type="gramEnd"/>
      <w:r>
        <w:t xml:space="preserve"> déroulement des tests</w:t>
      </w:r>
    </w:p>
    <w:p w14:paraId="45CB25A4" w14:textId="77777777" w:rsidR="00A9256D" w:rsidRDefault="00A9256D" w:rsidP="00A9256D">
      <w:pPr>
        <w:pStyle w:val="Paragnivtitre4"/>
        <w:numPr>
          <w:ilvl w:val="12"/>
          <w:numId w:val="0"/>
        </w:numPr>
        <w:ind w:left="851"/>
      </w:pPr>
      <w:r>
        <w:t xml:space="preserve">Les résultats seront analysés en </w:t>
      </w:r>
      <w:r w:rsidR="00CC43D4">
        <w:t>comité de suivi.</w:t>
      </w:r>
    </w:p>
    <w:p w14:paraId="1D6FDFC5" w14:textId="09471822" w:rsidR="00A9256D" w:rsidRDefault="00A9256D" w:rsidP="00A9256D">
      <w:pPr>
        <w:pStyle w:val="Paragnivtitre4"/>
        <w:numPr>
          <w:ilvl w:val="12"/>
          <w:numId w:val="0"/>
        </w:numPr>
        <w:ind w:left="851"/>
      </w:pPr>
      <w:r>
        <w:t xml:space="preserve">Une synthèse figurera dans le Rapport Mensuel de </w:t>
      </w:r>
      <w:r w:rsidR="00D05723">
        <w:t>TITULAIRE</w:t>
      </w:r>
      <w:r>
        <w:t xml:space="preserve"> et sera présentée au comité de pilotage </w:t>
      </w:r>
      <w:r w:rsidR="00E46C01">
        <w:t>bimestriel</w:t>
      </w:r>
      <w:r>
        <w:t>.</w:t>
      </w:r>
    </w:p>
    <w:p w14:paraId="67E83E37" w14:textId="77777777" w:rsidR="00A9256D" w:rsidRDefault="00A9256D" w:rsidP="00523F80">
      <w:pPr>
        <w:pStyle w:val="Paragnivtitre2"/>
        <w:numPr>
          <w:ilvl w:val="12"/>
          <w:numId w:val="0"/>
        </w:numPr>
        <w:ind w:left="284"/>
        <w:outlineLvl w:val="0"/>
        <w:rPr>
          <w:b/>
        </w:rPr>
      </w:pPr>
      <w:r>
        <w:rPr>
          <w:b/>
        </w:rPr>
        <w:t xml:space="preserve">Les contrôles des produits, documentaires et logiciels  </w:t>
      </w:r>
    </w:p>
    <w:p w14:paraId="53A79FEB" w14:textId="77777777" w:rsidR="00A9256D" w:rsidRDefault="00A9256D" w:rsidP="00A9256D">
      <w:pPr>
        <w:pStyle w:val="Paragnivtitre3"/>
        <w:numPr>
          <w:ilvl w:val="12"/>
          <w:numId w:val="0"/>
        </w:numPr>
        <w:ind w:left="567"/>
      </w:pPr>
      <w:r>
        <w:t>Ces contrôles sont :</w:t>
      </w:r>
    </w:p>
    <w:p w14:paraId="60AECF57" w14:textId="77777777" w:rsidR="00A9256D" w:rsidRDefault="00A9256D" w:rsidP="00A9256D">
      <w:pPr>
        <w:pStyle w:val="Paragnivtitre3"/>
        <w:numPr>
          <w:ilvl w:val="0"/>
          <w:numId w:val="8"/>
        </w:numPr>
        <w:tabs>
          <w:tab w:val="left" w:pos="1418"/>
          <w:tab w:val="left" w:pos="1560"/>
        </w:tabs>
        <w:ind w:left="1418" w:hanging="142"/>
      </w:pPr>
      <w:proofErr w:type="gramStart"/>
      <w:r>
        <w:t>préalablement</w:t>
      </w:r>
      <w:proofErr w:type="gramEnd"/>
      <w:r>
        <w:t xml:space="preserve"> définis (méthodes, responsables, fréquence, référentiel de qualification) en fonction de la nature et de l'importance du produit concerné,</w:t>
      </w:r>
    </w:p>
    <w:p w14:paraId="2D5515B2" w14:textId="75C83F17" w:rsidR="00A9256D" w:rsidRDefault="00A9256D" w:rsidP="00A9256D">
      <w:pPr>
        <w:pStyle w:val="Paragnivtitre3"/>
        <w:numPr>
          <w:ilvl w:val="0"/>
          <w:numId w:val="8"/>
        </w:numPr>
        <w:tabs>
          <w:tab w:val="left" w:pos="1418"/>
          <w:tab w:val="left" w:pos="1560"/>
        </w:tabs>
        <w:ind w:left="1418" w:hanging="142"/>
      </w:pPr>
      <w:proofErr w:type="gramStart"/>
      <w:r>
        <w:t>réalisés</w:t>
      </w:r>
      <w:proofErr w:type="gramEnd"/>
      <w:r>
        <w:t xml:space="preserve"> en interne par </w:t>
      </w:r>
      <w:r w:rsidR="00D05723">
        <w:t>TITULAIRE</w:t>
      </w:r>
      <w:r>
        <w:t xml:space="preserve"> avant toute remise à l’AGENCE DE LA BIOMÉDECINE,</w:t>
      </w:r>
    </w:p>
    <w:p w14:paraId="342E2661" w14:textId="77777777" w:rsidR="00A9256D" w:rsidRDefault="00A9256D" w:rsidP="00A9256D">
      <w:pPr>
        <w:pStyle w:val="Paragnivtitre3"/>
        <w:numPr>
          <w:ilvl w:val="0"/>
          <w:numId w:val="8"/>
        </w:numPr>
        <w:tabs>
          <w:tab w:val="left" w:pos="1418"/>
          <w:tab w:val="left" w:pos="1560"/>
        </w:tabs>
        <w:ind w:left="1418" w:hanging="142"/>
      </w:pPr>
      <w:proofErr w:type="gramStart"/>
      <w:r>
        <w:t>réalisés</w:t>
      </w:r>
      <w:proofErr w:type="gramEnd"/>
      <w:r>
        <w:t xml:space="preserve"> par rapport à des produits de référence, préexistants ou réalisés en cours de projet (normes et standards, spécifications, critères d’acceptation,...),</w:t>
      </w:r>
    </w:p>
    <w:p w14:paraId="69833379" w14:textId="77777777" w:rsidR="00A9256D" w:rsidRDefault="00A9256D" w:rsidP="00A9256D">
      <w:pPr>
        <w:pStyle w:val="Paragnivtitre3"/>
        <w:numPr>
          <w:ilvl w:val="12"/>
          <w:numId w:val="0"/>
        </w:numPr>
        <w:ind w:left="567"/>
      </w:pPr>
      <w:r>
        <w:t>Ces contrôles donnent lieu à des :</w:t>
      </w:r>
    </w:p>
    <w:p w14:paraId="695A99CC" w14:textId="77777777" w:rsidR="00A9256D" w:rsidRDefault="00A9256D" w:rsidP="00A9256D">
      <w:pPr>
        <w:pStyle w:val="Paragnivtitre3"/>
        <w:numPr>
          <w:ilvl w:val="0"/>
          <w:numId w:val="8"/>
        </w:numPr>
        <w:tabs>
          <w:tab w:val="left" w:pos="1418"/>
          <w:tab w:val="left" w:pos="1560"/>
        </w:tabs>
        <w:ind w:left="1418" w:hanging="142"/>
      </w:pPr>
      <w:proofErr w:type="gramStart"/>
      <w:r>
        <w:t>enregistrements</w:t>
      </w:r>
      <w:proofErr w:type="gramEnd"/>
      <w:r>
        <w:t xml:space="preserve"> Qualité : traces formelles du contrôle Qualité, ils sont stockés et classés,</w:t>
      </w:r>
    </w:p>
    <w:p w14:paraId="53CB1614" w14:textId="77777777" w:rsidR="00A9256D" w:rsidRDefault="00A9256D" w:rsidP="00A9256D">
      <w:pPr>
        <w:pStyle w:val="Paragnivtitre3"/>
        <w:numPr>
          <w:ilvl w:val="0"/>
          <w:numId w:val="8"/>
        </w:numPr>
        <w:tabs>
          <w:tab w:val="left" w:pos="1418"/>
          <w:tab w:val="left" w:pos="1560"/>
        </w:tabs>
        <w:ind w:left="1418" w:hanging="142"/>
      </w:pPr>
      <w:proofErr w:type="gramStart"/>
      <w:r>
        <w:t>demandes</w:t>
      </w:r>
      <w:proofErr w:type="gramEnd"/>
      <w:r>
        <w:t xml:space="preserve"> de correction (éventuellement). Le produit est réputé livrable lorsque le vérificateur désigné s'est assuré de la levée de toutes les non-conformités.</w:t>
      </w:r>
    </w:p>
    <w:p w14:paraId="311AD77B" w14:textId="77777777" w:rsidR="00A9256D" w:rsidRDefault="00A9256D" w:rsidP="00A9256D">
      <w:pPr>
        <w:numPr>
          <w:ilvl w:val="12"/>
          <w:numId w:val="0"/>
        </w:numPr>
      </w:pPr>
    </w:p>
    <w:p w14:paraId="6DC957D5" w14:textId="77777777" w:rsidR="00A9256D" w:rsidRDefault="00A9256D" w:rsidP="00A9256D">
      <w:pPr>
        <w:pStyle w:val="Paragnivtitre3"/>
        <w:numPr>
          <w:ilvl w:val="12"/>
          <w:numId w:val="0"/>
        </w:numPr>
        <w:ind w:left="567"/>
      </w:pPr>
      <w:r>
        <w:t xml:space="preserve">Plus spécifiquement, les produits documentaires et logiciels feront l'objet d'une recette pratiquée, dans la mesure du possible, par une personne du projet autre que celle qui aura assuré la réalisation du produit. Dans ce cadre, le CP désigne : </w:t>
      </w:r>
    </w:p>
    <w:p w14:paraId="603B7186" w14:textId="77777777" w:rsidR="00A9256D" w:rsidRDefault="00A9256D" w:rsidP="00A9256D">
      <w:pPr>
        <w:pStyle w:val="Paragnivtitre3"/>
        <w:numPr>
          <w:ilvl w:val="0"/>
          <w:numId w:val="8"/>
        </w:numPr>
        <w:tabs>
          <w:tab w:val="left" w:pos="2444"/>
        </w:tabs>
      </w:pPr>
      <w:proofErr w:type="gramStart"/>
      <w:r>
        <w:t>les</w:t>
      </w:r>
      <w:proofErr w:type="gramEnd"/>
      <w:r>
        <w:t xml:space="preserve"> responsables de la production et les tests du produit (auteurs),</w:t>
      </w:r>
    </w:p>
    <w:p w14:paraId="637F184A" w14:textId="77777777" w:rsidR="00A9256D" w:rsidRDefault="00A9256D" w:rsidP="00A9256D">
      <w:pPr>
        <w:pStyle w:val="Paragnivtitre3"/>
        <w:numPr>
          <w:ilvl w:val="0"/>
          <w:numId w:val="8"/>
        </w:numPr>
        <w:tabs>
          <w:tab w:val="left" w:pos="2444"/>
        </w:tabs>
      </w:pPr>
      <w:proofErr w:type="gramStart"/>
      <w:r>
        <w:t>les</w:t>
      </w:r>
      <w:proofErr w:type="gramEnd"/>
      <w:r>
        <w:t xml:space="preserve"> responsables de la vérification et la validation du produit (relecteur pour la documentation ou recetteur pour le logiciel)</w:t>
      </w:r>
    </w:p>
    <w:p w14:paraId="1DD3BD54" w14:textId="77777777" w:rsidR="00A9256D" w:rsidRDefault="00A9256D" w:rsidP="00A9256D">
      <w:pPr>
        <w:pStyle w:val="Paragnivtitre3"/>
      </w:pPr>
      <w:r>
        <w:lastRenderedPageBreak/>
        <w:t>Les contrôles de l'étape de vérification et validation des produits livrables sont effectués par le relecteur ou le recetteur.</w:t>
      </w:r>
    </w:p>
    <w:p w14:paraId="5F130F50" w14:textId="77777777" w:rsidR="00A9256D" w:rsidRDefault="00A9256D" w:rsidP="00523F80">
      <w:pPr>
        <w:pStyle w:val="Titre4"/>
      </w:pPr>
      <w:bookmarkStart w:id="615" w:name="_Toc483200605"/>
      <w:r>
        <w:t>Suivi des actions correctives et enregistrements</w:t>
      </w:r>
    </w:p>
    <w:p w14:paraId="793F5B0F" w14:textId="1E295B41" w:rsidR="00A9256D" w:rsidRDefault="00A9256D" w:rsidP="00A9256D">
      <w:pPr>
        <w:pStyle w:val="Paragnivtitre4"/>
      </w:pPr>
      <w:r>
        <w:t xml:space="preserve">Les rapports issus des opérations de contrôle Qualité sont placés dans le dossier de projet. Il appartient au </w:t>
      </w:r>
      <w:r w:rsidR="00331697">
        <w:t>PMO</w:t>
      </w:r>
      <w:r>
        <w:t xml:space="preserve"> </w:t>
      </w:r>
      <w:r w:rsidR="00D05723">
        <w:t>TITULAIRE</w:t>
      </w:r>
      <w:r>
        <w:t xml:space="preserve"> de s’assurer que les actions correctives sont mises en place par les responsables désignés et d’en informer l’émetteur de l'action.</w:t>
      </w:r>
    </w:p>
    <w:p w14:paraId="0E9536FA" w14:textId="339E96DE" w:rsidR="00A9256D" w:rsidRDefault="00A9256D" w:rsidP="00523F80">
      <w:pPr>
        <w:pStyle w:val="Titre4"/>
      </w:pPr>
      <w:r>
        <w:t xml:space="preserve">Audits qualité par </w:t>
      </w:r>
      <w:r w:rsidR="00D05723">
        <w:t>TITULAIRE</w:t>
      </w:r>
      <w:r>
        <w:t xml:space="preserve"> </w:t>
      </w:r>
    </w:p>
    <w:p w14:paraId="0D6AD749" w14:textId="77777777" w:rsidR="00A9256D" w:rsidRDefault="00A9256D" w:rsidP="00A9256D">
      <w:pPr>
        <w:pStyle w:val="Paragnivtitre4"/>
      </w:pPr>
      <w:r>
        <w:t>L'objectif de l'audit est d'analyser en détail une situation donnée, de l'apprécier et de fournir une réponse au problème posé en termes d'actions à entreprendre si nécessaire, ou de suggérer des améliorations.</w:t>
      </w:r>
    </w:p>
    <w:p w14:paraId="56D1C36A" w14:textId="77777777" w:rsidR="00A9256D" w:rsidRDefault="00A9256D" w:rsidP="00A9256D">
      <w:pPr>
        <w:pStyle w:val="Paragnivtitre4"/>
      </w:pPr>
      <w:r>
        <w:t>Le déclenchement d'un audit peut avoir lieu à tout moment du projet, à la demande :</w:t>
      </w:r>
    </w:p>
    <w:p w14:paraId="4842A6AE" w14:textId="599ED8B1" w:rsidR="00A9256D" w:rsidRDefault="00B36A48" w:rsidP="00A9256D">
      <w:pPr>
        <w:pStyle w:val="Paragnivtitre4"/>
        <w:numPr>
          <w:ilvl w:val="0"/>
          <w:numId w:val="2"/>
        </w:numPr>
        <w:tabs>
          <w:tab w:val="left" w:pos="1324"/>
          <w:tab w:val="left" w:pos="1571"/>
        </w:tabs>
        <w:ind w:left="1305"/>
      </w:pPr>
      <w:r>
        <w:t>Du Directeur de Surveillance</w:t>
      </w:r>
      <w:r w:rsidR="00A9256D">
        <w:t xml:space="preserve"> de </w:t>
      </w:r>
      <w:r w:rsidR="00D05723">
        <w:t>TITULAIRE</w:t>
      </w:r>
      <w:r w:rsidR="00A9256D">
        <w:t>, pour vérifier l'avancement du projet et sa conformité aux engagements pris,</w:t>
      </w:r>
      <w:r>
        <w:t xml:space="preserve"> de vérifier l’adéquation des ressources et la couverture du domaine </w:t>
      </w:r>
      <w:r w:rsidR="00D05723">
        <w:t>SI XXXXX</w:t>
      </w:r>
    </w:p>
    <w:p w14:paraId="40012DA3" w14:textId="77777777" w:rsidR="00A9256D" w:rsidRDefault="00A9256D" w:rsidP="00A9256D">
      <w:pPr>
        <w:pStyle w:val="Paragnivtitre4"/>
        <w:numPr>
          <w:ilvl w:val="12"/>
          <w:numId w:val="0"/>
        </w:numPr>
        <w:ind w:left="851"/>
      </w:pPr>
      <w:r>
        <w:t>En fin d'analyse, l'auditeur présente aux responsables :</w:t>
      </w:r>
    </w:p>
    <w:p w14:paraId="0840AA8C" w14:textId="77777777" w:rsidR="00A9256D" w:rsidRDefault="00A9256D" w:rsidP="00A9256D">
      <w:pPr>
        <w:pStyle w:val="Paragnivtitre4"/>
        <w:numPr>
          <w:ilvl w:val="0"/>
          <w:numId w:val="2"/>
        </w:numPr>
        <w:tabs>
          <w:tab w:val="left" w:pos="1324"/>
          <w:tab w:val="left" w:pos="1571"/>
        </w:tabs>
        <w:ind w:left="1305"/>
      </w:pPr>
      <w:r>
        <w:t>Les faits observés,</w:t>
      </w:r>
    </w:p>
    <w:p w14:paraId="33DB78A7" w14:textId="77777777" w:rsidR="00A9256D" w:rsidRDefault="00A9256D" w:rsidP="00A9256D">
      <w:pPr>
        <w:pStyle w:val="Paragnivtitre4"/>
        <w:numPr>
          <w:ilvl w:val="0"/>
          <w:numId w:val="2"/>
        </w:numPr>
        <w:tabs>
          <w:tab w:val="left" w:pos="1324"/>
          <w:tab w:val="left" w:pos="1571"/>
        </w:tabs>
        <w:ind w:left="1305"/>
      </w:pPr>
      <w:r>
        <w:t>Les erreurs détectées,</w:t>
      </w:r>
    </w:p>
    <w:p w14:paraId="05B07690" w14:textId="77777777" w:rsidR="00A9256D" w:rsidRDefault="00A9256D" w:rsidP="00A9256D">
      <w:pPr>
        <w:pStyle w:val="Paragnivtitre4"/>
        <w:numPr>
          <w:ilvl w:val="0"/>
          <w:numId w:val="2"/>
        </w:numPr>
        <w:tabs>
          <w:tab w:val="left" w:pos="1324"/>
          <w:tab w:val="left" w:pos="1571"/>
        </w:tabs>
        <w:ind w:left="1305"/>
      </w:pPr>
      <w:r>
        <w:t>Les améliorations potentielles.</w:t>
      </w:r>
    </w:p>
    <w:p w14:paraId="5DC12842" w14:textId="77777777" w:rsidR="00A9256D" w:rsidRDefault="00A9256D" w:rsidP="00A9256D">
      <w:pPr>
        <w:pStyle w:val="Paragnivtitre4"/>
      </w:pPr>
      <w:r>
        <w:t xml:space="preserve">Des actions correctives et préventives sont alors définies et mises en </w:t>
      </w:r>
      <w:r w:rsidR="00B36A48">
        <w:t>œuvre</w:t>
      </w:r>
      <w:r>
        <w:t>. Les conclusions de l’audit pourront être communiquées à l’AGENCE DE LA BIOMÉDECINE sur sa demande.</w:t>
      </w:r>
    </w:p>
    <w:p w14:paraId="563263C9" w14:textId="77777777" w:rsidR="00A9256D" w:rsidRDefault="00A9256D" w:rsidP="00A9256D">
      <w:pPr>
        <w:pStyle w:val="Paragnivtitre4"/>
      </w:pPr>
    </w:p>
    <w:p w14:paraId="662B00DE" w14:textId="77777777" w:rsidR="00A9256D" w:rsidRDefault="00A9256D" w:rsidP="00A9256D">
      <w:pPr>
        <w:pStyle w:val="Paragnivtitre4"/>
        <w:numPr>
          <w:ilvl w:val="0"/>
          <w:numId w:val="8"/>
        </w:numPr>
        <w:tabs>
          <w:tab w:val="left" w:pos="2444"/>
        </w:tabs>
      </w:pPr>
      <w:r>
        <w:t>Tous les audits se font sur le site de production du projet,</w:t>
      </w:r>
    </w:p>
    <w:p w14:paraId="1ACD1F3D" w14:textId="77777777" w:rsidR="00B36A48" w:rsidRDefault="00A9256D" w:rsidP="00A9256D">
      <w:pPr>
        <w:pStyle w:val="Paragnivtitre4"/>
        <w:numPr>
          <w:ilvl w:val="0"/>
          <w:numId w:val="8"/>
        </w:numPr>
        <w:tabs>
          <w:tab w:val="left" w:pos="2444"/>
        </w:tabs>
      </w:pPr>
      <w:r>
        <w:t xml:space="preserve">Un plan d’audit est pré établi avec les points à aborder </w:t>
      </w:r>
    </w:p>
    <w:p w14:paraId="4A3431CA" w14:textId="77777777" w:rsidR="00A9256D" w:rsidRDefault="00A9256D" w:rsidP="00A9256D">
      <w:pPr>
        <w:pStyle w:val="Paragnivtitre4"/>
        <w:numPr>
          <w:ilvl w:val="0"/>
          <w:numId w:val="8"/>
        </w:numPr>
        <w:tabs>
          <w:tab w:val="left" w:pos="2444"/>
        </w:tabs>
      </w:pPr>
      <w:r>
        <w:t>L’AGENCE DE LA BIOMÉDECINE est prévenu</w:t>
      </w:r>
      <w:r w:rsidR="00002593">
        <w:t>e</w:t>
      </w:r>
      <w:r>
        <w:t xml:space="preserve"> </w:t>
      </w:r>
      <w:r w:rsidR="0075787B">
        <w:t xml:space="preserve">de </w:t>
      </w:r>
      <w:proofErr w:type="gramStart"/>
      <w:r w:rsidR="0075787B">
        <w:t xml:space="preserve">l’audit </w:t>
      </w:r>
      <w:r>
        <w:t xml:space="preserve"> et</w:t>
      </w:r>
      <w:proofErr w:type="gramEnd"/>
      <w:r>
        <w:t xml:space="preserve"> est destinataire (à sa demande) des rapports d'audit</w:t>
      </w:r>
    </w:p>
    <w:p w14:paraId="4F66E8ED" w14:textId="77777777" w:rsidR="00A9256D" w:rsidRDefault="00A9256D" w:rsidP="00A9256D">
      <w:pPr>
        <w:pStyle w:val="Paragnivtitre4"/>
        <w:numPr>
          <w:ilvl w:val="12"/>
          <w:numId w:val="0"/>
        </w:numPr>
        <w:ind w:left="851"/>
      </w:pPr>
    </w:p>
    <w:p w14:paraId="3A029E12" w14:textId="77777777" w:rsidR="00A9256D" w:rsidRDefault="00A9256D" w:rsidP="00A9256D">
      <w:pPr>
        <w:pStyle w:val="Paragnivtitre4"/>
        <w:numPr>
          <w:ilvl w:val="12"/>
          <w:numId w:val="0"/>
        </w:numPr>
        <w:ind w:left="851"/>
      </w:pPr>
      <w:r>
        <w:t>Les points contrôlés par ce type d’audit dépendent du contexte du projet. Toutefois, les items régulièrement contrôlés peuvent être déclinés dans la façon suivante :</w:t>
      </w:r>
    </w:p>
    <w:p w14:paraId="1176E771" w14:textId="77777777" w:rsidR="00A9256D" w:rsidRDefault="00A9256D" w:rsidP="00A9256D">
      <w:pPr>
        <w:pStyle w:val="Paragnivtitre4"/>
        <w:numPr>
          <w:ilvl w:val="0"/>
          <w:numId w:val="8"/>
        </w:numPr>
        <w:tabs>
          <w:tab w:val="left" w:pos="2444"/>
        </w:tabs>
      </w:pPr>
      <w:r>
        <w:t>Le processus de pilotage du projet :</w:t>
      </w:r>
    </w:p>
    <w:p w14:paraId="199997CB" w14:textId="77777777" w:rsidR="00A9256D" w:rsidRDefault="00A9256D" w:rsidP="00A9256D">
      <w:pPr>
        <w:pStyle w:val="Paragnivtitre4"/>
        <w:numPr>
          <w:ilvl w:val="0"/>
          <w:numId w:val="3"/>
        </w:numPr>
        <w:tabs>
          <w:tab w:val="left" w:pos="3164"/>
        </w:tabs>
        <w:ind w:left="3164"/>
      </w:pPr>
      <w:r>
        <w:t>Piloter le projet</w:t>
      </w:r>
    </w:p>
    <w:p w14:paraId="34611400" w14:textId="77777777" w:rsidR="00A9256D" w:rsidRDefault="00A9256D" w:rsidP="00A9256D">
      <w:pPr>
        <w:pStyle w:val="Paragnivtitre4"/>
        <w:numPr>
          <w:ilvl w:val="0"/>
          <w:numId w:val="3"/>
        </w:numPr>
        <w:tabs>
          <w:tab w:val="left" w:pos="3164"/>
        </w:tabs>
        <w:ind w:left="3164"/>
      </w:pPr>
      <w:r>
        <w:t>Gérer les risques.</w:t>
      </w:r>
    </w:p>
    <w:p w14:paraId="0B4901E5" w14:textId="77777777" w:rsidR="00A9256D" w:rsidRDefault="00A9256D" w:rsidP="00A9256D">
      <w:pPr>
        <w:pStyle w:val="Paragnivtitre4"/>
        <w:numPr>
          <w:ilvl w:val="0"/>
          <w:numId w:val="3"/>
        </w:numPr>
        <w:tabs>
          <w:tab w:val="left" w:pos="3164"/>
        </w:tabs>
        <w:ind w:left="3164"/>
      </w:pPr>
      <w:r>
        <w:t>Gérer les modifications</w:t>
      </w:r>
    </w:p>
    <w:p w14:paraId="0ADA6305" w14:textId="77777777" w:rsidR="00A9256D" w:rsidRDefault="00A9256D" w:rsidP="00A9256D">
      <w:pPr>
        <w:pStyle w:val="Paragnivtitre4"/>
        <w:numPr>
          <w:ilvl w:val="0"/>
          <w:numId w:val="8"/>
        </w:numPr>
        <w:tabs>
          <w:tab w:val="left" w:pos="2444"/>
        </w:tabs>
      </w:pPr>
      <w:r>
        <w:t>Le processus de production du projet :</w:t>
      </w:r>
    </w:p>
    <w:p w14:paraId="77156C76" w14:textId="77777777" w:rsidR="00A9256D" w:rsidRDefault="00A9256D" w:rsidP="00A9256D">
      <w:pPr>
        <w:pStyle w:val="Paragnivtitre4"/>
        <w:numPr>
          <w:ilvl w:val="0"/>
          <w:numId w:val="3"/>
        </w:numPr>
        <w:tabs>
          <w:tab w:val="left" w:pos="3164"/>
        </w:tabs>
        <w:ind w:left="3164"/>
      </w:pPr>
      <w:r>
        <w:t>Produire</w:t>
      </w:r>
    </w:p>
    <w:p w14:paraId="0BEEED2C" w14:textId="77777777" w:rsidR="00A9256D" w:rsidRDefault="00A9256D" w:rsidP="00A9256D">
      <w:pPr>
        <w:pStyle w:val="Paragnivtitre4"/>
        <w:numPr>
          <w:ilvl w:val="0"/>
          <w:numId w:val="3"/>
        </w:numPr>
        <w:tabs>
          <w:tab w:val="left" w:pos="3164"/>
        </w:tabs>
        <w:ind w:left="3164"/>
      </w:pPr>
      <w:r>
        <w:t>Qualifier</w:t>
      </w:r>
    </w:p>
    <w:p w14:paraId="680D5FAA" w14:textId="77777777" w:rsidR="00A9256D" w:rsidRDefault="00A9256D" w:rsidP="00A9256D">
      <w:pPr>
        <w:pStyle w:val="Paragnivtitre4"/>
        <w:numPr>
          <w:ilvl w:val="0"/>
          <w:numId w:val="3"/>
        </w:numPr>
        <w:tabs>
          <w:tab w:val="left" w:pos="3164"/>
        </w:tabs>
        <w:ind w:left="3164"/>
      </w:pPr>
      <w:r>
        <w:t>Gérer la configuration</w:t>
      </w:r>
    </w:p>
    <w:p w14:paraId="641BDCD0" w14:textId="77777777" w:rsidR="00A9256D" w:rsidRDefault="00A9256D" w:rsidP="00A9256D">
      <w:pPr>
        <w:pStyle w:val="Paragnivtitre4"/>
        <w:numPr>
          <w:ilvl w:val="0"/>
          <w:numId w:val="3"/>
        </w:numPr>
        <w:tabs>
          <w:tab w:val="left" w:pos="3164"/>
        </w:tabs>
        <w:ind w:left="3164"/>
      </w:pPr>
      <w:r>
        <w:t>Livrer</w:t>
      </w:r>
    </w:p>
    <w:p w14:paraId="1BF31286" w14:textId="77777777" w:rsidR="00A9256D" w:rsidRDefault="00A9256D" w:rsidP="00A9256D">
      <w:pPr>
        <w:pStyle w:val="Paragnivtitre4"/>
        <w:numPr>
          <w:ilvl w:val="0"/>
          <w:numId w:val="3"/>
        </w:numPr>
        <w:tabs>
          <w:tab w:val="left" w:pos="3164"/>
        </w:tabs>
        <w:ind w:left="3164"/>
      </w:pPr>
      <w:r>
        <w:t>Gérer les non-conformités</w:t>
      </w:r>
    </w:p>
    <w:p w14:paraId="571A54ED" w14:textId="3DEBF1B1" w:rsidR="00A9256D" w:rsidRDefault="00A9256D" w:rsidP="00A9256D">
      <w:pPr>
        <w:pStyle w:val="Paragnivtitre4"/>
        <w:numPr>
          <w:ilvl w:val="12"/>
          <w:numId w:val="0"/>
        </w:numPr>
        <w:ind w:left="851"/>
      </w:pPr>
      <w:r>
        <w:t xml:space="preserve">Pour chacun des sous-items, différents indicateurs sont contrôlés pour vérifier la bonne conformité de l’application du système qualité </w:t>
      </w:r>
      <w:r w:rsidR="00D05723">
        <w:t>TITULAIRE</w:t>
      </w:r>
      <w:r>
        <w:t>.</w:t>
      </w:r>
    </w:p>
    <w:p w14:paraId="2838F56B" w14:textId="77777777" w:rsidR="00A9256D" w:rsidRDefault="00A9256D" w:rsidP="00523F80">
      <w:pPr>
        <w:pStyle w:val="Paragnivtitre2"/>
        <w:numPr>
          <w:ilvl w:val="12"/>
          <w:numId w:val="0"/>
        </w:numPr>
        <w:ind w:left="284"/>
        <w:outlineLvl w:val="0"/>
        <w:rPr>
          <w:b/>
        </w:rPr>
      </w:pPr>
      <w:r>
        <w:rPr>
          <w:b/>
        </w:rPr>
        <w:t xml:space="preserve">Les contrôles du processus  </w:t>
      </w:r>
    </w:p>
    <w:p w14:paraId="2C2BE43C" w14:textId="77777777" w:rsidR="00A9256D" w:rsidRDefault="00A9256D" w:rsidP="00A9256D">
      <w:pPr>
        <w:pStyle w:val="Paragnivtitre3"/>
        <w:numPr>
          <w:ilvl w:val="12"/>
          <w:numId w:val="0"/>
        </w:numPr>
        <w:ind w:left="567"/>
      </w:pPr>
      <w:r>
        <w:t>Ces contrôles sont réalisés par l’intermédiaire de l’audit projet. Deux types d’audit perm</w:t>
      </w:r>
      <w:r w:rsidR="0075787B">
        <w:t>ettant ce contrôle peuvent être</w:t>
      </w:r>
      <w:r>
        <w:t xml:space="preserve"> distingués :</w:t>
      </w:r>
    </w:p>
    <w:p w14:paraId="2ADFADE3" w14:textId="77777777" w:rsidR="00A9256D" w:rsidRDefault="00A9256D" w:rsidP="00A9256D">
      <w:pPr>
        <w:pStyle w:val="Paragnivtitre3"/>
        <w:numPr>
          <w:ilvl w:val="12"/>
          <w:numId w:val="0"/>
        </w:numPr>
        <w:ind w:left="567"/>
      </w:pPr>
    </w:p>
    <w:p w14:paraId="621E9A01" w14:textId="77777777" w:rsidR="00A9256D" w:rsidRDefault="00A9256D" w:rsidP="00A9256D">
      <w:pPr>
        <w:pStyle w:val="Paragnivtitre2"/>
        <w:numPr>
          <w:ilvl w:val="0"/>
          <w:numId w:val="7"/>
        </w:numPr>
        <w:tabs>
          <w:tab w:val="left" w:pos="1778"/>
        </w:tabs>
        <w:ind w:left="1778"/>
      </w:pPr>
      <w:r>
        <w:t>Audit interne des projets</w:t>
      </w:r>
    </w:p>
    <w:p w14:paraId="4B070F93" w14:textId="1FA3E2A7" w:rsidR="00A9256D" w:rsidRDefault="00A9256D" w:rsidP="00A9256D">
      <w:pPr>
        <w:pStyle w:val="Paragnivtitre3"/>
        <w:numPr>
          <w:ilvl w:val="12"/>
          <w:numId w:val="0"/>
        </w:numPr>
        <w:ind w:left="567"/>
      </w:pPr>
      <w:r>
        <w:t xml:space="preserve">Pour chaque projet, </w:t>
      </w:r>
      <w:r w:rsidR="00B36A48">
        <w:t xml:space="preserve">le directeur de Surveillance </w:t>
      </w:r>
      <w:r w:rsidR="00D05723">
        <w:t>TITULAIRE</w:t>
      </w:r>
      <w:r>
        <w:t xml:space="preserve"> </w:t>
      </w:r>
      <w:r w:rsidR="00B36A48">
        <w:t>est à même</w:t>
      </w:r>
      <w:r>
        <w:t xml:space="preserve"> de contrôler l'efficacité et la mise en œuvre des processus du projet. </w:t>
      </w:r>
      <w:r w:rsidR="00B36A48">
        <w:t>L</w:t>
      </w:r>
      <w:r>
        <w:t xml:space="preserve">es objectifs sont d'analyser en détail des situations données, de les apprécier et de fournir les réponses aux problèmes posés en </w:t>
      </w:r>
      <w:r w:rsidR="0075787B">
        <w:t>termes</w:t>
      </w:r>
      <w:r>
        <w:t xml:space="preserve"> d'actions à entreprendre si nécessaire.</w:t>
      </w:r>
    </w:p>
    <w:p w14:paraId="68ED53DD" w14:textId="77777777" w:rsidR="0075787B" w:rsidRDefault="0075787B" w:rsidP="00A9256D">
      <w:pPr>
        <w:pStyle w:val="Paragnivtitre3"/>
        <w:numPr>
          <w:ilvl w:val="12"/>
          <w:numId w:val="0"/>
        </w:numPr>
        <w:ind w:left="567"/>
      </w:pPr>
    </w:p>
    <w:p w14:paraId="73B740D7" w14:textId="77777777" w:rsidR="00A9256D" w:rsidRDefault="00A9256D" w:rsidP="00A9256D">
      <w:pPr>
        <w:pStyle w:val="Paragnivtitre3"/>
        <w:numPr>
          <w:ilvl w:val="12"/>
          <w:numId w:val="0"/>
        </w:numPr>
        <w:ind w:left="567"/>
      </w:pPr>
      <w:r>
        <w:t>Les audits sur un projet sont déclenchés :</w:t>
      </w:r>
    </w:p>
    <w:p w14:paraId="583F6619" w14:textId="6D3AE1DA" w:rsidR="00A9256D" w:rsidRDefault="00A9256D" w:rsidP="00A9256D">
      <w:pPr>
        <w:pStyle w:val="Paragnivtitre3"/>
        <w:numPr>
          <w:ilvl w:val="0"/>
          <w:numId w:val="8"/>
        </w:numPr>
        <w:tabs>
          <w:tab w:val="left" w:pos="2444"/>
        </w:tabs>
      </w:pPr>
      <w:proofErr w:type="gramStart"/>
      <w:r>
        <w:t>à</w:t>
      </w:r>
      <w:proofErr w:type="gramEnd"/>
      <w:r>
        <w:t xml:space="preserve"> tout moment, sur demande de la hiérarchie </w:t>
      </w:r>
      <w:r w:rsidR="00D05723">
        <w:t>TITULAIRE</w:t>
      </w:r>
      <w:r>
        <w:t>, pour vérifier l'avancement du projet et sa conformité aux engagements pris,</w:t>
      </w:r>
    </w:p>
    <w:p w14:paraId="133CBFCD" w14:textId="77777777" w:rsidR="00A9256D" w:rsidRDefault="00A9256D" w:rsidP="00A9256D">
      <w:pPr>
        <w:pStyle w:val="Paragnivtitre3"/>
        <w:numPr>
          <w:ilvl w:val="12"/>
          <w:numId w:val="0"/>
        </w:numPr>
      </w:pPr>
    </w:p>
    <w:p w14:paraId="1C96D279" w14:textId="77777777" w:rsidR="00A9256D" w:rsidRDefault="00A9256D" w:rsidP="00A9256D">
      <w:pPr>
        <w:pStyle w:val="Paragnivtitre3"/>
        <w:numPr>
          <w:ilvl w:val="12"/>
          <w:numId w:val="0"/>
        </w:numPr>
        <w:ind w:left="567"/>
      </w:pPr>
      <w:r>
        <w:t>En fin d'analyse, l'auditeur rédige un rapport et présente aux responsables :</w:t>
      </w:r>
    </w:p>
    <w:p w14:paraId="61152BDF" w14:textId="77777777" w:rsidR="00A9256D" w:rsidRDefault="00A9256D" w:rsidP="00A9256D">
      <w:pPr>
        <w:pStyle w:val="Paragnivtitre3"/>
        <w:numPr>
          <w:ilvl w:val="0"/>
          <w:numId w:val="8"/>
        </w:numPr>
        <w:tabs>
          <w:tab w:val="left" w:pos="2444"/>
        </w:tabs>
      </w:pPr>
      <w:proofErr w:type="gramStart"/>
      <w:r>
        <w:t>les</w:t>
      </w:r>
      <w:proofErr w:type="gramEnd"/>
      <w:r>
        <w:t xml:space="preserve"> faits observés,</w:t>
      </w:r>
    </w:p>
    <w:p w14:paraId="0440E188" w14:textId="77777777" w:rsidR="00A9256D" w:rsidRDefault="00A9256D" w:rsidP="00A9256D">
      <w:pPr>
        <w:pStyle w:val="Paragnivtitre3"/>
        <w:numPr>
          <w:ilvl w:val="0"/>
          <w:numId w:val="8"/>
        </w:numPr>
        <w:tabs>
          <w:tab w:val="left" w:pos="2444"/>
        </w:tabs>
      </w:pPr>
      <w:proofErr w:type="gramStart"/>
      <w:r>
        <w:t>les</w:t>
      </w:r>
      <w:proofErr w:type="gramEnd"/>
      <w:r>
        <w:t xml:space="preserve"> erreurs détectées,</w:t>
      </w:r>
    </w:p>
    <w:p w14:paraId="4818D7E0" w14:textId="77777777" w:rsidR="00A9256D" w:rsidRDefault="00A9256D" w:rsidP="00A9256D">
      <w:pPr>
        <w:pStyle w:val="Paragnivtitre3"/>
        <w:numPr>
          <w:ilvl w:val="0"/>
          <w:numId w:val="8"/>
        </w:numPr>
        <w:tabs>
          <w:tab w:val="left" w:pos="2444"/>
        </w:tabs>
      </w:pPr>
      <w:proofErr w:type="gramStart"/>
      <w:r>
        <w:t>les</w:t>
      </w:r>
      <w:proofErr w:type="gramEnd"/>
      <w:r>
        <w:t xml:space="preserve"> améliorations possibles.</w:t>
      </w:r>
    </w:p>
    <w:p w14:paraId="7C1E926D" w14:textId="77777777" w:rsidR="00A9256D" w:rsidRDefault="00A9256D" w:rsidP="00A9256D">
      <w:pPr>
        <w:pStyle w:val="Paragnivtitre3"/>
        <w:numPr>
          <w:ilvl w:val="12"/>
          <w:numId w:val="0"/>
        </w:numPr>
        <w:ind w:left="567"/>
      </w:pPr>
    </w:p>
    <w:p w14:paraId="3BE44893" w14:textId="77777777" w:rsidR="00A9256D" w:rsidRDefault="00A9256D" w:rsidP="00A9256D">
      <w:pPr>
        <w:pStyle w:val="Paragnivtitre3"/>
        <w:numPr>
          <w:ilvl w:val="12"/>
          <w:numId w:val="0"/>
        </w:numPr>
        <w:ind w:left="567"/>
      </w:pPr>
      <w:r>
        <w:t>Des actions correctives et préventives sont alors définies et mises en œuvre.</w:t>
      </w:r>
    </w:p>
    <w:p w14:paraId="3FC0F550" w14:textId="77777777" w:rsidR="00A9256D" w:rsidRDefault="00A9256D" w:rsidP="00523F80">
      <w:pPr>
        <w:pStyle w:val="Titre3"/>
      </w:pPr>
      <w:bookmarkStart w:id="616" w:name="_Toc10437514"/>
      <w:bookmarkStart w:id="617" w:name="_Toc9600317"/>
      <w:r>
        <w:t>Tableaux de bord de Suivi qualité</w:t>
      </w:r>
      <w:bookmarkEnd w:id="616"/>
      <w:bookmarkEnd w:id="617"/>
      <w:r>
        <w:t xml:space="preserve"> </w:t>
      </w:r>
    </w:p>
    <w:bookmarkEnd w:id="615"/>
    <w:p w14:paraId="688FC398" w14:textId="77777777" w:rsidR="00A9256D" w:rsidRDefault="00A9256D" w:rsidP="00A9256D">
      <w:pPr>
        <w:pStyle w:val="Paragnivtitre3"/>
      </w:pPr>
      <w:r>
        <w:t xml:space="preserve">L’évaluation de la qualité est réalisée dans le cadre du comité de pilotage de </w:t>
      </w:r>
      <w:r w:rsidR="004B5C4B">
        <w:t xml:space="preserve">la </w:t>
      </w:r>
      <w:r w:rsidR="00002593">
        <w:t>TMA</w:t>
      </w:r>
      <w:r w:rsidR="004B5C4B">
        <w:t>.</w:t>
      </w:r>
      <w:r>
        <w:t xml:space="preserve"> </w:t>
      </w:r>
    </w:p>
    <w:p w14:paraId="6E4F8DA2" w14:textId="7D1CA599" w:rsidR="00A9256D" w:rsidRDefault="00A9256D" w:rsidP="00A9256D">
      <w:pPr>
        <w:pStyle w:val="Paragnivtitre3"/>
      </w:pPr>
      <w:r>
        <w:t xml:space="preserve">Elle se fondera en particulier sur l’analyse régulière des métriques collectées durant le projet. Les valeurs observées étant des indications “ instantanées ” ; afin de corriger les biais éventuels, on attachera une importance particulière à l’évolution de ces observations dans le temps : analyse d’écarts entre deux mesures ainsi que depuis le début du lot ou du projet. </w:t>
      </w:r>
    </w:p>
    <w:p w14:paraId="4F09DA37" w14:textId="6382D3F7" w:rsidR="00186AE2" w:rsidRDefault="00186AE2" w:rsidP="00A9256D">
      <w:pPr>
        <w:pStyle w:val="Paragnivtitre3"/>
      </w:pPr>
      <w:r>
        <w:t>Ci-dessous la liste des tableaux de bord générés :</w:t>
      </w:r>
    </w:p>
    <w:p w14:paraId="33BAEEFD" w14:textId="77777777" w:rsidR="00186AE2" w:rsidRDefault="00186AE2" w:rsidP="00792706">
      <w:pPr>
        <w:pStyle w:val="Paragnivtitre3"/>
        <w:numPr>
          <w:ilvl w:val="0"/>
          <w:numId w:val="35"/>
        </w:numPr>
      </w:pPr>
      <w:r w:rsidRPr="00186AE2">
        <w:t>Suivi de l'historique : dates de livraison des applications, des documents...</w:t>
      </w:r>
    </w:p>
    <w:p w14:paraId="256F25BF" w14:textId="77777777" w:rsidR="00186AE2" w:rsidRDefault="00186AE2" w:rsidP="00792706">
      <w:pPr>
        <w:pStyle w:val="Paragnivtitre3"/>
        <w:numPr>
          <w:ilvl w:val="0"/>
          <w:numId w:val="35"/>
        </w:numPr>
      </w:pPr>
      <w:r w:rsidRPr="00186AE2">
        <w:t>Suivi des versions : vie d'une version pour chaque application</w:t>
      </w:r>
    </w:p>
    <w:p w14:paraId="3407CEF4" w14:textId="77777777" w:rsidR="00186AE2" w:rsidRDefault="00186AE2" w:rsidP="00792706">
      <w:pPr>
        <w:pStyle w:val="Paragnivtitre3"/>
        <w:numPr>
          <w:ilvl w:val="0"/>
          <w:numId w:val="35"/>
        </w:numPr>
      </w:pPr>
      <w:r w:rsidRPr="00186AE2">
        <w:t>Suivi des risques</w:t>
      </w:r>
    </w:p>
    <w:p w14:paraId="2A9B33D2" w14:textId="77777777" w:rsidR="00186AE2" w:rsidRDefault="00186AE2" w:rsidP="00792706">
      <w:pPr>
        <w:pStyle w:val="Paragnivtitre3"/>
        <w:numPr>
          <w:ilvl w:val="0"/>
          <w:numId w:val="35"/>
        </w:numPr>
      </w:pPr>
      <w:r w:rsidRPr="00186AE2">
        <w:t>Suivi des actions/arbitrages en CSO</w:t>
      </w:r>
    </w:p>
    <w:p w14:paraId="1F1FB637" w14:textId="77777777" w:rsidR="00186AE2" w:rsidRDefault="00186AE2" w:rsidP="00792706">
      <w:pPr>
        <w:pStyle w:val="Paragnivtitre3"/>
        <w:numPr>
          <w:ilvl w:val="0"/>
          <w:numId w:val="35"/>
        </w:numPr>
      </w:pPr>
      <w:r w:rsidRPr="00186AE2">
        <w:t>Suivi des actions/arbitrages en COPIL</w:t>
      </w:r>
    </w:p>
    <w:p w14:paraId="1E9E14EE" w14:textId="7263BB56" w:rsidR="00186AE2" w:rsidRDefault="00186AE2" w:rsidP="00792706">
      <w:pPr>
        <w:pStyle w:val="Paragnivtitre3"/>
        <w:numPr>
          <w:ilvl w:val="0"/>
          <w:numId w:val="35"/>
        </w:numPr>
      </w:pPr>
      <w:r w:rsidRPr="00186AE2">
        <w:t>Suivi des devis + répertoire des devis transmis</w:t>
      </w:r>
      <w:r w:rsidR="00AF003D">
        <w:t>, commandes et PV de réception reçus</w:t>
      </w:r>
    </w:p>
    <w:p w14:paraId="3195A3BC" w14:textId="77777777" w:rsidR="00186AE2" w:rsidRDefault="00186AE2" w:rsidP="00792706">
      <w:pPr>
        <w:pStyle w:val="Paragnivtitre3"/>
        <w:numPr>
          <w:ilvl w:val="0"/>
          <w:numId w:val="35"/>
        </w:numPr>
      </w:pPr>
      <w:r w:rsidRPr="00186AE2">
        <w:t>Statistiques Mantis mensuelles pour les anomalies et les retours sur livraison</w:t>
      </w:r>
    </w:p>
    <w:p w14:paraId="54B742C1" w14:textId="77777777" w:rsidR="00186AE2" w:rsidRDefault="00186AE2" w:rsidP="00792706">
      <w:pPr>
        <w:pStyle w:val="Paragnivtitre3"/>
        <w:numPr>
          <w:ilvl w:val="0"/>
          <w:numId w:val="35"/>
        </w:numPr>
      </w:pPr>
      <w:r w:rsidRPr="00186AE2">
        <w:t>Macro-planning</w:t>
      </w:r>
    </w:p>
    <w:p w14:paraId="2D0A8FF6" w14:textId="77777777" w:rsidR="00186AE2" w:rsidRDefault="00186AE2" w:rsidP="00A9256D">
      <w:pPr>
        <w:pStyle w:val="Paragnivtitre3"/>
      </w:pPr>
    </w:p>
    <w:p w14:paraId="7CF983DF" w14:textId="77777777" w:rsidR="00A9256D" w:rsidRDefault="00A9256D" w:rsidP="00523F80">
      <w:pPr>
        <w:pStyle w:val="Titre3"/>
      </w:pPr>
      <w:bookmarkStart w:id="618" w:name="_Toc483200608"/>
      <w:bookmarkStart w:id="619" w:name="_Toc10437515"/>
      <w:bookmarkStart w:id="620" w:name="_Toc9600318"/>
      <w:r>
        <w:t>Suivi qualité réalisé par l'AGENCE DE LA BIOMÉDECINE</w:t>
      </w:r>
      <w:bookmarkEnd w:id="618"/>
      <w:bookmarkEnd w:id="619"/>
      <w:bookmarkEnd w:id="620"/>
    </w:p>
    <w:p w14:paraId="0B450451" w14:textId="77777777" w:rsidR="00A9256D" w:rsidRDefault="00A9256D" w:rsidP="00523F80">
      <w:pPr>
        <w:pStyle w:val="Titre4"/>
      </w:pPr>
      <w:bookmarkStart w:id="621" w:name="_Toc483200609"/>
      <w:r>
        <w:t>Contrôles qualité</w:t>
      </w:r>
      <w:bookmarkEnd w:id="621"/>
    </w:p>
    <w:p w14:paraId="71C3461A" w14:textId="77777777" w:rsidR="00A9256D" w:rsidRDefault="00A9256D" w:rsidP="00A9256D">
      <w:pPr>
        <w:pStyle w:val="Paragnivtitre4"/>
      </w:pPr>
      <w:r>
        <w:t>Le chef de projet AGENCE DE LA BIOMÉDECINE peut déclencher des contrôles qualité sur les composants en cours de production ou de recette (revues de code, de CRT ...)</w:t>
      </w:r>
    </w:p>
    <w:p w14:paraId="6B6559DD" w14:textId="77777777" w:rsidR="00A9256D" w:rsidRDefault="00A9256D" w:rsidP="00523F80">
      <w:pPr>
        <w:pStyle w:val="Titre4"/>
      </w:pPr>
      <w:bookmarkStart w:id="622" w:name="_Toc483200610"/>
      <w:r>
        <w:t>Audits</w:t>
      </w:r>
      <w:bookmarkEnd w:id="622"/>
      <w:r>
        <w:t xml:space="preserve"> diligentés par l’AGENCE DE LA BIOMÉDECINE</w:t>
      </w:r>
    </w:p>
    <w:p w14:paraId="2A356E65" w14:textId="77777777" w:rsidR="00A9256D" w:rsidRDefault="00A9256D" w:rsidP="00A9256D">
      <w:pPr>
        <w:pStyle w:val="Paragnivtitre4"/>
      </w:pPr>
      <w:r>
        <w:t>Des audits peuvent être déclenchés à la demande de l’AGENCE DE LA BIOMÉDECINE.</w:t>
      </w:r>
    </w:p>
    <w:p w14:paraId="5ED8DCF3" w14:textId="6755DF46" w:rsidR="00A9256D" w:rsidRDefault="00D05723" w:rsidP="00A9256D">
      <w:pPr>
        <w:pStyle w:val="Paragnivtitre4"/>
      </w:pPr>
      <w:r>
        <w:t>TITULAIRE</w:t>
      </w:r>
      <w:r w:rsidR="00A9256D">
        <w:t xml:space="preserve"> est prévenu formellement par l'AGENCE DE LA BIOMÉDECINE par convocation </w:t>
      </w:r>
      <w:r w:rsidR="00731F03">
        <w:t>10</w:t>
      </w:r>
      <w:r w:rsidR="00A9256D">
        <w:t xml:space="preserve"> jours ouvrés avant l’exécution de l’audit afin de préparer les éléments susceptibles d’être examinés lors de l’audit. Les éléments précisés dans la convocation de l'audit sont les suivants :</w:t>
      </w:r>
    </w:p>
    <w:p w14:paraId="40A14253" w14:textId="77777777" w:rsidR="00A9256D" w:rsidRDefault="00A9256D" w:rsidP="00A9256D">
      <w:pPr>
        <w:pStyle w:val="Paragnivtitre4"/>
        <w:numPr>
          <w:ilvl w:val="0"/>
          <w:numId w:val="2"/>
        </w:numPr>
        <w:tabs>
          <w:tab w:val="left" w:pos="1324"/>
          <w:tab w:val="left" w:pos="1571"/>
        </w:tabs>
        <w:ind w:left="1305"/>
      </w:pPr>
      <w:proofErr w:type="gramStart"/>
      <w:r>
        <w:t>durée</w:t>
      </w:r>
      <w:proofErr w:type="gramEnd"/>
      <w:r>
        <w:t xml:space="preserve"> de l'audit,</w:t>
      </w:r>
    </w:p>
    <w:p w14:paraId="057A4126" w14:textId="64636CD9" w:rsidR="00A9256D" w:rsidRDefault="00A9256D" w:rsidP="00A9256D">
      <w:pPr>
        <w:pStyle w:val="Paragnivtitre4"/>
        <w:numPr>
          <w:ilvl w:val="0"/>
          <w:numId w:val="2"/>
        </w:numPr>
        <w:tabs>
          <w:tab w:val="left" w:pos="1324"/>
          <w:tab w:val="left" w:pos="1571"/>
        </w:tabs>
        <w:ind w:left="1305"/>
      </w:pPr>
      <w:proofErr w:type="gramStart"/>
      <w:r>
        <w:t>intervenants</w:t>
      </w:r>
      <w:proofErr w:type="gramEnd"/>
      <w:r>
        <w:t xml:space="preserve"> AGENCE DE LA BIOMÉDECINE, intervenants </w:t>
      </w:r>
      <w:r w:rsidR="00D05723">
        <w:t>TITULAIRE</w:t>
      </w:r>
      <w:r>
        <w:t>,</w:t>
      </w:r>
    </w:p>
    <w:p w14:paraId="3E21FDDC" w14:textId="77777777" w:rsidR="00A9256D" w:rsidRDefault="00A9256D" w:rsidP="00A9256D">
      <w:pPr>
        <w:pStyle w:val="Paragnivtitre4"/>
        <w:numPr>
          <w:ilvl w:val="0"/>
          <w:numId w:val="2"/>
        </w:numPr>
        <w:tabs>
          <w:tab w:val="left" w:pos="1324"/>
          <w:tab w:val="left" w:pos="1571"/>
        </w:tabs>
        <w:ind w:left="1305"/>
      </w:pPr>
      <w:proofErr w:type="gramStart"/>
      <w:r>
        <w:t>planning</w:t>
      </w:r>
      <w:proofErr w:type="gramEnd"/>
      <w:r>
        <w:t xml:space="preserve"> de l'audit (ordre du jour et acteurs).</w:t>
      </w:r>
    </w:p>
    <w:p w14:paraId="3914BD76" w14:textId="5553BAAA" w:rsidR="00A9256D" w:rsidRDefault="00A9256D" w:rsidP="00A9256D">
      <w:pPr>
        <w:pStyle w:val="Paragnivtitre4"/>
      </w:pPr>
      <w:r>
        <w:t xml:space="preserve">L'AGENCE DE LA BIOMÉDECINE, fournira à </w:t>
      </w:r>
      <w:r w:rsidR="00D05723">
        <w:t>TITULAIRE</w:t>
      </w:r>
      <w:r>
        <w:t xml:space="preserve"> les conclusions de cet audit.</w:t>
      </w:r>
    </w:p>
    <w:p w14:paraId="6BB517DB" w14:textId="77777777" w:rsidR="00D7604C" w:rsidRDefault="00D7604C" w:rsidP="00523F80">
      <w:pPr>
        <w:pStyle w:val="Titre2"/>
      </w:pPr>
      <w:bookmarkStart w:id="623" w:name="_Toc9600319"/>
      <w:r>
        <w:t>Le suivi des risques</w:t>
      </w:r>
      <w:bookmarkEnd w:id="623"/>
    </w:p>
    <w:p w14:paraId="1D610B0C" w14:textId="21C19204" w:rsidR="00D7604C" w:rsidRDefault="00D7604C" w:rsidP="00E82DF3">
      <w:pPr>
        <w:pStyle w:val="Paragnivtitre2"/>
        <w:ind w:left="0"/>
      </w:pPr>
      <w:r>
        <w:t>Le suivi des risques permet de s’assurer que les risques du projet sont identifiés et que les actions de réduction des risques sont menées dans les comités de suivi.</w:t>
      </w:r>
    </w:p>
    <w:p w14:paraId="1A0B66D1" w14:textId="4D3A71DD" w:rsidR="000E1087" w:rsidRDefault="000E1087" w:rsidP="00E82DF3">
      <w:pPr>
        <w:pStyle w:val="Paragnivtitre2"/>
        <w:ind w:left="0"/>
      </w:pPr>
      <w:r>
        <w:t>Préalablement à leurs diffusions en COPIL les risques sont soumis et valider par les différents acteurs</w:t>
      </w:r>
    </w:p>
    <w:p w14:paraId="2EF180C9" w14:textId="77777777" w:rsidR="00D7604C" w:rsidRDefault="00D7604C" w:rsidP="00E82DF3">
      <w:pPr>
        <w:pStyle w:val="Paragnivtitre2"/>
        <w:ind w:left="0"/>
      </w:pPr>
      <w:r>
        <w:lastRenderedPageBreak/>
        <w:t>Il est décliné par prestation et mis en place lorsqu’une prestation le nécessite.</w:t>
      </w:r>
    </w:p>
    <w:p w14:paraId="01E6660E" w14:textId="77777777" w:rsidR="00D7604C" w:rsidRDefault="00D7604C" w:rsidP="00E82DF3">
      <w:pPr>
        <w:pStyle w:val="Paragnivtitre2"/>
        <w:ind w:left="0"/>
      </w:pPr>
      <w:r>
        <w:t>Lors de l’initialisation de la TMA, le comité de suivi est chargé d’identifier les risques sur la TMA voire sur des projets de la TMA et de placer un poids initial sur ces risques.</w:t>
      </w:r>
    </w:p>
    <w:p w14:paraId="7EE5E20D" w14:textId="77777777" w:rsidR="00D7604C" w:rsidRDefault="00D7604C" w:rsidP="00E82DF3">
      <w:pPr>
        <w:pStyle w:val="Paragnivtitre2"/>
        <w:ind w:left="0"/>
      </w:pPr>
      <w:r>
        <w:t>Ils sont classés par famille.</w:t>
      </w:r>
    </w:p>
    <w:tbl>
      <w:tblPr>
        <w:tblW w:w="9219" w:type="dxa"/>
        <w:tblInd w:w="65" w:type="dxa"/>
        <w:tblCellMar>
          <w:left w:w="70" w:type="dxa"/>
          <w:right w:w="70" w:type="dxa"/>
        </w:tblCellMar>
        <w:tblLook w:val="04A0" w:firstRow="1" w:lastRow="0" w:firstColumn="1" w:lastColumn="0" w:noHBand="0" w:noVBand="1"/>
      </w:tblPr>
      <w:tblGrid>
        <w:gridCol w:w="1057"/>
        <w:gridCol w:w="8162"/>
      </w:tblGrid>
      <w:tr w:rsidR="00D7604C" w14:paraId="155FACDC" w14:textId="77777777" w:rsidTr="00D7604C">
        <w:trPr>
          <w:trHeight w:val="225"/>
        </w:trPr>
        <w:tc>
          <w:tcPr>
            <w:tcW w:w="1057" w:type="dxa"/>
            <w:tcBorders>
              <w:top w:val="single" w:sz="4" w:space="0" w:color="auto"/>
              <w:left w:val="single" w:sz="4" w:space="0" w:color="auto"/>
              <w:bottom w:val="single" w:sz="4" w:space="0" w:color="auto"/>
              <w:right w:val="single" w:sz="4" w:space="0" w:color="auto"/>
            </w:tcBorders>
            <w:shd w:val="clear" w:color="auto" w:fill="800000"/>
            <w:noWrap/>
            <w:vAlign w:val="bottom"/>
            <w:hideMark/>
          </w:tcPr>
          <w:p w14:paraId="541E0B0E" w14:textId="77777777" w:rsidR="00D7604C" w:rsidRDefault="00D7604C">
            <w:pPr>
              <w:spacing w:before="0"/>
              <w:jc w:val="both"/>
              <w:rPr>
                <w:rFonts w:ascii="Arial" w:hAnsi="Arial"/>
                <w:iCs/>
                <w:color w:val="FFFFFF"/>
                <w:sz w:val="16"/>
                <w:szCs w:val="16"/>
              </w:rPr>
            </w:pPr>
            <w:r>
              <w:rPr>
                <w:rFonts w:ascii="Arial" w:hAnsi="Arial"/>
                <w:iCs/>
                <w:color w:val="FFFFFF"/>
                <w:sz w:val="16"/>
                <w:szCs w:val="16"/>
              </w:rPr>
              <w:t>Famille</w:t>
            </w:r>
          </w:p>
        </w:tc>
        <w:tc>
          <w:tcPr>
            <w:tcW w:w="8162" w:type="dxa"/>
            <w:tcBorders>
              <w:top w:val="single" w:sz="4" w:space="0" w:color="auto"/>
              <w:left w:val="nil"/>
              <w:bottom w:val="single" w:sz="4" w:space="0" w:color="auto"/>
              <w:right w:val="single" w:sz="4" w:space="0" w:color="auto"/>
            </w:tcBorders>
            <w:shd w:val="clear" w:color="auto" w:fill="800000"/>
            <w:noWrap/>
            <w:vAlign w:val="bottom"/>
            <w:hideMark/>
          </w:tcPr>
          <w:p w14:paraId="1F9AEC15" w14:textId="77777777" w:rsidR="00D7604C" w:rsidRDefault="00D7604C">
            <w:pPr>
              <w:spacing w:before="0"/>
              <w:jc w:val="both"/>
              <w:rPr>
                <w:rFonts w:ascii="Arial" w:hAnsi="Arial"/>
                <w:iCs/>
                <w:color w:val="FFFFFF"/>
                <w:sz w:val="16"/>
                <w:szCs w:val="16"/>
              </w:rPr>
            </w:pPr>
            <w:r>
              <w:rPr>
                <w:rFonts w:ascii="Arial" w:hAnsi="Arial"/>
                <w:iCs/>
                <w:color w:val="FFFFFF"/>
                <w:sz w:val="16"/>
                <w:szCs w:val="16"/>
              </w:rPr>
              <w:t>Signification</w:t>
            </w:r>
          </w:p>
        </w:tc>
      </w:tr>
      <w:tr w:rsidR="00D7604C" w14:paraId="2C488D68" w14:textId="77777777" w:rsidTr="00D7604C">
        <w:trPr>
          <w:trHeight w:val="225"/>
        </w:trPr>
        <w:tc>
          <w:tcPr>
            <w:tcW w:w="1057" w:type="dxa"/>
            <w:tcBorders>
              <w:top w:val="nil"/>
              <w:left w:val="single" w:sz="4" w:space="0" w:color="auto"/>
              <w:bottom w:val="single" w:sz="4" w:space="0" w:color="auto"/>
              <w:right w:val="single" w:sz="4" w:space="0" w:color="auto"/>
            </w:tcBorders>
            <w:noWrap/>
            <w:vAlign w:val="bottom"/>
            <w:hideMark/>
          </w:tcPr>
          <w:p w14:paraId="1277357D" w14:textId="77777777" w:rsidR="00D7604C" w:rsidRDefault="00D7604C">
            <w:pPr>
              <w:spacing w:before="0"/>
              <w:jc w:val="both"/>
              <w:rPr>
                <w:rFonts w:ascii="Arial" w:hAnsi="Arial"/>
                <w:iCs/>
                <w:sz w:val="16"/>
                <w:szCs w:val="16"/>
              </w:rPr>
            </w:pPr>
            <w:r>
              <w:rPr>
                <w:rFonts w:ascii="Arial" w:hAnsi="Arial"/>
                <w:iCs/>
                <w:sz w:val="16"/>
                <w:szCs w:val="16"/>
              </w:rPr>
              <w:t>Pilotage</w:t>
            </w:r>
          </w:p>
        </w:tc>
        <w:tc>
          <w:tcPr>
            <w:tcW w:w="8162" w:type="dxa"/>
            <w:tcBorders>
              <w:top w:val="nil"/>
              <w:left w:val="nil"/>
              <w:bottom w:val="single" w:sz="4" w:space="0" w:color="auto"/>
              <w:right w:val="single" w:sz="4" w:space="0" w:color="auto"/>
            </w:tcBorders>
            <w:noWrap/>
            <w:vAlign w:val="bottom"/>
            <w:hideMark/>
          </w:tcPr>
          <w:p w14:paraId="024BAD6B" w14:textId="77777777" w:rsidR="00D7604C" w:rsidRDefault="00D7604C">
            <w:pPr>
              <w:spacing w:before="0"/>
              <w:jc w:val="both"/>
              <w:rPr>
                <w:rFonts w:ascii="Arial" w:hAnsi="Arial"/>
                <w:iCs/>
                <w:sz w:val="16"/>
                <w:szCs w:val="16"/>
              </w:rPr>
            </w:pPr>
            <w:r>
              <w:rPr>
                <w:rFonts w:ascii="Arial" w:hAnsi="Arial"/>
                <w:iCs/>
                <w:sz w:val="16"/>
                <w:szCs w:val="16"/>
              </w:rPr>
              <w:t>Arbitrages de haut niveau, réactivité dans la prise de décision, adéquation du dispositif aux enjeux et à l'avancement du projet</w:t>
            </w:r>
          </w:p>
        </w:tc>
      </w:tr>
      <w:tr w:rsidR="00D7604C" w14:paraId="5279F14B" w14:textId="77777777" w:rsidTr="00D7604C">
        <w:trPr>
          <w:trHeight w:val="225"/>
        </w:trPr>
        <w:tc>
          <w:tcPr>
            <w:tcW w:w="1057" w:type="dxa"/>
            <w:tcBorders>
              <w:top w:val="nil"/>
              <w:left w:val="single" w:sz="4" w:space="0" w:color="auto"/>
              <w:bottom w:val="single" w:sz="4" w:space="0" w:color="auto"/>
              <w:right w:val="single" w:sz="4" w:space="0" w:color="auto"/>
            </w:tcBorders>
            <w:noWrap/>
            <w:vAlign w:val="bottom"/>
            <w:hideMark/>
          </w:tcPr>
          <w:p w14:paraId="766596B6" w14:textId="77777777" w:rsidR="00D7604C" w:rsidRDefault="00D7604C">
            <w:pPr>
              <w:spacing w:before="0"/>
              <w:jc w:val="both"/>
              <w:rPr>
                <w:rFonts w:ascii="Arial" w:hAnsi="Arial"/>
                <w:iCs/>
                <w:sz w:val="16"/>
                <w:szCs w:val="16"/>
              </w:rPr>
            </w:pPr>
            <w:r>
              <w:rPr>
                <w:rFonts w:ascii="Arial" w:hAnsi="Arial"/>
                <w:iCs/>
                <w:sz w:val="16"/>
                <w:szCs w:val="16"/>
              </w:rPr>
              <w:t>Fonctionnel</w:t>
            </w:r>
          </w:p>
        </w:tc>
        <w:tc>
          <w:tcPr>
            <w:tcW w:w="8162" w:type="dxa"/>
            <w:tcBorders>
              <w:top w:val="nil"/>
              <w:left w:val="nil"/>
              <w:bottom w:val="single" w:sz="4" w:space="0" w:color="auto"/>
              <w:right w:val="single" w:sz="4" w:space="0" w:color="auto"/>
            </w:tcBorders>
            <w:noWrap/>
            <w:vAlign w:val="bottom"/>
            <w:hideMark/>
          </w:tcPr>
          <w:p w14:paraId="3253C359" w14:textId="77777777" w:rsidR="00D7604C" w:rsidRDefault="00D7604C">
            <w:pPr>
              <w:spacing w:before="0"/>
              <w:jc w:val="both"/>
              <w:rPr>
                <w:rFonts w:ascii="Arial" w:hAnsi="Arial"/>
                <w:iCs/>
                <w:sz w:val="16"/>
                <w:szCs w:val="16"/>
              </w:rPr>
            </w:pPr>
            <w:r>
              <w:rPr>
                <w:rFonts w:ascii="Arial" w:hAnsi="Arial"/>
                <w:iCs/>
                <w:sz w:val="16"/>
                <w:szCs w:val="16"/>
              </w:rPr>
              <w:t>Adéquation du produit aux besoins des futurs utilisateurs</w:t>
            </w:r>
          </w:p>
        </w:tc>
      </w:tr>
      <w:tr w:rsidR="00D7604C" w14:paraId="7E624440" w14:textId="77777777" w:rsidTr="00D7604C">
        <w:trPr>
          <w:trHeight w:val="225"/>
        </w:trPr>
        <w:tc>
          <w:tcPr>
            <w:tcW w:w="1057" w:type="dxa"/>
            <w:tcBorders>
              <w:top w:val="nil"/>
              <w:left w:val="single" w:sz="4" w:space="0" w:color="auto"/>
              <w:bottom w:val="single" w:sz="4" w:space="0" w:color="auto"/>
              <w:right w:val="single" w:sz="4" w:space="0" w:color="auto"/>
            </w:tcBorders>
            <w:noWrap/>
            <w:vAlign w:val="bottom"/>
            <w:hideMark/>
          </w:tcPr>
          <w:p w14:paraId="2B2A9A6C" w14:textId="77777777" w:rsidR="00D7604C" w:rsidRDefault="00D7604C">
            <w:pPr>
              <w:spacing w:before="0"/>
              <w:jc w:val="both"/>
              <w:rPr>
                <w:rFonts w:ascii="Arial" w:hAnsi="Arial"/>
                <w:iCs/>
                <w:sz w:val="16"/>
                <w:szCs w:val="16"/>
              </w:rPr>
            </w:pPr>
            <w:r>
              <w:rPr>
                <w:rFonts w:ascii="Arial" w:hAnsi="Arial"/>
                <w:iCs/>
                <w:sz w:val="16"/>
                <w:szCs w:val="16"/>
              </w:rPr>
              <w:t>Organisation</w:t>
            </w:r>
          </w:p>
        </w:tc>
        <w:tc>
          <w:tcPr>
            <w:tcW w:w="8162" w:type="dxa"/>
            <w:tcBorders>
              <w:top w:val="nil"/>
              <w:left w:val="nil"/>
              <w:bottom w:val="single" w:sz="4" w:space="0" w:color="auto"/>
              <w:right w:val="single" w:sz="4" w:space="0" w:color="auto"/>
            </w:tcBorders>
            <w:noWrap/>
            <w:vAlign w:val="bottom"/>
            <w:hideMark/>
          </w:tcPr>
          <w:p w14:paraId="1C72E259" w14:textId="77777777" w:rsidR="00D7604C" w:rsidRDefault="00D7604C">
            <w:pPr>
              <w:spacing w:before="0"/>
              <w:jc w:val="both"/>
              <w:rPr>
                <w:rFonts w:ascii="Arial" w:hAnsi="Arial"/>
                <w:iCs/>
                <w:sz w:val="16"/>
                <w:szCs w:val="16"/>
              </w:rPr>
            </w:pPr>
            <w:r>
              <w:rPr>
                <w:rFonts w:ascii="Arial" w:hAnsi="Arial"/>
                <w:iCs/>
                <w:sz w:val="16"/>
                <w:szCs w:val="16"/>
              </w:rPr>
              <w:t>Efficacité des instances, clarté des rôles, coordination, ressources humaines du projet</w:t>
            </w:r>
          </w:p>
        </w:tc>
      </w:tr>
      <w:tr w:rsidR="00D7604C" w14:paraId="45C52E50" w14:textId="77777777" w:rsidTr="00D7604C">
        <w:trPr>
          <w:trHeight w:val="225"/>
        </w:trPr>
        <w:tc>
          <w:tcPr>
            <w:tcW w:w="1057" w:type="dxa"/>
            <w:tcBorders>
              <w:top w:val="nil"/>
              <w:left w:val="single" w:sz="4" w:space="0" w:color="auto"/>
              <w:bottom w:val="single" w:sz="4" w:space="0" w:color="auto"/>
              <w:right w:val="single" w:sz="4" w:space="0" w:color="auto"/>
            </w:tcBorders>
            <w:noWrap/>
            <w:vAlign w:val="bottom"/>
            <w:hideMark/>
          </w:tcPr>
          <w:p w14:paraId="1AE135E0" w14:textId="77777777" w:rsidR="00D7604C" w:rsidRDefault="00D7604C">
            <w:pPr>
              <w:spacing w:before="0"/>
              <w:jc w:val="both"/>
              <w:rPr>
                <w:rFonts w:ascii="Arial" w:hAnsi="Arial"/>
                <w:iCs/>
                <w:sz w:val="16"/>
                <w:szCs w:val="16"/>
              </w:rPr>
            </w:pPr>
            <w:r>
              <w:rPr>
                <w:rFonts w:ascii="Arial" w:hAnsi="Arial"/>
                <w:iCs/>
                <w:sz w:val="16"/>
                <w:szCs w:val="16"/>
              </w:rPr>
              <w:t>Technique</w:t>
            </w:r>
          </w:p>
        </w:tc>
        <w:tc>
          <w:tcPr>
            <w:tcW w:w="8162" w:type="dxa"/>
            <w:tcBorders>
              <w:top w:val="nil"/>
              <w:left w:val="nil"/>
              <w:bottom w:val="single" w:sz="4" w:space="0" w:color="auto"/>
              <w:right w:val="single" w:sz="4" w:space="0" w:color="auto"/>
            </w:tcBorders>
            <w:noWrap/>
            <w:vAlign w:val="bottom"/>
            <w:hideMark/>
          </w:tcPr>
          <w:p w14:paraId="4CDC9822" w14:textId="77777777" w:rsidR="00D7604C" w:rsidRDefault="00D7604C">
            <w:pPr>
              <w:spacing w:before="0"/>
              <w:jc w:val="both"/>
              <w:rPr>
                <w:rFonts w:ascii="Arial" w:hAnsi="Arial"/>
                <w:iCs/>
                <w:sz w:val="16"/>
                <w:szCs w:val="16"/>
              </w:rPr>
            </w:pPr>
            <w:r>
              <w:rPr>
                <w:rFonts w:ascii="Arial" w:hAnsi="Arial"/>
                <w:iCs/>
                <w:sz w:val="16"/>
                <w:szCs w:val="16"/>
              </w:rPr>
              <w:t>Adéquation de la solution aux contraintes techniques du projet (performances, stabilité, robustesse, scalabilité, respect des normes et standards,…)</w:t>
            </w:r>
          </w:p>
        </w:tc>
      </w:tr>
      <w:tr w:rsidR="00D7604C" w14:paraId="03C591B7" w14:textId="77777777" w:rsidTr="00D7604C">
        <w:trPr>
          <w:trHeight w:val="225"/>
        </w:trPr>
        <w:tc>
          <w:tcPr>
            <w:tcW w:w="1057" w:type="dxa"/>
            <w:tcBorders>
              <w:top w:val="nil"/>
              <w:left w:val="single" w:sz="4" w:space="0" w:color="auto"/>
              <w:bottom w:val="single" w:sz="4" w:space="0" w:color="auto"/>
              <w:right w:val="single" w:sz="4" w:space="0" w:color="auto"/>
            </w:tcBorders>
            <w:noWrap/>
            <w:vAlign w:val="bottom"/>
            <w:hideMark/>
          </w:tcPr>
          <w:p w14:paraId="388E845C" w14:textId="77777777" w:rsidR="00D7604C" w:rsidRDefault="00D7604C">
            <w:pPr>
              <w:spacing w:before="0"/>
              <w:jc w:val="both"/>
              <w:rPr>
                <w:rFonts w:ascii="Arial" w:hAnsi="Arial"/>
                <w:iCs/>
                <w:sz w:val="16"/>
                <w:szCs w:val="16"/>
              </w:rPr>
            </w:pPr>
            <w:r>
              <w:rPr>
                <w:rFonts w:ascii="Arial" w:hAnsi="Arial"/>
                <w:iCs/>
                <w:sz w:val="16"/>
                <w:szCs w:val="16"/>
              </w:rPr>
              <w:t>Changement</w:t>
            </w:r>
          </w:p>
        </w:tc>
        <w:tc>
          <w:tcPr>
            <w:tcW w:w="8162" w:type="dxa"/>
            <w:tcBorders>
              <w:top w:val="nil"/>
              <w:left w:val="nil"/>
              <w:bottom w:val="single" w:sz="4" w:space="0" w:color="auto"/>
              <w:right w:val="single" w:sz="4" w:space="0" w:color="auto"/>
            </w:tcBorders>
            <w:noWrap/>
            <w:vAlign w:val="bottom"/>
            <w:hideMark/>
          </w:tcPr>
          <w:p w14:paraId="4E789A55" w14:textId="77777777" w:rsidR="00D7604C" w:rsidRDefault="00D7604C">
            <w:pPr>
              <w:spacing w:before="0"/>
              <w:jc w:val="both"/>
              <w:rPr>
                <w:rFonts w:ascii="Arial" w:hAnsi="Arial"/>
                <w:iCs/>
                <w:sz w:val="16"/>
                <w:szCs w:val="16"/>
              </w:rPr>
            </w:pPr>
            <w:r>
              <w:rPr>
                <w:rFonts w:ascii="Arial" w:hAnsi="Arial"/>
                <w:iCs/>
                <w:sz w:val="16"/>
                <w:szCs w:val="16"/>
              </w:rPr>
              <w:t>Acceptation de la solution, appropriation, formation outil et métier, communication opérationnelle</w:t>
            </w:r>
          </w:p>
        </w:tc>
      </w:tr>
    </w:tbl>
    <w:p w14:paraId="4D73BCFF" w14:textId="77777777" w:rsidR="00D7604C" w:rsidRPr="00E82DF3" w:rsidRDefault="00D7604C" w:rsidP="00D7604C">
      <w:pPr>
        <w:pStyle w:val="1-Normal"/>
        <w:rPr>
          <w:rFonts w:ascii="Arial" w:hAnsi="Arial" w:cs="Arial"/>
          <w:sz w:val="20"/>
          <w:szCs w:val="20"/>
        </w:rPr>
      </w:pPr>
      <w:r w:rsidRPr="00E82DF3">
        <w:rPr>
          <w:rFonts w:ascii="Arial" w:hAnsi="Arial" w:cs="Arial"/>
          <w:sz w:val="20"/>
          <w:szCs w:val="20"/>
        </w:rPr>
        <w:t>La pondération des risques est établie en donnant une gravité au risque de 1 à 5 et une probabilité d’occurrence de 1 à 3. Le poids est la multiplication de la gravité par la probabilité d’occurrence.</w:t>
      </w:r>
    </w:p>
    <w:p w14:paraId="6C266038" w14:textId="77777777" w:rsidR="00D7604C" w:rsidRPr="00E82DF3" w:rsidRDefault="00D7604C" w:rsidP="00D7604C">
      <w:pPr>
        <w:pStyle w:val="1-Normal"/>
        <w:rPr>
          <w:rFonts w:ascii="Arial" w:hAnsi="Arial" w:cs="Arial"/>
          <w:sz w:val="20"/>
          <w:szCs w:val="20"/>
        </w:rPr>
      </w:pPr>
    </w:p>
    <w:p w14:paraId="17463F87" w14:textId="77777777" w:rsidR="00D7604C" w:rsidRPr="00E82DF3" w:rsidRDefault="00D7604C" w:rsidP="00D7604C">
      <w:pPr>
        <w:pStyle w:val="1-Normal"/>
        <w:rPr>
          <w:rFonts w:ascii="Arial" w:hAnsi="Arial" w:cs="Arial"/>
          <w:sz w:val="20"/>
          <w:szCs w:val="20"/>
        </w:rPr>
      </w:pPr>
      <w:r w:rsidRPr="00E82DF3">
        <w:rPr>
          <w:rFonts w:ascii="Arial" w:hAnsi="Arial" w:cs="Arial"/>
          <w:sz w:val="20"/>
          <w:szCs w:val="20"/>
        </w:rPr>
        <w:t xml:space="preserve">Les probabilités que nous utilisons sont : </w:t>
      </w:r>
    </w:p>
    <w:tbl>
      <w:tblPr>
        <w:tblW w:w="4145" w:type="dxa"/>
        <w:tblInd w:w="65" w:type="dxa"/>
        <w:tblCellMar>
          <w:left w:w="70" w:type="dxa"/>
          <w:right w:w="70" w:type="dxa"/>
        </w:tblCellMar>
        <w:tblLook w:val="04A0" w:firstRow="1" w:lastRow="0" w:firstColumn="1" w:lastColumn="0" w:noHBand="0" w:noVBand="1"/>
      </w:tblPr>
      <w:tblGrid>
        <w:gridCol w:w="1086"/>
        <w:gridCol w:w="3125"/>
      </w:tblGrid>
      <w:tr w:rsidR="00D7604C" w:rsidRPr="00D7604C" w14:paraId="6284F4E6" w14:textId="77777777" w:rsidTr="00D7604C">
        <w:trPr>
          <w:trHeight w:val="225"/>
        </w:trPr>
        <w:tc>
          <w:tcPr>
            <w:tcW w:w="1020" w:type="dxa"/>
            <w:tcBorders>
              <w:top w:val="single" w:sz="4" w:space="0" w:color="auto"/>
              <w:left w:val="single" w:sz="4" w:space="0" w:color="auto"/>
              <w:bottom w:val="single" w:sz="4" w:space="0" w:color="auto"/>
              <w:right w:val="single" w:sz="4" w:space="0" w:color="auto"/>
            </w:tcBorders>
            <w:shd w:val="clear" w:color="auto" w:fill="800000"/>
            <w:noWrap/>
            <w:vAlign w:val="bottom"/>
            <w:hideMark/>
          </w:tcPr>
          <w:p w14:paraId="7CFFE931" w14:textId="77777777" w:rsidR="00D7604C" w:rsidRPr="00C21BE0" w:rsidRDefault="00D7604C">
            <w:pPr>
              <w:spacing w:before="0"/>
              <w:jc w:val="both"/>
              <w:rPr>
                <w:rFonts w:ascii="Arial" w:hAnsi="Arial" w:cs="Arial"/>
                <w:iCs/>
                <w:color w:val="FFFFFF"/>
              </w:rPr>
            </w:pPr>
            <w:r w:rsidRPr="00D7604C">
              <w:rPr>
                <w:rFonts w:ascii="Arial" w:hAnsi="Arial" w:cs="Arial"/>
                <w:iCs/>
                <w:color w:val="FFFFFF"/>
              </w:rPr>
              <w:t>Probabilité</w:t>
            </w:r>
          </w:p>
        </w:tc>
        <w:tc>
          <w:tcPr>
            <w:tcW w:w="3125" w:type="dxa"/>
            <w:tcBorders>
              <w:top w:val="single" w:sz="4" w:space="0" w:color="auto"/>
              <w:left w:val="nil"/>
              <w:bottom w:val="single" w:sz="4" w:space="0" w:color="auto"/>
              <w:right w:val="single" w:sz="4" w:space="0" w:color="auto"/>
            </w:tcBorders>
            <w:shd w:val="clear" w:color="auto" w:fill="800000"/>
            <w:noWrap/>
            <w:vAlign w:val="bottom"/>
            <w:hideMark/>
          </w:tcPr>
          <w:p w14:paraId="00A20420" w14:textId="77777777" w:rsidR="00D7604C" w:rsidRPr="00C21BE0" w:rsidRDefault="00D7604C">
            <w:pPr>
              <w:spacing w:before="0"/>
              <w:jc w:val="both"/>
              <w:rPr>
                <w:rFonts w:ascii="Arial" w:hAnsi="Arial" w:cs="Arial"/>
                <w:iCs/>
                <w:color w:val="FFFFFF"/>
              </w:rPr>
            </w:pPr>
            <w:r w:rsidRPr="00C21BE0">
              <w:rPr>
                <w:rFonts w:ascii="Arial" w:hAnsi="Arial" w:cs="Arial"/>
                <w:iCs/>
                <w:color w:val="FFFFFF"/>
              </w:rPr>
              <w:t>Signification</w:t>
            </w:r>
          </w:p>
        </w:tc>
      </w:tr>
      <w:tr w:rsidR="00D7604C" w:rsidRPr="00D7604C" w14:paraId="07FF9C31" w14:textId="77777777" w:rsidTr="00D7604C">
        <w:trPr>
          <w:trHeight w:val="225"/>
        </w:trPr>
        <w:tc>
          <w:tcPr>
            <w:tcW w:w="1020" w:type="dxa"/>
            <w:tcBorders>
              <w:top w:val="nil"/>
              <w:left w:val="single" w:sz="4" w:space="0" w:color="auto"/>
              <w:bottom w:val="single" w:sz="4" w:space="0" w:color="auto"/>
              <w:right w:val="single" w:sz="4" w:space="0" w:color="auto"/>
            </w:tcBorders>
            <w:noWrap/>
            <w:vAlign w:val="bottom"/>
            <w:hideMark/>
          </w:tcPr>
          <w:p w14:paraId="21B3FB04" w14:textId="77777777" w:rsidR="00D7604C" w:rsidRPr="00D7604C" w:rsidRDefault="00D7604C">
            <w:pPr>
              <w:spacing w:before="0"/>
              <w:jc w:val="right"/>
              <w:rPr>
                <w:rFonts w:ascii="Arial" w:hAnsi="Arial" w:cs="Arial"/>
                <w:iCs/>
              </w:rPr>
            </w:pPr>
            <w:r w:rsidRPr="00D7604C">
              <w:rPr>
                <w:rFonts w:ascii="Arial" w:hAnsi="Arial" w:cs="Arial"/>
                <w:iCs/>
              </w:rPr>
              <w:t>1</w:t>
            </w:r>
          </w:p>
        </w:tc>
        <w:tc>
          <w:tcPr>
            <w:tcW w:w="3125" w:type="dxa"/>
            <w:tcBorders>
              <w:top w:val="nil"/>
              <w:left w:val="nil"/>
              <w:bottom w:val="single" w:sz="4" w:space="0" w:color="auto"/>
              <w:right w:val="single" w:sz="4" w:space="0" w:color="auto"/>
            </w:tcBorders>
            <w:noWrap/>
            <w:vAlign w:val="bottom"/>
            <w:hideMark/>
          </w:tcPr>
          <w:p w14:paraId="10B19722" w14:textId="77777777" w:rsidR="00D7604C" w:rsidRPr="00F326D5" w:rsidRDefault="00D7604C">
            <w:pPr>
              <w:spacing w:before="0"/>
              <w:jc w:val="both"/>
              <w:rPr>
                <w:rFonts w:ascii="Arial" w:hAnsi="Arial" w:cs="Arial"/>
                <w:iCs/>
              </w:rPr>
            </w:pPr>
            <w:r w:rsidRPr="00F326D5">
              <w:rPr>
                <w:rFonts w:ascii="Arial" w:hAnsi="Arial" w:cs="Arial"/>
                <w:iCs/>
              </w:rPr>
              <w:t>Faible</w:t>
            </w:r>
          </w:p>
        </w:tc>
      </w:tr>
      <w:tr w:rsidR="00D7604C" w:rsidRPr="00D7604C" w14:paraId="54E8A106" w14:textId="77777777" w:rsidTr="00D7604C">
        <w:trPr>
          <w:trHeight w:val="225"/>
        </w:trPr>
        <w:tc>
          <w:tcPr>
            <w:tcW w:w="1020" w:type="dxa"/>
            <w:tcBorders>
              <w:top w:val="nil"/>
              <w:left w:val="single" w:sz="4" w:space="0" w:color="auto"/>
              <w:bottom w:val="single" w:sz="4" w:space="0" w:color="auto"/>
              <w:right w:val="single" w:sz="4" w:space="0" w:color="auto"/>
            </w:tcBorders>
            <w:noWrap/>
            <w:vAlign w:val="bottom"/>
            <w:hideMark/>
          </w:tcPr>
          <w:p w14:paraId="7417B70D" w14:textId="77777777" w:rsidR="00D7604C" w:rsidRPr="00D7604C" w:rsidRDefault="00D7604C">
            <w:pPr>
              <w:spacing w:before="0"/>
              <w:jc w:val="right"/>
              <w:rPr>
                <w:rFonts w:ascii="Arial" w:hAnsi="Arial" w:cs="Arial"/>
                <w:iCs/>
              </w:rPr>
            </w:pPr>
            <w:r w:rsidRPr="00D7604C">
              <w:rPr>
                <w:rFonts w:ascii="Arial" w:hAnsi="Arial" w:cs="Arial"/>
                <w:iCs/>
              </w:rPr>
              <w:t>2</w:t>
            </w:r>
          </w:p>
        </w:tc>
        <w:tc>
          <w:tcPr>
            <w:tcW w:w="3125" w:type="dxa"/>
            <w:tcBorders>
              <w:top w:val="nil"/>
              <w:left w:val="nil"/>
              <w:bottom w:val="single" w:sz="4" w:space="0" w:color="auto"/>
              <w:right w:val="single" w:sz="4" w:space="0" w:color="auto"/>
            </w:tcBorders>
            <w:noWrap/>
            <w:vAlign w:val="bottom"/>
            <w:hideMark/>
          </w:tcPr>
          <w:p w14:paraId="4CD650DA" w14:textId="77777777" w:rsidR="00D7604C" w:rsidRPr="00F326D5" w:rsidRDefault="00D7604C">
            <w:pPr>
              <w:spacing w:before="0"/>
              <w:jc w:val="both"/>
              <w:rPr>
                <w:rFonts w:ascii="Arial" w:hAnsi="Arial" w:cs="Arial"/>
                <w:iCs/>
              </w:rPr>
            </w:pPr>
            <w:r w:rsidRPr="00F326D5">
              <w:rPr>
                <w:rFonts w:ascii="Arial" w:hAnsi="Arial" w:cs="Arial"/>
                <w:iCs/>
              </w:rPr>
              <w:t>Moyenne</w:t>
            </w:r>
          </w:p>
        </w:tc>
      </w:tr>
      <w:tr w:rsidR="00D7604C" w:rsidRPr="00D7604C" w14:paraId="05444D4C" w14:textId="77777777" w:rsidTr="00D7604C">
        <w:trPr>
          <w:trHeight w:val="225"/>
        </w:trPr>
        <w:tc>
          <w:tcPr>
            <w:tcW w:w="1020" w:type="dxa"/>
            <w:tcBorders>
              <w:top w:val="nil"/>
              <w:left w:val="single" w:sz="4" w:space="0" w:color="auto"/>
              <w:bottom w:val="single" w:sz="4" w:space="0" w:color="auto"/>
              <w:right w:val="single" w:sz="4" w:space="0" w:color="auto"/>
            </w:tcBorders>
            <w:noWrap/>
            <w:vAlign w:val="bottom"/>
            <w:hideMark/>
          </w:tcPr>
          <w:p w14:paraId="7B76373F" w14:textId="77777777" w:rsidR="00D7604C" w:rsidRPr="00D7604C" w:rsidRDefault="00D7604C">
            <w:pPr>
              <w:spacing w:before="0"/>
              <w:jc w:val="right"/>
              <w:rPr>
                <w:rFonts w:ascii="Arial" w:hAnsi="Arial" w:cs="Arial"/>
                <w:iCs/>
              </w:rPr>
            </w:pPr>
            <w:r w:rsidRPr="00D7604C">
              <w:rPr>
                <w:rFonts w:ascii="Arial" w:hAnsi="Arial" w:cs="Arial"/>
                <w:iCs/>
              </w:rPr>
              <w:t>3</w:t>
            </w:r>
          </w:p>
        </w:tc>
        <w:tc>
          <w:tcPr>
            <w:tcW w:w="3125" w:type="dxa"/>
            <w:tcBorders>
              <w:top w:val="nil"/>
              <w:left w:val="nil"/>
              <w:bottom w:val="single" w:sz="4" w:space="0" w:color="auto"/>
              <w:right w:val="single" w:sz="4" w:space="0" w:color="auto"/>
            </w:tcBorders>
            <w:noWrap/>
            <w:vAlign w:val="bottom"/>
            <w:hideMark/>
          </w:tcPr>
          <w:p w14:paraId="01326473" w14:textId="77777777" w:rsidR="00D7604C" w:rsidRPr="00F326D5" w:rsidRDefault="00D7604C">
            <w:pPr>
              <w:spacing w:before="0"/>
              <w:jc w:val="both"/>
              <w:rPr>
                <w:rFonts w:ascii="Arial" w:hAnsi="Arial" w:cs="Arial"/>
                <w:iCs/>
              </w:rPr>
            </w:pPr>
            <w:r w:rsidRPr="00F326D5">
              <w:rPr>
                <w:rFonts w:ascii="Arial" w:hAnsi="Arial" w:cs="Arial"/>
                <w:iCs/>
              </w:rPr>
              <w:t>Forte</w:t>
            </w:r>
          </w:p>
        </w:tc>
      </w:tr>
    </w:tbl>
    <w:p w14:paraId="285614F5" w14:textId="77777777" w:rsidR="00D7604C" w:rsidRPr="00E82DF3" w:rsidRDefault="00D7604C" w:rsidP="00D7604C">
      <w:pPr>
        <w:pStyle w:val="1-Normal"/>
        <w:rPr>
          <w:rFonts w:ascii="Arial" w:hAnsi="Arial" w:cs="Arial"/>
          <w:sz w:val="20"/>
          <w:szCs w:val="20"/>
        </w:rPr>
      </w:pPr>
    </w:p>
    <w:p w14:paraId="096ED0C2" w14:textId="77777777" w:rsidR="00D7604C" w:rsidRPr="00E82DF3" w:rsidRDefault="00D7604C" w:rsidP="00D7604C">
      <w:pPr>
        <w:pStyle w:val="1-Normal"/>
        <w:rPr>
          <w:rFonts w:ascii="Arial" w:hAnsi="Arial" w:cs="Arial"/>
          <w:sz w:val="20"/>
          <w:szCs w:val="20"/>
        </w:rPr>
      </w:pPr>
      <w:r w:rsidRPr="00E82DF3">
        <w:rPr>
          <w:rFonts w:ascii="Arial" w:hAnsi="Arial" w:cs="Arial"/>
          <w:sz w:val="20"/>
          <w:szCs w:val="20"/>
        </w:rPr>
        <w:t xml:space="preserve">Les gravités sont définies comme suit : </w:t>
      </w:r>
    </w:p>
    <w:tbl>
      <w:tblPr>
        <w:tblW w:w="9219" w:type="dxa"/>
        <w:tblInd w:w="65" w:type="dxa"/>
        <w:tblCellMar>
          <w:left w:w="70" w:type="dxa"/>
          <w:right w:w="70" w:type="dxa"/>
        </w:tblCellMar>
        <w:tblLook w:val="04A0" w:firstRow="1" w:lastRow="0" w:firstColumn="1" w:lastColumn="0" w:noHBand="0" w:noVBand="1"/>
      </w:tblPr>
      <w:tblGrid>
        <w:gridCol w:w="1020"/>
        <w:gridCol w:w="8199"/>
      </w:tblGrid>
      <w:tr w:rsidR="00D7604C" w:rsidRPr="00D7604C" w14:paraId="39071804" w14:textId="77777777" w:rsidTr="00D7604C">
        <w:trPr>
          <w:trHeight w:val="225"/>
        </w:trPr>
        <w:tc>
          <w:tcPr>
            <w:tcW w:w="1020" w:type="dxa"/>
            <w:tcBorders>
              <w:top w:val="single" w:sz="4" w:space="0" w:color="auto"/>
              <w:left w:val="single" w:sz="4" w:space="0" w:color="auto"/>
              <w:bottom w:val="single" w:sz="4" w:space="0" w:color="auto"/>
              <w:right w:val="single" w:sz="4" w:space="0" w:color="auto"/>
            </w:tcBorders>
            <w:shd w:val="clear" w:color="auto" w:fill="800000"/>
            <w:noWrap/>
            <w:vAlign w:val="bottom"/>
            <w:hideMark/>
          </w:tcPr>
          <w:p w14:paraId="7B4B5D2E" w14:textId="77777777" w:rsidR="00D7604C" w:rsidRPr="00C21BE0" w:rsidRDefault="00D7604C">
            <w:pPr>
              <w:spacing w:before="0"/>
              <w:jc w:val="both"/>
              <w:rPr>
                <w:rFonts w:ascii="Arial" w:hAnsi="Arial" w:cs="Arial"/>
                <w:iCs/>
                <w:color w:val="FFFFFF"/>
              </w:rPr>
            </w:pPr>
            <w:r w:rsidRPr="00D7604C">
              <w:rPr>
                <w:rFonts w:ascii="Arial" w:hAnsi="Arial" w:cs="Arial"/>
                <w:iCs/>
                <w:color w:val="FFFFFF"/>
              </w:rPr>
              <w:t>Gravité</w:t>
            </w:r>
          </w:p>
        </w:tc>
        <w:tc>
          <w:tcPr>
            <w:tcW w:w="8199" w:type="dxa"/>
            <w:tcBorders>
              <w:top w:val="single" w:sz="4" w:space="0" w:color="auto"/>
              <w:left w:val="nil"/>
              <w:bottom w:val="single" w:sz="4" w:space="0" w:color="auto"/>
              <w:right w:val="single" w:sz="4" w:space="0" w:color="auto"/>
            </w:tcBorders>
            <w:shd w:val="clear" w:color="auto" w:fill="800000"/>
            <w:noWrap/>
            <w:vAlign w:val="bottom"/>
            <w:hideMark/>
          </w:tcPr>
          <w:p w14:paraId="1542A6D6" w14:textId="77777777" w:rsidR="00D7604C" w:rsidRPr="00C21BE0" w:rsidRDefault="00D7604C">
            <w:pPr>
              <w:spacing w:before="0"/>
              <w:jc w:val="both"/>
              <w:rPr>
                <w:rFonts w:ascii="Arial" w:hAnsi="Arial" w:cs="Arial"/>
                <w:iCs/>
                <w:color w:val="FFFFFF"/>
              </w:rPr>
            </w:pPr>
            <w:r w:rsidRPr="00C21BE0">
              <w:rPr>
                <w:rFonts w:ascii="Arial" w:hAnsi="Arial" w:cs="Arial"/>
                <w:iCs/>
                <w:color w:val="FFFFFF"/>
              </w:rPr>
              <w:t>Signification</w:t>
            </w:r>
          </w:p>
        </w:tc>
      </w:tr>
      <w:tr w:rsidR="00D7604C" w:rsidRPr="00D7604C" w14:paraId="449068AC" w14:textId="77777777" w:rsidTr="00D7604C">
        <w:trPr>
          <w:trHeight w:val="225"/>
        </w:trPr>
        <w:tc>
          <w:tcPr>
            <w:tcW w:w="1020" w:type="dxa"/>
            <w:tcBorders>
              <w:top w:val="nil"/>
              <w:left w:val="single" w:sz="4" w:space="0" w:color="auto"/>
              <w:bottom w:val="single" w:sz="4" w:space="0" w:color="auto"/>
              <w:right w:val="single" w:sz="4" w:space="0" w:color="auto"/>
            </w:tcBorders>
            <w:noWrap/>
            <w:vAlign w:val="bottom"/>
            <w:hideMark/>
          </w:tcPr>
          <w:p w14:paraId="603114BD" w14:textId="77777777" w:rsidR="00D7604C" w:rsidRPr="00D7604C" w:rsidRDefault="00D7604C">
            <w:pPr>
              <w:spacing w:before="0"/>
              <w:jc w:val="right"/>
              <w:rPr>
                <w:rFonts w:ascii="Arial" w:hAnsi="Arial" w:cs="Arial"/>
                <w:iCs/>
              </w:rPr>
            </w:pPr>
            <w:r w:rsidRPr="00D7604C">
              <w:rPr>
                <w:rFonts w:ascii="Arial" w:hAnsi="Arial" w:cs="Arial"/>
                <w:iCs/>
              </w:rPr>
              <w:t>1</w:t>
            </w:r>
          </w:p>
        </w:tc>
        <w:tc>
          <w:tcPr>
            <w:tcW w:w="8199" w:type="dxa"/>
            <w:tcBorders>
              <w:top w:val="nil"/>
              <w:left w:val="nil"/>
              <w:bottom w:val="single" w:sz="4" w:space="0" w:color="auto"/>
              <w:right w:val="single" w:sz="4" w:space="0" w:color="auto"/>
            </w:tcBorders>
            <w:noWrap/>
            <w:vAlign w:val="bottom"/>
            <w:hideMark/>
          </w:tcPr>
          <w:p w14:paraId="55F574D8" w14:textId="77777777" w:rsidR="00D7604C" w:rsidRPr="00F326D5" w:rsidRDefault="00D7604C">
            <w:pPr>
              <w:spacing w:before="0"/>
              <w:jc w:val="both"/>
              <w:rPr>
                <w:rFonts w:ascii="Arial" w:hAnsi="Arial" w:cs="Arial"/>
                <w:iCs/>
              </w:rPr>
            </w:pPr>
            <w:r w:rsidRPr="00F326D5">
              <w:rPr>
                <w:rFonts w:ascii="Arial" w:hAnsi="Arial" w:cs="Arial"/>
                <w:iCs/>
              </w:rPr>
              <w:t>Risque faible, sujet de préoccupation</w:t>
            </w:r>
          </w:p>
        </w:tc>
      </w:tr>
      <w:tr w:rsidR="00D7604C" w:rsidRPr="00D7604C" w14:paraId="5E6972BF" w14:textId="77777777" w:rsidTr="00D7604C">
        <w:trPr>
          <w:trHeight w:val="225"/>
        </w:trPr>
        <w:tc>
          <w:tcPr>
            <w:tcW w:w="1020" w:type="dxa"/>
            <w:tcBorders>
              <w:top w:val="nil"/>
              <w:left w:val="single" w:sz="4" w:space="0" w:color="auto"/>
              <w:bottom w:val="single" w:sz="4" w:space="0" w:color="auto"/>
              <w:right w:val="single" w:sz="4" w:space="0" w:color="auto"/>
            </w:tcBorders>
            <w:noWrap/>
            <w:vAlign w:val="bottom"/>
            <w:hideMark/>
          </w:tcPr>
          <w:p w14:paraId="730C5F08" w14:textId="77777777" w:rsidR="00D7604C" w:rsidRPr="00D7604C" w:rsidRDefault="00D7604C">
            <w:pPr>
              <w:spacing w:before="0"/>
              <w:jc w:val="right"/>
              <w:rPr>
                <w:rFonts w:ascii="Arial" w:hAnsi="Arial" w:cs="Arial"/>
                <w:iCs/>
              </w:rPr>
            </w:pPr>
            <w:r w:rsidRPr="00D7604C">
              <w:rPr>
                <w:rFonts w:ascii="Arial" w:hAnsi="Arial" w:cs="Arial"/>
                <w:iCs/>
              </w:rPr>
              <w:t>2</w:t>
            </w:r>
          </w:p>
        </w:tc>
        <w:tc>
          <w:tcPr>
            <w:tcW w:w="8199" w:type="dxa"/>
            <w:tcBorders>
              <w:top w:val="nil"/>
              <w:left w:val="nil"/>
              <w:bottom w:val="single" w:sz="4" w:space="0" w:color="auto"/>
              <w:right w:val="single" w:sz="4" w:space="0" w:color="auto"/>
            </w:tcBorders>
            <w:noWrap/>
            <w:vAlign w:val="bottom"/>
            <w:hideMark/>
          </w:tcPr>
          <w:p w14:paraId="3CA699DC" w14:textId="77777777" w:rsidR="00D7604C" w:rsidRPr="00D7604C" w:rsidRDefault="00D7604C">
            <w:pPr>
              <w:spacing w:before="0"/>
              <w:jc w:val="both"/>
              <w:rPr>
                <w:rFonts w:ascii="Arial" w:hAnsi="Arial" w:cs="Arial"/>
                <w:iCs/>
              </w:rPr>
            </w:pPr>
            <w:r w:rsidRPr="00D7604C">
              <w:rPr>
                <w:rFonts w:ascii="Arial" w:hAnsi="Arial" w:cs="Arial"/>
                <w:iCs/>
              </w:rPr>
              <w:t>Risque moyen, ce risque, s'il s'avérait, aurait un impact sur un des objectifs du projet</w:t>
            </w:r>
            <w:r>
              <w:rPr>
                <w:rFonts w:ascii="Arial" w:hAnsi="Arial" w:cs="Arial"/>
                <w:iCs/>
              </w:rPr>
              <w:t>/TMA</w:t>
            </w:r>
          </w:p>
        </w:tc>
      </w:tr>
      <w:tr w:rsidR="00D7604C" w:rsidRPr="00D7604C" w14:paraId="6CEFB5D9" w14:textId="77777777" w:rsidTr="00D7604C">
        <w:trPr>
          <w:trHeight w:val="225"/>
        </w:trPr>
        <w:tc>
          <w:tcPr>
            <w:tcW w:w="1020" w:type="dxa"/>
            <w:tcBorders>
              <w:top w:val="nil"/>
              <w:left w:val="single" w:sz="4" w:space="0" w:color="auto"/>
              <w:bottom w:val="single" w:sz="4" w:space="0" w:color="auto"/>
              <w:right w:val="single" w:sz="4" w:space="0" w:color="auto"/>
            </w:tcBorders>
            <w:noWrap/>
            <w:vAlign w:val="bottom"/>
            <w:hideMark/>
          </w:tcPr>
          <w:p w14:paraId="0E6403D3" w14:textId="77777777" w:rsidR="00D7604C" w:rsidRPr="00D7604C" w:rsidRDefault="00D7604C">
            <w:pPr>
              <w:spacing w:before="0"/>
              <w:jc w:val="right"/>
              <w:rPr>
                <w:rFonts w:ascii="Arial" w:hAnsi="Arial" w:cs="Arial"/>
                <w:iCs/>
              </w:rPr>
            </w:pPr>
            <w:r w:rsidRPr="00D7604C">
              <w:rPr>
                <w:rFonts w:ascii="Arial" w:hAnsi="Arial" w:cs="Arial"/>
                <w:iCs/>
              </w:rPr>
              <w:t>3</w:t>
            </w:r>
          </w:p>
        </w:tc>
        <w:tc>
          <w:tcPr>
            <w:tcW w:w="8199" w:type="dxa"/>
            <w:tcBorders>
              <w:top w:val="nil"/>
              <w:left w:val="nil"/>
              <w:bottom w:val="single" w:sz="4" w:space="0" w:color="auto"/>
              <w:right w:val="single" w:sz="4" w:space="0" w:color="auto"/>
            </w:tcBorders>
            <w:noWrap/>
            <w:vAlign w:val="bottom"/>
            <w:hideMark/>
          </w:tcPr>
          <w:p w14:paraId="2DF3617D" w14:textId="77777777" w:rsidR="00D7604C" w:rsidRPr="00D7604C" w:rsidRDefault="00D7604C">
            <w:pPr>
              <w:spacing w:before="0"/>
              <w:jc w:val="both"/>
              <w:rPr>
                <w:rFonts w:ascii="Arial" w:hAnsi="Arial" w:cs="Arial"/>
                <w:iCs/>
              </w:rPr>
            </w:pPr>
            <w:r w:rsidRPr="00D7604C">
              <w:rPr>
                <w:rFonts w:ascii="Arial" w:hAnsi="Arial" w:cs="Arial"/>
                <w:iCs/>
              </w:rPr>
              <w:t>Risque moyen, ce risque, s'il s'avérait, aurait un impact sur plus d'un des objectifs du projet</w:t>
            </w:r>
            <w:r>
              <w:rPr>
                <w:rFonts w:ascii="Arial" w:hAnsi="Arial" w:cs="Arial"/>
                <w:iCs/>
              </w:rPr>
              <w:t>/TMA</w:t>
            </w:r>
          </w:p>
        </w:tc>
      </w:tr>
      <w:tr w:rsidR="00D7604C" w:rsidRPr="00D7604C" w14:paraId="3BE679DF" w14:textId="77777777" w:rsidTr="00D7604C">
        <w:trPr>
          <w:trHeight w:val="225"/>
        </w:trPr>
        <w:tc>
          <w:tcPr>
            <w:tcW w:w="1020" w:type="dxa"/>
            <w:tcBorders>
              <w:top w:val="nil"/>
              <w:left w:val="single" w:sz="4" w:space="0" w:color="auto"/>
              <w:bottom w:val="single" w:sz="4" w:space="0" w:color="auto"/>
              <w:right w:val="single" w:sz="4" w:space="0" w:color="auto"/>
            </w:tcBorders>
            <w:noWrap/>
            <w:vAlign w:val="bottom"/>
            <w:hideMark/>
          </w:tcPr>
          <w:p w14:paraId="432043F0" w14:textId="77777777" w:rsidR="00D7604C" w:rsidRPr="00D7604C" w:rsidRDefault="00D7604C">
            <w:pPr>
              <w:spacing w:before="0"/>
              <w:jc w:val="right"/>
              <w:rPr>
                <w:rFonts w:ascii="Arial" w:hAnsi="Arial" w:cs="Arial"/>
                <w:iCs/>
              </w:rPr>
            </w:pPr>
            <w:r w:rsidRPr="00D7604C">
              <w:rPr>
                <w:rFonts w:ascii="Arial" w:hAnsi="Arial" w:cs="Arial"/>
                <w:iCs/>
              </w:rPr>
              <w:t>4</w:t>
            </w:r>
          </w:p>
        </w:tc>
        <w:tc>
          <w:tcPr>
            <w:tcW w:w="8199" w:type="dxa"/>
            <w:tcBorders>
              <w:top w:val="nil"/>
              <w:left w:val="nil"/>
              <w:bottom w:val="single" w:sz="4" w:space="0" w:color="auto"/>
              <w:right w:val="single" w:sz="4" w:space="0" w:color="auto"/>
            </w:tcBorders>
            <w:noWrap/>
            <w:vAlign w:val="bottom"/>
            <w:hideMark/>
          </w:tcPr>
          <w:p w14:paraId="47DB1CA3" w14:textId="77777777" w:rsidR="00D7604C" w:rsidRPr="00D7604C" w:rsidRDefault="00D7604C">
            <w:pPr>
              <w:spacing w:before="0"/>
              <w:jc w:val="both"/>
              <w:rPr>
                <w:rFonts w:ascii="Arial" w:hAnsi="Arial" w:cs="Arial"/>
                <w:iCs/>
              </w:rPr>
            </w:pPr>
            <w:r w:rsidRPr="00D7604C">
              <w:rPr>
                <w:rFonts w:ascii="Arial" w:hAnsi="Arial" w:cs="Arial"/>
                <w:iCs/>
              </w:rPr>
              <w:t>Risque fort, ce risque, s’il s'avérait, aurait un impact négatif sur le déroulement du projet</w:t>
            </w:r>
            <w:r>
              <w:rPr>
                <w:rFonts w:ascii="Arial" w:hAnsi="Arial" w:cs="Arial"/>
                <w:iCs/>
              </w:rPr>
              <w:t>/TMA</w:t>
            </w:r>
            <w:r w:rsidRPr="00D7604C">
              <w:rPr>
                <w:rFonts w:ascii="Arial" w:hAnsi="Arial" w:cs="Arial"/>
                <w:iCs/>
              </w:rPr>
              <w:t xml:space="preserve"> mais ne remettrait pas en cause la pérennité de la solution</w:t>
            </w:r>
          </w:p>
        </w:tc>
      </w:tr>
      <w:tr w:rsidR="00D7604C" w:rsidRPr="00D7604C" w14:paraId="343AED54" w14:textId="77777777" w:rsidTr="00D7604C">
        <w:trPr>
          <w:trHeight w:val="225"/>
        </w:trPr>
        <w:tc>
          <w:tcPr>
            <w:tcW w:w="1020" w:type="dxa"/>
            <w:tcBorders>
              <w:top w:val="nil"/>
              <w:left w:val="single" w:sz="4" w:space="0" w:color="auto"/>
              <w:bottom w:val="single" w:sz="4" w:space="0" w:color="auto"/>
              <w:right w:val="single" w:sz="4" w:space="0" w:color="auto"/>
            </w:tcBorders>
            <w:noWrap/>
            <w:vAlign w:val="bottom"/>
            <w:hideMark/>
          </w:tcPr>
          <w:p w14:paraId="13DE45FE" w14:textId="77777777" w:rsidR="00D7604C" w:rsidRPr="00D7604C" w:rsidRDefault="00D7604C">
            <w:pPr>
              <w:spacing w:before="0"/>
              <w:jc w:val="right"/>
              <w:rPr>
                <w:rFonts w:ascii="Arial" w:hAnsi="Arial" w:cs="Arial"/>
                <w:iCs/>
              </w:rPr>
            </w:pPr>
            <w:r w:rsidRPr="00D7604C">
              <w:rPr>
                <w:rFonts w:ascii="Arial" w:hAnsi="Arial" w:cs="Arial"/>
                <w:iCs/>
              </w:rPr>
              <w:t>5</w:t>
            </w:r>
          </w:p>
        </w:tc>
        <w:tc>
          <w:tcPr>
            <w:tcW w:w="8199" w:type="dxa"/>
            <w:tcBorders>
              <w:top w:val="nil"/>
              <w:left w:val="nil"/>
              <w:bottom w:val="single" w:sz="4" w:space="0" w:color="auto"/>
              <w:right w:val="single" w:sz="4" w:space="0" w:color="auto"/>
            </w:tcBorders>
            <w:noWrap/>
            <w:vAlign w:val="bottom"/>
            <w:hideMark/>
          </w:tcPr>
          <w:p w14:paraId="512FDCEA" w14:textId="77777777" w:rsidR="00D7604C" w:rsidRPr="00D7604C" w:rsidRDefault="00D7604C">
            <w:pPr>
              <w:spacing w:before="0"/>
              <w:jc w:val="both"/>
              <w:rPr>
                <w:rFonts w:ascii="Arial" w:hAnsi="Arial" w:cs="Arial"/>
                <w:iCs/>
              </w:rPr>
            </w:pPr>
            <w:r w:rsidRPr="00F326D5">
              <w:rPr>
                <w:rFonts w:ascii="Arial" w:hAnsi="Arial" w:cs="Arial"/>
                <w:iCs/>
              </w:rPr>
              <w:t xml:space="preserve">Risque </w:t>
            </w:r>
            <w:r w:rsidRPr="00435AF1">
              <w:rPr>
                <w:rFonts w:ascii="Arial" w:hAnsi="Arial" w:cs="Arial"/>
                <w:iCs/>
              </w:rPr>
              <w:t>critique, ce risque, s'il se réalisait, remettrait en cause les objectifs stratégiques du projet</w:t>
            </w:r>
            <w:r>
              <w:rPr>
                <w:rFonts w:ascii="Arial" w:hAnsi="Arial" w:cs="Arial"/>
                <w:iCs/>
              </w:rPr>
              <w:t>/TMA</w:t>
            </w:r>
          </w:p>
        </w:tc>
      </w:tr>
    </w:tbl>
    <w:p w14:paraId="53AF6DB5" w14:textId="77777777" w:rsidR="00D7604C" w:rsidRPr="00E82DF3" w:rsidRDefault="00D7604C" w:rsidP="00D7604C">
      <w:pPr>
        <w:pStyle w:val="1-Normal"/>
        <w:rPr>
          <w:rFonts w:ascii="Arial" w:hAnsi="Arial" w:cs="Arial"/>
          <w:sz w:val="20"/>
          <w:szCs w:val="20"/>
        </w:rPr>
      </w:pPr>
    </w:p>
    <w:p w14:paraId="0C108975" w14:textId="77777777" w:rsidR="00D7604C" w:rsidRPr="00E82DF3" w:rsidRDefault="00D7604C" w:rsidP="00523F80">
      <w:pPr>
        <w:pStyle w:val="1-Normal"/>
        <w:outlineLvl w:val="0"/>
        <w:rPr>
          <w:rFonts w:ascii="Arial" w:hAnsi="Arial" w:cs="Arial"/>
          <w:sz w:val="20"/>
          <w:szCs w:val="20"/>
        </w:rPr>
      </w:pPr>
      <w:r w:rsidRPr="00E82DF3">
        <w:rPr>
          <w:rFonts w:ascii="Arial" w:hAnsi="Arial" w:cs="Arial"/>
          <w:sz w:val="20"/>
          <w:szCs w:val="20"/>
        </w:rPr>
        <w:t xml:space="preserve">La présentation sous forme de radar permet de voir cette évolution par rapport au comité de suivi précédent. </w:t>
      </w:r>
    </w:p>
    <w:p w14:paraId="7175F2AA" w14:textId="77777777" w:rsidR="00D7604C" w:rsidRPr="00E82DF3" w:rsidRDefault="00D7604C" w:rsidP="00D7604C">
      <w:pPr>
        <w:pStyle w:val="1-Normal"/>
        <w:rPr>
          <w:rFonts w:ascii="Arial" w:hAnsi="Arial" w:cs="Arial"/>
          <w:sz w:val="20"/>
          <w:szCs w:val="20"/>
        </w:rPr>
      </w:pPr>
    </w:p>
    <w:p w14:paraId="54EB678E" w14:textId="77777777" w:rsidR="00D7604C" w:rsidRPr="00E82DF3" w:rsidRDefault="00D7604C" w:rsidP="00D7604C">
      <w:pPr>
        <w:pStyle w:val="1-Normal"/>
        <w:rPr>
          <w:rFonts w:ascii="Arial" w:hAnsi="Arial" w:cs="Arial"/>
          <w:sz w:val="20"/>
          <w:szCs w:val="20"/>
        </w:rPr>
      </w:pPr>
      <w:r w:rsidRPr="00E82DF3">
        <w:rPr>
          <w:rFonts w:ascii="Arial" w:hAnsi="Arial" w:cs="Arial"/>
          <w:noProof/>
          <w:sz w:val="20"/>
          <w:szCs w:val="20"/>
          <w:lang w:eastAsia="fr-FR"/>
        </w:rPr>
        <w:drawing>
          <wp:inline distT="0" distB="0" distL="0" distR="0" wp14:anchorId="4A857B7F" wp14:editId="7DDFA427">
            <wp:extent cx="4293235" cy="29806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93235" cy="2980690"/>
                    </a:xfrm>
                    <a:prstGeom prst="rect">
                      <a:avLst/>
                    </a:prstGeom>
                    <a:noFill/>
                    <a:ln>
                      <a:noFill/>
                    </a:ln>
                  </pic:spPr>
                </pic:pic>
              </a:graphicData>
            </a:graphic>
          </wp:inline>
        </w:drawing>
      </w:r>
    </w:p>
    <w:p w14:paraId="65F09FE8" w14:textId="77777777" w:rsidR="00D7604C" w:rsidRPr="00E82DF3" w:rsidRDefault="00D7604C" w:rsidP="00D7604C">
      <w:pPr>
        <w:pStyle w:val="1-Normal"/>
        <w:rPr>
          <w:rFonts w:ascii="Arial" w:hAnsi="Arial" w:cs="Arial"/>
          <w:sz w:val="20"/>
          <w:szCs w:val="20"/>
        </w:rPr>
      </w:pPr>
    </w:p>
    <w:p w14:paraId="5B3361A5" w14:textId="77777777" w:rsidR="00D7604C" w:rsidRPr="00E82DF3" w:rsidRDefault="00D7604C" w:rsidP="00D7604C">
      <w:pPr>
        <w:pStyle w:val="1-Normal"/>
        <w:rPr>
          <w:rFonts w:ascii="Arial" w:hAnsi="Arial" w:cs="Arial"/>
          <w:sz w:val="20"/>
          <w:szCs w:val="20"/>
        </w:rPr>
      </w:pPr>
      <w:r>
        <w:rPr>
          <w:rFonts w:ascii="Arial" w:hAnsi="Arial" w:cs="Arial"/>
          <w:sz w:val="20"/>
          <w:szCs w:val="20"/>
        </w:rPr>
        <w:lastRenderedPageBreak/>
        <w:t>L</w:t>
      </w:r>
      <w:r w:rsidRPr="00E82DF3">
        <w:rPr>
          <w:rFonts w:ascii="Arial" w:hAnsi="Arial" w:cs="Arial"/>
          <w:sz w:val="20"/>
          <w:szCs w:val="20"/>
        </w:rPr>
        <w:t>e tableau par famille </w:t>
      </w:r>
      <w:r>
        <w:rPr>
          <w:rFonts w:ascii="Arial" w:hAnsi="Arial" w:cs="Arial"/>
          <w:sz w:val="20"/>
          <w:szCs w:val="20"/>
        </w:rPr>
        <w:t>est également présenté</w:t>
      </w:r>
      <w:r w:rsidRPr="00E82DF3">
        <w:rPr>
          <w:rFonts w:ascii="Arial" w:hAnsi="Arial" w:cs="Arial"/>
          <w:sz w:val="20"/>
          <w:szCs w:val="20"/>
        </w:rPr>
        <w:t xml:space="preserve">: </w:t>
      </w:r>
    </w:p>
    <w:p w14:paraId="5D35D307" w14:textId="77777777" w:rsidR="00D7604C" w:rsidRPr="00E82DF3" w:rsidRDefault="00D7604C" w:rsidP="00D7604C">
      <w:pPr>
        <w:pStyle w:val="1-Normal"/>
        <w:rPr>
          <w:rFonts w:ascii="Arial" w:hAnsi="Arial" w:cs="Arial"/>
          <w:sz w:val="20"/>
          <w:szCs w:val="20"/>
        </w:rPr>
      </w:pPr>
    </w:p>
    <w:p w14:paraId="74ED9672" w14:textId="77777777" w:rsidR="00D7604C" w:rsidRPr="00E82DF3" w:rsidRDefault="00D7604C" w:rsidP="00D7604C">
      <w:pPr>
        <w:pStyle w:val="1-Normal"/>
        <w:rPr>
          <w:rFonts w:ascii="Arial" w:hAnsi="Arial" w:cs="Arial"/>
          <w:sz w:val="20"/>
          <w:szCs w:val="20"/>
        </w:rPr>
      </w:pPr>
      <w:r w:rsidRPr="00E82DF3">
        <w:rPr>
          <w:rFonts w:ascii="Arial" w:hAnsi="Arial" w:cs="Arial"/>
          <w:noProof/>
          <w:sz w:val="20"/>
          <w:szCs w:val="20"/>
          <w:lang w:eastAsia="fr-FR"/>
        </w:rPr>
        <w:drawing>
          <wp:inline distT="0" distB="0" distL="0" distR="0" wp14:anchorId="07A97763" wp14:editId="0B55D753">
            <wp:extent cx="3277870" cy="1496060"/>
            <wp:effectExtent l="0" t="0" r="0" b="889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77870" cy="1496060"/>
                    </a:xfrm>
                    <a:prstGeom prst="rect">
                      <a:avLst/>
                    </a:prstGeom>
                    <a:noFill/>
                    <a:ln>
                      <a:noFill/>
                    </a:ln>
                  </pic:spPr>
                </pic:pic>
              </a:graphicData>
            </a:graphic>
          </wp:inline>
        </w:drawing>
      </w:r>
    </w:p>
    <w:p w14:paraId="2B988979" w14:textId="77777777" w:rsidR="0083373D" w:rsidRDefault="0083373D">
      <w:pPr>
        <w:overflowPunct/>
        <w:autoSpaceDE/>
        <w:autoSpaceDN/>
        <w:adjustRightInd/>
        <w:spacing w:before="0" w:after="200" w:line="276" w:lineRule="auto"/>
        <w:textAlignment w:val="auto"/>
        <w:sectPr w:rsidR="0083373D" w:rsidSect="004159C2">
          <w:pgSz w:w="11907" w:h="16840" w:code="9"/>
          <w:pgMar w:top="1134" w:right="1021" w:bottom="1134" w:left="851" w:header="340" w:footer="284" w:gutter="0"/>
          <w:cols w:space="720"/>
          <w:docGrid w:linePitch="272"/>
        </w:sectPr>
      </w:pPr>
    </w:p>
    <w:p w14:paraId="0B1FF5AB" w14:textId="77777777" w:rsidR="00B5680E" w:rsidRDefault="00B5680E" w:rsidP="00523F80">
      <w:pPr>
        <w:pStyle w:val="Titre2"/>
      </w:pPr>
      <w:bookmarkStart w:id="624" w:name="_Toc9600320"/>
      <w:r>
        <w:lastRenderedPageBreak/>
        <w:t>Le suivi administratif</w:t>
      </w:r>
      <w:bookmarkEnd w:id="624"/>
    </w:p>
    <w:p w14:paraId="642056EB" w14:textId="77777777" w:rsidR="00B5680E" w:rsidRDefault="00B5680E" w:rsidP="00A9256D">
      <w:pPr>
        <w:pStyle w:val="Paragnivtitre4"/>
      </w:pPr>
      <w:r>
        <w:t xml:space="preserve">L’objectif est d’avoir un état des lieux des DI, devis, commandes, PV réception. </w:t>
      </w:r>
    </w:p>
    <w:p w14:paraId="47B35F3F" w14:textId="407E8F88" w:rsidR="00B5680E" w:rsidRDefault="00B5680E" w:rsidP="00A9256D">
      <w:pPr>
        <w:pStyle w:val="Paragnivtitre4"/>
      </w:pPr>
      <w:r>
        <w:t>Le suivi des factures n’est pas dans le périmètre de l’</w:t>
      </w:r>
      <w:r w:rsidRPr="00B5680E">
        <w:t xml:space="preserve"> </w:t>
      </w:r>
      <w:r>
        <w:t xml:space="preserve">AGENCE DE LA BIOMÉDECINE : </w:t>
      </w:r>
      <w:r w:rsidR="00670E72">
        <w:t xml:space="preserve">TITULAIRE doit les envoyer </w:t>
      </w:r>
      <w:r>
        <w:t xml:space="preserve">à l’agent comptable ou </w:t>
      </w:r>
      <w:hyperlink r:id="rId24" w:history="1">
        <w:r w:rsidRPr="004666C3">
          <w:rPr>
            <w:rStyle w:val="Lienhypertexte"/>
          </w:rPr>
          <w:t>factures@biomedecine.fr</w:t>
        </w:r>
      </w:hyperlink>
      <w:r>
        <w:t xml:space="preserve"> .</w:t>
      </w:r>
      <w:r w:rsidR="00670E72">
        <w:t xml:space="preserve"> Tout litige sur les factures doit aussi être vu avec l’Agent comptable.</w:t>
      </w:r>
    </w:p>
    <w:p w14:paraId="4759C09D" w14:textId="13CE78A7" w:rsidR="007E5342" w:rsidRDefault="007E5342" w:rsidP="007E5342">
      <w:pPr>
        <w:pStyle w:val="Paragnivtitre4"/>
        <w:ind w:left="142"/>
      </w:pPr>
    </w:p>
    <w:p w14:paraId="72F76D44" w14:textId="479D0C66" w:rsidR="00670E72" w:rsidRDefault="00D233B1" w:rsidP="007E5342">
      <w:pPr>
        <w:pStyle w:val="Paragnivtitre4"/>
        <w:ind w:left="142"/>
      </w:pPr>
      <w:r>
        <w:rPr>
          <w:noProof/>
        </w:rPr>
        <w:drawing>
          <wp:inline distT="0" distB="0" distL="0" distR="0" wp14:anchorId="6EF172D4" wp14:editId="67CA0223">
            <wp:extent cx="9253220" cy="2164715"/>
            <wp:effectExtent l="0" t="0" r="5080" b="698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253220" cy="2164715"/>
                    </a:xfrm>
                    <a:prstGeom prst="rect">
                      <a:avLst/>
                    </a:prstGeom>
                  </pic:spPr>
                </pic:pic>
              </a:graphicData>
            </a:graphic>
          </wp:inline>
        </w:drawing>
      </w:r>
    </w:p>
    <w:p w14:paraId="259EFA40" w14:textId="0383F8AD" w:rsidR="005F7CA5" w:rsidRDefault="005F7CA5" w:rsidP="007E5342">
      <w:pPr>
        <w:pStyle w:val="Paragnivtitre4"/>
        <w:ind w:left="142"/>
      </w:pPr>
    </w:p>
    <w:p w14:paraId="58DD2380" w14:textId="1AD4211E" w:rsidR="009765FD" w:rsidRDefault="009765FD" w:rsidP="00250A9D">
      <w:pPr>
        <w:pStyle w:val="Paragnivtitre4"/>
      </w:pPr>
    </w:p>
    <w:p w14:paraId="60E20A8C" w14:textId="77777777" w:rsidR="009765FD" w:rsidRDefault="009765FD" w:rsidP="00250A9D">
      <w:pPr>
        <w:pStyle w:val="Paragnivtitre4"/>
      </w:pPr>
    </w:p>
    <w:p w14:paraId="68F48335" w14:textId="77777777" w:rsidR="0083373D" w:rsidRDefault="0083373D" w:rsidP="00250A9D">
      <w:pPr>
        <w:pStyle w:val="Paragnivtitre4"/>
        <w:sectPr w:rsidR="0083373D" w:rsidSect="0083373D">
          <w:pgSz w:w="16840" w:h="11907" w:orient="landscape" w:code="9"/>
          <w:pgMar w:top="1021" w:right="1134" w:bottom="851" w:left="1134" w:header="340" w:footer="284" w:gutter="0"/>
          <w:cols w:space="720"/>
          <w:docGrid w:linePitch="272"/>
        </w:sectPr>
      </w:pPr>
    </w:p>
    <w:p w14:paraId="593F20DF" w14:textId="77777777" w:rsidR="00A9256D" w:rsidRDefault="00A9256D" w:rsidP="00523F80">
      <w:pPr>
        <w:pStyle w:val="Titre1"/>
      </w:pPr>
      <w:bookmarkStart w:id="625" w:name="_Toc385998749"/>
      <w:bookmarkStart w:id="626" w:name="_Toc386423693"/>
      <w:bookmarkStart w:id="627" w:name="_Toc386531075"/>
      <w:bookmarkStart w:id="628" w:name="_Toc386531301"/>
      <w:bookmarkStart w:id="629" w:name="_Toc386538535"/>
      <w:bookmarkStart w:id="630" w:name="_Toc465489273"/>
      <w:bookmarkStart w:id="631" w:name="_Toc483200611"/>
      <w:bookmarkStart w:id="632" w:name="_Toc10437516"/>
      <w:bookmarkStart w:id="633" w:name="_Toc9600321"/>
      <w:r>
        <w:lastRenderedPageBreak/>
        <w:t xml:space="preserve">SUIVI DE </w:t>
      </w:r>
      <w:bookmarkEnd w:id="625"/>
      <w:bookmarkEnd w:id="626"/>
      <w:bookmarkEnd w:id="627"/>
      <w:bookmarkEnd w:id="628"/>
      <w:bookmarkEnd w:id="629"/>
      <w:bookmarkEnd w:id="630"/>
      <w:bookmarkEnd w:id="631"/>
      <w:bookmarkEnd w:id="632"/>
      <w:r w:rsidR="00002593">
        <w:t>TMA</w:t>
      </w:r>
      <w:bookmarkEnd w:id="633"/>
    </w:p>
    <w:p w14:paraId="65DD030B" w14:textId="77777777" w:rsidR="00A9256D" w:rsidRDefault="00A9256D" w:rsidP="00523F80">
      <w:pPr>
        <w:pStyle w:val="Titre2"/>
      </w:pPr>
      <w:bookmarkStart w:id="634" w:name="_Toc385998750"/>
      <w:bookmarkStart w:id="635" w:name="_Toc386423694"/>
      <w:bookmarkStart w:id="636" w:name="_Toc386531076"/>
      <w:bookmarkStart w:id="637" w:name="_Toc386531302"/>
      <w:bookmarkStart w:id="638" w:name="_Toc386538536"/>
      <w:bookmarkStart w:id="639" w:name="_Toc465489274"/>
      <w:bookmarkStart w:id="640" w:name="_Toc483200612"/>
      <w:bookmarkStart w:id="641" w:name="_Toc10437517"/>
      <w:bookmarkStart w:id="642" w:name="_Toc9600322"/>
      <w:r>
        <w:t>Le contenu du chapitre</w:t>
      </w:r>
      <w:bookmarkEnd w:id="634"/>
      <w:bookmarkEnd w:id="635"/>
      <w:bookmarkEnd w:id="636"/>
      <w:bookmarkEnd w:id="637"/>
      <w:bookmarkEnd w:id="638"/>
      <w:bookmarkEnd w:id="639"/>
      <w:bookmarkEnd w:id="640"/>
      <w:bookmarkEnd w:id="641"/>
      <w:bookmarkEnd w:id="642"/>
    </w:p>
    <w:p w14:paraId="6ACABCBF" w14:textId="77777777" w:rsidR="00A9256D" w:rsidRDefault="00A9256D" w:rsidP="00A9256D">
      <w:pPr>
        <w:pStyle w:val="Paragnivtitre2"/>
      </w:pPr>
      <w:r>
        <w:t xml:space="preserve">Ce chapitre fixe les règles permettant d'effectuer le suivi </w:t>
      </w:r>
      <w:r w:rsidR="00002593">
        <w:t>de la TMA</w:t>
      </w:r>
      <w:r>
        <w:t xml:space="preserve"> sous les aspects qualité, technique et budgétaire, c'est à dire:</w:t>
      </w:r>
    </w:p>
    <w:p w14:paraId="7EB7DFF9" w14:textId="77777777" w:rsidR="00A9256D" w:rsidRDefault="00A9256D" w:rsidP="00A9256D">
      <w:pPr>
        <w:pStyle w:val="Paragnivtitre2"/>
        <w:numPr>
          <w:ilvl w:val="0"/>
          <w:numId w:val="2"/>
        </w:numPr>
        <w:tabs>
          <w:tab w:val="left" w:pos="757"/>
          <w:tab w:val="left" w:pos="1004"/>
        </w:tabs>
      </w:pPr>
      <w:proofErr w:type="gramStart"/>
      <w:r>
        <w:t>les</w:t>
      </w:r>
      <w:proofErr w:type="gramEnd"/>
      <w:r>
        <w:t xml:space="preserve"> règles de fonctionnement du </w:t>
      </w:r>
      <w:proofErr w:type="spellStart"/>
      <w:r>
        <w:t>reporting</w:t>
      </w:r>
      <w:proofErr w:type="spellEnd"/>
      <w:r>
        <w:t>,</w:t>
      </w:r>
    </w:p>
    <w:p w14:paraId="6F184592" w14:textId="77777777" w:rsidR="00A9256D" w:rsidRDefault="00A9256D" w:rsidP="00A9256D">
      <w:pPr>
        <w:pStyle w:val="Paragnivtitre2"/>
        <w:numPr>
          <w:ilvl w:val="0"/>
          <w:numId w:val="2"/>
        </w:numPr>
        <w:tabs>
          <w:tab w:val="left" w:pos="757"/>
          <w:tab w:val="left" w:pos="1004"/>
        </w:tabs>
      </w:pPr>
      <w:proofErr w:type="gramStart"/>
      <w:r>
        <w:t>les</w:t>
      </w:r>
      <w:proofErr w:type="gramEnd"/>
      <w:r>
        <w:t xml:space="preserve"> règles du suivi d'avancement,</w:t>
      </w:r>
    </w:p>
    <w:p w14:paraId="1131E475" w14:textId="77777777" w:rsidR="00A9256D" w:rsidRDefault="00A9256D" w:rsidP="00A9256D">
      <w:pPr>
        <w:pStyle w:val="Paragnivtitre2"/>
        <w:numPr>
          <w:ilvl w:val="0"/>
          <w:numId w:val="2"/>
        </w:numPr>
        <w:tabs>
          <w:tab w:val="left" w:pos="757"/>
          <w:tab w:val="left" w:pos="1004"/>
        </w:tabs>
      </w:pPr>
      <w:proofErr w:type="gramStart"/>
      <w:r>
        <w:t>les</w:t>
      </w:r>
      <w:proofErr w:type="gramEnd"/>
      <w:r>
        <w:t xml:space="preserve"> règles du suivi des charges,</w:t>
      </w:r>
    </w:p>
    <w:p w14:paraId="42161E11" w14:textId="082CF2F0" w:rsidR="00A9256D" w:rsidRDefault="00A9256D" w:rsidP="00523F80">
      <w:pPr>
        <w:pStyle w:val="Titre2"/>
      </w:pPr>
      <w:bookmarkStart w:id="643" w:name="_Toc10437518"/>
      <w:bookmarkStart w:id="644" w:name="_Toc9600323"/>
      <w:bookmarkStart w:id="645" w:name="_Toc385998751"/>
      <w:bookmarkStart w:id="646" w:name="_Toc386423695"/>
      <w:bookmarkStart w:id="647" w:name="_Toc386531077"/>
      <w:bookmarkStart w:id="648" w:name="_Toc386531303"/>
      <w:bookmarkStart w:id="649" w:name="_Toc386538537"/>
      <w:bookmarkStart w:id="650" w:name="_Toc465489275"/>
      <w:bookmarkStart w:id="651" w:name="_Toc483200613"/>
      <w:r>
        <w:t xml:space="preserve">Le </w:t>
      </w:r>
      <w:proofErr w:type="spellStart"/>
      <w:r>
        <w:t>reporting</w:t>
      </w:r>
      <w:proofErr w:type="spellEnd"/>
      <w:r>
        <w:t xml:space="preserve"> de </w:t>
      </w:r>
      <w:r w:rsidR="00D05723">
        <w:t>TITULAIRE</w:t>
      </w:r>
      <w:r>
        <w:t xml:space="preserve"> vers l'AGENCE DE LA BIOMÉDECINE</w:t>
      </w:r>
      <w:bookmarkEnd w:id="643"/>
      <w:bookmarkEnd w:id="644"/>
      <w:r>
        <w:t xml:space="preserve"> </w:t>
      </w:r>
      <w:bookmarkEnd w:id="645"/>
      <w:bookmarkEnd w:id="646"/>
      <w:bookmarkEnd w:id="647"/>
      <w:bookmarkEnd w:id="648"/>
      <w:bookmarkEnd w:id="649"/>
      <w:bookmarkEnd w:id="650"/>
      <w:bookmarkEnd w:id="651"/>
    </w:p>
    <w:p w14:paraId="658C498A" w14:textId="5EDF7644" w:rsidR="00A9256D" w:rsidRDefault="00A9256D" w:rsidP="00A9256D">
      <w:pPr>
        <w:pStyle w:val="Paragnivtitre2"/>
      </w:pPr>
      <w:r>
        <w:t xml:space="preserve">Le </w:t>
      </w:r>
      <w:r w:rsidR="009765FD">
        <w:t>PMO</w:t>
      </w:r>
      <w:r>
        <w:t xml:space="preserve"> </w:t>
      </w:r>
      <w:r w:rsidR="00D05723">
        <w:t>TITULAIRE</w:t>
      </w:r>
      <w:r>
        <w:t xml:space="preserve"> doit fournir au chef de projet AGENCE DE LA BIOMÉDECINE, l'ensemble des informations quantitatives et qualitatives lui permettant d'effectuer sa mission au sein de la DSI.</w:t>
      </w:r>
    </w:p>
    <w:p w14:paraId="51EE2B64" w14:textId="3DC909A9" w:rsidR="00A9256D" w:rsidRDefault="00A9256D" w:rsidP="00A9256D">
      <w:pPr>
        <w:pStyle w:val="Paragnivtitre2"/>
      </w:pPr>
      <w:r>
        <w:t xml:space="preserve">Le </w:t>
      </w:r>
      <w:proofErr w:type="spellStart"/>
      <w:r>
        <w:t>reporting</w:t>
      </w:r>
      <w:proofErr w:type="spellEnd"/>
      <w:r>
        <w:t xml:space="preserve"> du </w:t>
      </w:r>
      <w:r w:rsidR="009765FD">
        <w:t>PMO</w:t>
      </w:r>
      <w:r>
        <w:t xml:space="preserve"> </w:t>
      </w:r>
      <w:r w:rsidR="00D05723">
        <w:t>TITULAIRE</w:t>
      </w:r>
      <w:r>
        <w:t xml:space="preserve"> vers le chef de projet AGENCE DE LA BIOMÉDECINE est le support par lequel </w:t>
      </w:r>
      <w:r>
        <w:rPr>
          <w:u w:val="single"/>
        </w:rPr>
        <w:t>transitent les éléments des suivis d’avancement, des charges et de la qualité</w:t>
      </w:r>
      <w:r>
        <w:t>.</w:t>
      </w:r>
    </w:p>
    <w:p w14:paraId="390389A0" w14:textId="64847501" w:rsidR="00A9256D" w:rsidRDefault="00A9256D" w:rsidP="00A9256D">
      <w:pPr>
        <w:pStyle w:val="Paragnivtitre2"/>
      </w:pPr>
      <w:r>
        <w:t xml:space="preserve">L'essentiel de la mission du chef de projet AGENCE DE LA BIOMÉDECINE consistant en tâches d'organisation, de coordination des actions, de détection et de suivi des risques et des problèmes, le chef de projet </w:t>
      </w:r>
      <w:r w:rsidR="00D05723">
        <w:t>TITULAIRE</w:t>
      </w:r>
      <w:r>
        <w:t xml:space="preserve"> doit lui fournir un rapport d'activité </w:t>
      </w:r>
      <w:r w:rsidR="00EA6C9B">
        <w:t>bimensuel</w:t>
      </w:r>
      <w:r>
        <w:t xml:space="preserve"> (compte rendu du comité de suivi), et un rapport d'activité </w:t>
      </w:r>
      <w:r w:rsidR="00EA6C9B">
        <w:t>bi</w:t>
      </w:r>
      <w:r>
        <w:t>me</w:t>
      </w:r>
      <w:r w:rsidR="00EA6C9B">
        <w:t>striel</w:t>
      </w:r>
      <w:r>
        <w:t xml:space="preserve"> (compte rendu du comité de pilotage).</w:t>
      </w:r>
    </w:p>
    <w:p w14:paraId="57C380FC" w14:textId="77777777" w:rsidR="00A9256D" w:rsidRDefault="00A9256D" w:rsidP="00523F80">
      <w:pPr>
        <w:pStyle w:val="Titre3"/>
      </w:pPr>
      <w:bookmarkStart w:id="652" w:name="_Toc483200615"/>
      <w:bookmarkStart w:id="653" w:name="_Toc9600324"/>
      <w:r>
        <w:t xml:space="preserve">Le rapport d’activité </w:t>
      </w:r>
      <w:bookmarkEnd w:id="652"/>
      <w:r w:rsidR="00EA6C9B">
        <w:t>bimensuel</w:t>
      </w:r>
      <w:bookmarkEnd w:id="653"/>
    </w:p>
    <w:p w14:paraId="023836CA" w14:textId="77777777" w:rsidR="00A9256D" w:rsidRDefault="00A9256D" w:rsidP="00A9256D">
      <w:pPr>
        <w:pStyle w:val="Paragnivtitre3"/>
      </w:pPr>
      <w:r>
        <w:t xml:space="preserve">Chaque </w:t>
      </w:r>
      <w:commentRangeStart w:id="654"/>
      <w:r w:rsidR="00EA6C9B">
        <w:t>quinzaine</w:t>
      </w:r>
      <w:commentRangeEnd w:id="654"/>
      <w:r w:rsidR="00AF003D">
        <w:rPr>
          <w:rStyle w:val="Marquedecommentaire"/>
          <w:lang w:eastAsia="en-US"/>
        </w:rPr>
        <w:commentReference w:id="654"/>
      </w:r>
      <w:r>
        <w:t xml:space="preserve">, le chef de projet AGENCE DE LA BIOMÉDECINE effectue, dans le cadre du comité de suivi, un point de suivi. </w:t>
      </w:r>
    </w:p>
    <w:p w14:paraId="419AA4CC" w14:textId="36DF2B43" w:rsidR="00A9256D" w:rsidRDefault="00A9256D" w:rsidP="00A9256D">
      <w:pPr>
        <w:pStyle w:val="Paragnivtitre3"/>
      </w:pPr>
      <w:r>
        <w:t xml:space="preserve">Ce point est effectué sur la base du compte rendu hebdomadaire d’activité du </w:t>
      </w:r>
      <w:r w:rsidR="009765FD">
        <w:t>PMO</w:t>
      </w:r>
      <w:r>
        <w:t xml:space="preserve"> qui contient :</w:t>
      </w:r>
    </w:p>
    <w:p w14:paraId="64B0EF8A" w14:textId="77777777" w:rsidR="00A9256D" w:rsidRDefault="00A9256D" w:rsidP="00A9256D">
      <w:pPr>
        <w:pStyle w:val="Paragnivtitre3"/>
        <w:numPr>
          <w:ilvl w:val="0"/>
          <w:numId w:val="2"/>
        </w:numPr>
        <w:tabs>
          <w:tab w:val="left" w:pos="1040"/>
          <w:tab w:val="left" w:pos="1287"/>
        </w:tabs>
        <w:ind w:left="1021"/>
      </w:pPr>
      <w:proofErr w:type="gramStart"/>
      <w:r>
        <w:t>un</w:t>
      </w:r>
      <w:proofErr w:type="gramEnd"/>
      <w:r>
        <w:t xml:space="preserve"> point sur les interventions en cours de réalisation,</w:t>
      </w:r>
    </w:p>
    <w:p w14:paraId="72E27246" w14:textId="77777777" w:rsidR="00A9256D" w:rsidRDefault="00A9256D" w:rsidP="00A9256D">
      <w:pPr>
        <w:pStyle w:val="Paragnivtitre3"/>
        <w:numPr>
          <w:ilvl w:val="0"/>
          <w:numId w:val="2"/>
        </w:numPr>
        <w:tabs>
          <w:tab w:val="left" w:pos="1040"/>
          <w:tab w:val="left" w:pos="1287"/>
        </w:tabs>
        <w:ind w:left="1021"/>
      </w:pPr>
      <w:proofErr w:type="gramStart"/>
      <w:r>
        <w:t>un</w:t>
      </w:r>
      <w:proofErr w:type="gramEnd"/>
      <w:r>
        <w:t xml:space="preserve"> point sur les contrôles qualité effectués dans la semaine,</w:t>
      </w:r>
    </w:p>
    <w:p w14:paraId="7446CBE8" w14:textId="77777777" w:rsidR="00A9256D" w:rsidRDefault="00A9256D" w:rsidP="00A9256D">
      <w:pPr>
        <w:pStyle w:val="Paragnivtitre3"/>
        <w:numPr>
          <w:ilvl w:val="0"/>
          <w:numId w:val="2"/>
        </w:numPr>
        <w:tabs>
          <w:tab w:val="left" w:pos="1040"/>
          <w:tab w:val="left" w:pos="1287"/>
        </w:tabs>
        <w:ind w:left="1021"/>
      </w:pPr>
      <w:proofErr w:type="gramStart"/>
      <w:r>
        <w:t>les</w:t>
      </w:r>
      <w:proofErr w:type="gramEnd"/>
      <w:r>
        <w:t xml:space="preserve"> interventions terminées dans la semaine (livraisons effectuées, problèmes bloquants résolus),</w:t>
      </w:r>
    </w:p>
    <w:p w14:paraId="5B097373" w14:textId="77777777" w:rsidR="00A9256D" w:rsidRDefault="00A9256D" w:rsidP="00A9256D">
      <w:pPr>
        <w:pStyle w:val="Paragnivtitre3"/>
        <w:numPr>
          <w:ilvl w:val="0"/>
          <w:numId w:val="2"/>
        </w:numPr>
        <w:tabs>
          <w:tab w:val="left" w:pos="1040"/>
          <w:tab w:val="left" w:pos="1287"/>
        </w:tabs>
        <w:ind w:left="1021"/>
      </w:pPr>
      <w:proofErr w:type="gramStart"/>
      <w:r>
        <w:t>les</w:t>
      </w:r>
      <w:proofErr w:type="gramEnd"/>
      <w:r>
        <w:t xml:space="preserve"> problèmes rencontrés dans la semaine (synthèse des incidents),</w:t>
      </w:r>
    </w:p>
    <w:p w14:paraId="149ED979" w14:textId="77777777" w:rsidR="00A9256D" w:rsidRDefault="00A9256D" w:rsidP="00A9256D">
      <w:pPr>
        <w:pStyle w:val="Paragnivtitre3"/>
        <w:numPr>
          <w:ilvl w:val="0"/>
          <w:numId w:val="2"/>
        </w:numPr>
        <w:tabs>
          <w:tab w:val="left" w:pos="1040"/>
          <w:tab w:val="left" w:pos="1287"/>
        </w:tabs>
        <w:ind w:left="1021"/>
      </w:pPr>
      <w:proofErr w:type="gramStart"/>
      <w:r>
        <w:t>par</w:t>
      </w:r>
      <w:proofErr w:type="gramEnd"/>
      <w:r>
        <w:t xml:space="preserve"> lot le point sur le portefeuille des DI (nouvelles DI émises, DI qu’il conviendra de clôturer au prochain comité de pilotage de maintenance).</w:t>
      </w:r>
    </w:p>
    <w:p w14:paraId="2D09B081" w14:textId="77777777" w:rsidR="00A9256D" w:rsidRDefault="00A9256D" w:rsidP="00523F80">
      <w:pPr>
        <w:pStyle w:val="Titre3"/>
      </w:pPr>
      <w:bookmarkStart w:id="655" w:name="_Toc483200616"/>
      <w:bookmarkStart w:id="656" w:name="_Toc9600325"/>
      <w:r>
        <w:t xml:space="preserve">Le rapport d’activité </w:t>
      </w:r>
      <w:r w:rsidR="00EA6C9B">
        <w:t>bi</w:t>
      </w:r>
      <w:r>
        <w:t>me</w:t>
      </w:r>
      <w:bookmarkEnd w:id="655"/>
      <w:r w:rsidR="00EA6C9B">
        <w:t>striel</w:t>
      </w:r>
      <w:bookmarkEnd w:id="656"/>
    </w:p>
    <w:p w14:paraId="67C50B85" w14:textId="6119D7F0" w:rsidR="00A9256D" w:rsidRDefault="00EA6C9B" w:rsidP="00A9256D">
      <w:pPr>
        <w:pStyle w:val="Paragnivtitre3"/>
      </w:pPr>
      <w:r>
        <w:t>L</w:t>
      </w:r>
      <w:r w:rsidR="00A9256D">
        <w:t xml:space="preserve">e </w:t>
      </w:r>
      <w:r w:rsidR="009765FD">
        <w:t>PMO</w:t>
      </w:r>
      <w:r w:rsidR="00A9256D">
        <w:t xml:space="preserve"> </w:t>
      </w:r>
      <w:r w:rsidR="00D05723">
        <w:t>TITULAIRE</w:t>
      </w:r>
      <w:r w:rsidR="00A9256D">
        <w:t xml:space="preserve"> rédige le rapport </w:t>
      </w:r>
      <w:r>
        <w:t>bi</w:t>
      </w:r>
      <w:r w:rsidR="00A9256D">
        <w:t>m</w:t>
      </w:r>
      <w:r>
        <w:t>estriel</w:t>
      </w:r>
      <w:r w:rsidR="00A9256D">
        <w:t xml:space="preserve"> de </w:t>
      </w:r>
      <w:r w:rsidR="00D05723">
        <w:t>TITULAIRE</w:t>
      </w:r>
      <w:r w:rsidR="00A9256D">
        <w:t xml:space="preserve"> qui fait le point sur son activité </w:t>
      </w:r>
      <w:r>
        <w:t>sur la période</w:t>
      </w:r>
      <w:r w:rsidR="00A9256D">
        <w:t xml:space="preserve">, </w:t>
      </w:r>
      <w:r w:rsidR="00883522">
        <w:t>projet par projet</w:t>
      </w:r>
      <w:r w:rsidR="00A9256D">
        <w:t>. Il doit contenir les rubriques suivantes:</w:t>
      </w:r>
    </w:p>
    <w:p w14:paraId="0D57D22C" w14:textId="77777777" w:rsidR="00A9256D" w:rsidRDefault="00A9256D" w:rsidP="00A9256D">
      <w:pPr>
        <w:pStyle w:val="Paragnivtitre3"/>
        <w:numPr>
          <w:ilvl w:val="0"/>
          <w:numId w:val="2"/>
        </w:numPr>
        <w:tabs>
          <w:tab w:val="left" w:pos="1040"/>
          <w:tab w:val="left" w:pos="1287"/>
        </w:tabs>
        <w:ind w:left="1021"/>
      </w:pPr>
      <w:proofErr w:type="gramStart"/>
      <w:r>
        <w:t>les</w:t>
      </w:r>
      <w:proofErr w:type="gramEnd"/>
      <w:r>
        <w:t xml:space="preserve"> faits importants et/ou imprévus du mois passé </w:t>
      </w:r>
    </w:p>
    <w:p w14:paraId="7D26A830" w14:textId="77777777" w:rsidR="00A9256D" w:rsidRDefault="00A9256D" w:rsidP="00A9256D">
      <w:pPr>
        <w:pStyle w:val="Paragnivtitre3"/>
        <w:numPr>
          <w:ilvl w:val="0"/>
          <w:numId w:val="2"/>
        </w:numPr>
        <w:tabs>
          <w:tab w:val="left" w:pos="1040"/>
          <w:tab w:val="left" w:pos="1287"/>
        </w:tabs>
        <w:ind w:left="1021"/>
      </w:pPr>
      <w:proofErr w:type="gramStart"/>
      <w:r>
        <w:t>les</w:t>
      </w:r>
      <w:proofErr w:type="gramEnd"/>
      <w:r>
        <w:t xml:space="preserve"> risques et les problèmes identifiés </w:t>
      </w:r>
    </w:p>
    <w:p w14:paraId="4F0F4135" w14:textId="77777777" w:rsidR="00A9256D" w:rsidRDefault="00A9256D" w:rsidP="00A9256D">
      <w:pPr>
        <w:pStyle w:val="Paragnivtitre3"/>
        <w:numPr>
          <w:ilvl w:val="0"/>
          <w:numId w:val="2"/>
        </w:numPr>
        <w:tabs>
          <w:tab w:val="left" w:pos="1040"/>
          <w:tab w:val="left" w:pos="1287"/>
        </w:tabs>
        <w:ind w:left="1021"/>
      </w:pPr>
      <w:proofErr w:type="gramStart"/>
      <w:r>
        <w:t>le</w:t>
      </w:r>
      <w:proofErr w:type="gramEnd"/>
      <w:r>
        <w:t xml:space="preserve"> point d’avancement des  lots et des actions en cours, à travers un tableau synthétique qui fait apparaître :</w:t>
      </w:r>
    </w:p>
    <w:p w14:paraId="5D7AA998" w14:textId="1F9FC2B0" w:rsidR="00A9256D" w:rsidRDefault="00A9256D" w:rsidP="00883522">
      <w:pPr>
        <w:pStyle w:val="Paragnivtitre3"/>
        <w:numPr>
          <w:ilvl w:val="0"/>
          <w:numId w:val="6"/>
        </w:numPr>
        <w:tabs>
          <w:tab w:val="left" w:pos="2007"/>
        </w:tabs>
        <w:ind w:left="2007"/>
      </w:pPr>
      <w:proofErr w:type="gramStart"/>
      <w:r>
        <w:t>l’a</w:t>
      </w:r>
      <w:r w:rsidR="00EA6C9B">
        <w:t>vancement</w:t>
      </w:r>
      <w:proofErr w:type="gramEnd"/>
      <w:r w:rsidR="00706173">
        <w:t xml:space="preserve"> et le consommé</w:t>
      </w:r>
      <w:r w:rsidR="00EA6C9B">
        <w:t xml:space="preserve"> du </w:t>
      </w:r>
      <w:r w:rsidR="00883522">
        <w:t>ou des projets</w:t>
      </w:r>
      <w:r w:rsidR="00706173">
        <w:t xml:space="preserve"> s</w:t>
      </w:r>
      <w:r w:rsidR="00EA6C9B">
        <w:t>ur la période et le cumul.</w:t>
      </w:r>
    </w:p>
    <w:p w14:paraId="45C92048" w14:textId="77777777" w:rsidR="00A9256D" w:rsidRDefault="00A9256D" w:rsidP="00A9256D">
      <w:pPr>
        <w:pStyle w:val="Paragnivtitre3"/>
        <w:numPr>
          <w:ilvl w:val="0"/>
          <w:numId w:val="6"/>
        </w:numPr>
        <w:tabs>
          <w:tab w:val="left" w:pos="2007"/>
        </w:tabs>
        <w:ind w:left="2007"/>
      </w:pPr>
      <w:proofErr w:type="gramStart"/>
      <w:r>
        <w:t>pour</w:t>
      </w:r>
      <w:proofErr w:type="gramEnd"/>
      <w:r>
        <w:t xml:space="preserve"> l’année en cours les </w:t>
      </w:r>
      <w:r w:rsidR="00EA6C9B">
        <w:t>consommés</w:t>
      </w:r>
      <w:r>
        <w:t>(tous lots confondus) depuis la date de référence pour le suivi du marché</w:t>
      </w:r>
    </w:p>
    <w:p w14:paraId="4FE851DB" w14:textId="77777777" w:rsidR="00A9256D" w:rsidRDefault="00A9256D" w:rsidP="00A9256D">
      <w:pPr>
        <w:pStyle w:val="Paragnivtitre3"/>
        <w:numPr>
          <w:ilvl w:val="0"/>
          <w:numId w:val="6"/>
        </w:numPr>
        <w:tabs>
          <w:tab w:val="left" w:pos="2007"/>
        </w:tabs>
        <w:ind w:left="2007"/>
      </w:pPr>
      <w:proofErr w:type="gramStart"/>
      <w:r>
        <w:t>les</w:t>
      </w:r>
      <w:proofErr w:type="gramEnd"/>
      <w:r>
        <w:t xml:space="preserve"> dates de livraison prévues/réactualisées</w:t>
      </w:r>
    </w:p>
    <w:p w14:paraId="1E992763" w14:textId="77777777" w:rsidR="00A9256D" w:rsidRDefault="00A9256D" w:rsidP="00A9256D">
      <w:pPr>
        <w:pStyle w:val="Paragnivtitre3"/>
        <w:numPr>
          <w:ilvl w:val="0"/>
          <w:numId w:val="6"/>
        </w:numPr>
        <w:tabs>
          <w:tab w:val="left" w:pos="2007"/>
        </w:tabs>
        <w:ind w:left="2007"/>
      </w:pPr>
      <w:proofErr w:type="gramStart"/>
      <w:r>
        <w:t>l’explication</w:t>
      </w:r>
      <w:proofErr w:type="gramEnd"/>
      <w:r>
        <w:t xml:space="preserve"> des écarts significatifs avec les prévisions </w:t>
      </w:r>
    </w:p>
    <w:p w14:paraId="7488B8DC" w14:textId="77777777" w:rsidR="00A9256D" w:rsidRDefault="00A9256D" w:rsidP="00A9256D">
      <w:pPr>
        <w:pStyle w:val="Paragnivtitre3"/>
        <w:numPr>
          <w:ilvl w:val="0"/>
          <w:numId w:val="6"/>
        </w:numPr>
        <w:tabs>
          <w:tab w:val="left" w:pos="2007"/>
        </w:tabs>
        <w:ind w:left="2007"/>
      </w:pPr>
      <w:proofErr w:type="gramStart"/>
      <w:r>
        <w:t>le</w:t>
      </w:r>
      <w:proofErr w:type="gramEnd"/>
      <w:r>
        <w:t xml:space="preserve"> résultat synthétique des actions qualité sur les lots en cours, sous forme des métriques prévues à cet effet</w:t>
      </w:r>
    </w:p>
    <w:p w14:paraId="3C28BD18" w14:textId="77777777" w:rsidR="00A9256D" w:rsidRDefault="00A9256D" w:rsidP="00A9256D">
      <w:pPr>
        <w:pStyle w:val="Paragnivtitre3"/>
        <w:numPr>
          <w:ilvl w:val="0"/>
          <w:numId w:val="6"/>
        </w:numPr>
        <w:tabs>
          <w:tab w:val="left" w:pos="2007"/>
        </w:tabs>
        <w:ind w:left="2007"/>
      </w:pPr>
      <w:r>
        <w:t>L’état d’avancement des DI hors lot</w:t>
      </w:r>
    </w:p>
    <w:p w14:paraId="01EB0E3A" w14:textId="77777777" w:rsidR="00A9256D" w:rsidRDefault="00A9256D" w:rsidP="00A9256D">
      <w:pPr>
        <w:pStyle w:val="Paragnivtitre3"/>
      </w:pPr>
      <w:r>
        <w:lastRenderedPageBreak/>
        <w:t>Le planning global de réalisation est décrit dans le chapitre "suivi d'avancement des lots" ci-après.</w:t>
      </w:r>
    </w:p>
    <w:p w14:paraId="318D65A4" w14:textId="77777777" w:rsidR="00A9256D" w:rsidRDefault="00A9256D" w:rsidP="00523F80">
      <w:pPr>
        <w:pStyle w:val="Titre2"/>
      </w:pPr>
      <w:bookmarkStart w:id="657" w:name="_Toc385998754"/>
      <w:bookmarkStart w:id="658" w:name="_Toc386423696"/>
      <w:bookmarkStart w:id="659" w:name="_Toc386531080"/>
      <w:bookmarkStart w:id="660" w:name="_Toc386531304"/>
      <w:bookmarkStart w:id="661" w:name="_Toc386538538"/>
      <w:bookmarkStart w:id="662" w:name="_Toc465489276"/>
      <w:bookmarkStart w:id="663" w:name="_Toc483200618"/>
      <w:bookmarkStart w:id="664" w:name="_Toc10437519"/>
      <w:bookmarkStart w:id="665" w:name="_Toc9600326"/>
      <w:r>
        <w:t>Le suivi d’avancement</w:t>
      </w:r>
      <w:bookmarkEnd w:id="657"/>
      <w:bookmarkEnd w:id="658"/>
      <w:bookmarkEnd w:id="659"/>
      <w:bookmarkEnd w:id="660"/>
      <w:bookmarkEnd w:id="661"/>
      <w:bookmarkEnd w:id="662"/>
      <w:bookmarkEnd w:id="663"/>
      <w:bookmarkEnd w:id="664"/>
      <w:bookmarkEnd w:id="665"/>
    </w:p>
    <w:p w14:paraId="1881229E" w14:textId="77777777" w:rsidR="00A9256D" w:rsidRDefault="00A9256D" w:rsidP="00523F80">
      <w:pPr>
        <w:pStyle w:val="Titre3"/>
      </w:pPr>
      <w:bookmarkStart w:id="666" w:name="_Toc385998755"/>
      <w:bookmarkStart w:id="667" w:name="_Toc386531081"/>
      <w:bookmarkStart w:id="668" w:name="_Toc483200619"/>
      <w:bookmarkStart w:id="669" w:name="_Toc10437520"/>
      <w:bookmarkStart w:id="670" w:name="_Toc9600327"/>
      <w:r>
        <w:t>Principes</w:t>
      </w:r>
      <w:bookmarkEnd w:id="666"/>
      <w:bookmarkEnd w:id="667"/>
      <w:bookmarkEnd w:id="668"/>
      <w:bookmarkEnd w:id="669"/>
      <w:bookmarkEnd w:id="670"/>
    </w:p>
    <w:p w14:paraId="2D19D04E" w14:textId="377DEE46" w:rsidR="00A9256D" w:rsidRDefault="00A9256D" w:rsidP="00A9256D">
      <w:pPr>
        <w:pStyle w:val="Paragnivtitre3"/>
      </w:pPr>
      <w:r>
        <w:t xml:space="preserve">Ce paragraphe présente comment le </w:t>
      </w:r>
      <w:r w:rsidR="009765FD">
        <w:t>PMO</w:t>
      </w:r>
      <w:r>
        <w:t xml:space="preserve"> </w:t>
      </w:r>
      <w:r w:rsidR="00D05723">
        <w:t>TITULAIRE</w:t>
      </w:r>
      <w:r>
        <w:t xml:space="preserve"> contrôle et mesure l’avancement des travaux sur </w:t>
      </w:r>
      <w:r w:rsidR="00002593">
        <w:t>la TMA</w:t>
      </w:r>
      <w:r>
        <w:t xml:space="preserve">, les résultats des mesures de l’avancement étant communiqués au chef de projet AGENCE DE LA BIOMÉDECINE dans le cadre du </w:t>
      </w:r>
      <w:proofErr w:type="spellStart"/>
      <w:r>
        <w:t>reporting</w:t>
      </w:r>
      <w:proofErr w:type="spellEnd"/>
      <w:r>
        <w:t>.</w:t>
      </w:r>
    </w:p>
    <w:p w14:paraId="5259100F" w14:textId="77777777" w:rsidR="00A9256D" w:rsidRDefault="00A9256D" w:rsidP="00A9256D">
      <w:pPr>
        <w:pStyle w:val="Paragnivtitre3"/>
      </w:pPr>
      <w:r>
        <w:t>Les paragraphes suivants présentent le suivi d’avancement des lots de réalisation et celui des interventions urgentes ponctuelles.</w:t>
      </w:r>
    </w:p>
    <w:p w14:paraId="3DC9F37B" w14:textId="0802E7E7" w:rsidR="00A9256D" w:rsidRDefault="00A9256D" w:rsidP="00A9256D">
      <w:pPr>
        <w:pStyle w:val="Paragnivtitre3"/>
        <w:numPr>
          <w:ilvl w:val="0"/>
          <w:numId w:val="11"/>
        </w:numPr>
        <w:tabs>
          <w:tab w:val="left" w:pos="1040"/>
          <w:tab w:val="left" w:pos="1287"/>
        </w:tabs>
      </w:pPr>
      <w:r>
        <w:t xml:space="preserve">Le pourcentage d’avancement est le rapport entre le consommé et le réactualisé sur l’ensemble des DI du </w:t>
      </w:r>
      <w:r w:rsidR="002070A8">
        <w:t>projet</w:t>
      </w:r>
    </w:p>
    <w:p w14:paraId="078E7BF8" w14:textId="77777777" w:rsidR="00A9256D" w:rsidRDefault="00A9256D" w:rsidP="00A9256D">
      <w:pPr>
        <w:pStyle w:val="Paragnivtitre3"/>
        <w:numPr>
          <w:ilvl w:val="0"/>
          <w:numId w:val="11"/>
        </w:numPr>
        <w:tabs>
          <w:tab w:val="left" w:pos="2007"/>
        </w:tabs>
      </w:pPr>
      <w:proofErr w:type="gramStart"/>
      <w:r>
        <w:t>les</w:t>
      </w:r>
      <w:proofErr w:type="gramEnd"/>
      <w:r>
        <w:t xml:space="preserve"> délais de réalisation (fix</w:t>
      </w:r>
      <w:r w:rsidR="00EA6C9B">
        <w:t>és par le PAQ, ou par exception</w:t>
      </w:r>
      <w:r>
        <w:t>)</w:t>
      </w:r>
    </w:p>
    <w:p w14:paraId="00369B1C" w14:textId="77777777" w:rsidR="00A9256D" w:rsidRDefault="00A9256D" w:rsidP="00A9256D">
      <w:pPr>
        <w:pStyle w:val="Paragnivtitre3"/>
        <w:numPr>
          <w:ilvl w:val="0"/>
          <w:numId w:val="11"/>
        </w:numPr>
        <w:tabs>
          <w:tab w:val="left" w:pos="2007"/>
        </w:tabs>
      </w:pPr>
      <w:r>
        <w:t>Suivi des commandes</w:t>
      </w:r>
    </w:p>
    <w:p w14:paraId="49E9359F" w14:textId="400C8337" w:rsidR="00A9256D" w:rsidRDefault="00A9256D" w:rsidP="00A9256D">
      <w:pPr>
        <w:pStyle w:val="Paragnivtitre3"/>
        <w:numPr>
          <w:ilvl w:val="0"/>
          <w:numId w:val="11"/>
        </w:numPr>
        <w:tabs>
          <w:tab w:val="left" w:pos="1040"/>
          <w:tab w:val="left" w:pos="1287"/>
        </w:tabs>
      </w:pPr>
      <w:r>
        <w:t xml:space="preserve">Les tableaux de bord issus du portefeuille des </w:t>
      </w:r>
      <w:r w:rsidR="00B24189">
        <w:t xml:space="preserve">Demandes </w:t>
      </w:r>
      <w:r>
        <w:t>(</w:t>
      </w:r>
      <w:r w:rsidR="00EA6C9B">
        <w:t>MANTIS</w:t>
      </w:r>
      <w:r>
        <w:t>).</w:t>
      </w:r>
      <w:r>
        <w:tab/>
      </w:r>
    </w:p>
    <w:p w14:paraId="12BAF44D" w14:textId="2F1CAAA2" w:rsidR="00A9256D" w:rsidRDefault="00A9256D" w:rsidP="00A9256D">
      <w:pPr>
        <w:pStyle w:val="Paragnivtitre3"/>
        <w:tabs>
          <w:tab w:val="left" w:pos="1040"/>
          <w:tab w:val="left" w:pos="1287"/>
        </w:tabs>
        <w:ind w:left="680"/>
      </w:pPr>
      <w:r>
        <w:t xml:space="preserve">Ce portefeuille est l’outil de base pour restituer les informations de détail ou de synthèse demandées, au niveau d’un </w:t>
      </w:r>
      <w:r w:rsidR="004C509D">
        <w:t>projet</w:t>
      </w:r>
      <w:r>
        <w:t xml:space="preserve">, ou au niveau des </w:t>
      </w:r>
      <w:r w:rsidR="00B24189">
        <w:t xml:space="preserve">Demandes </w:t>
      </w:r>
      <w:r>
        <w:t xml:space="preserve">urgentes. Les informations figurant dans ce tableau sont donc primordiales, ainsi que leur entretien en relation avec l’évolution des </w:t>
      </w:r>
      <w:r w:rsidR="00B24189">
        <w:t>Demandes</w:t>
      </w:r>
      <w:r>
        <w:t xml:space="preserve">. Des données communes aux deux partenaires sont vivement recommandées. </w:t>
      </w:r>
    </w:p>
    <w:p w14:paraId="293AE02D" w14:textId="29A7B7A9" w:rsidR="00A9256D" w:rsidRDefault="00A9256D" w:rsidP="00523F80">
      <w:pPr>
        <w:pStyle w:val="Titre3"/>
      </w:pPr>
      <w:bookmarkStart w:id="671" w:name="_Toc385998756"/>
      <w:bookmarkStart w:id="672" w:name="_Toc386531082"/>
      <w:bookmarkStart w:id="673" w:name="_Toc483200620"/>
      <w:bookmarkStart w:id="674" w:name="_Toc10437521"/>
      <w:bookmarkStart w:id="675" w:name="_Toc9600328"/>
      <w:r>
        <w:t xml:space="preserve">Suivi de l’avancement d’un </w:t>
      </w:r>
      <w:bookmarkEnd w:id="671"/>
      <w:bookmarkEnd w:id="672"/>
      <w:bookmarkEnd w:id="673"/>
      <w:bookmarkEnd w:id="674"/>
      <w:r w:rsidR="004C509D">
        <w:t>projet</w:t>
      </w:r>
      <w:bookmarkEnd w:id="675"/>
    </w:p>
    <w:p w14:paraId="52B6ECA6" w14:textId="752AD655" w:rsidR="00A9256D" w:rsidRDefault="00A9256D" w:rsidP="00A9256D">
      <w:pPr>
        <w:pStyle w:val="Paragnivtitre3"/>
      </w:pPr>
      <w:r>
        <w:t xml:space="preserve">Un planning détaillé est élaboré par le chef de projet </w:t>
      </w:r>
      <w:r w:rsidR="00D05723">
        <w:t>TITULAIRE</w:t>
      </w:r>
      <w:r>
        <w:t xml:space="preserve"> pour l’information interne et communiqué à l’AGENCE DE LA BIOMÉDECINE lors la réunion de lancement du lot de réalisation. Il fait apparaître les principales activités induites par la réalisation du </w:t>
      </w:r>
      <w:r w:rsidR="004C509D">
        <w:t xml:space="preserve">projet </w:t>
      </w:r>
      <w:r>
        <w:t>jusqu’à la mise en exploitation, et les jalons qui permettent de synchroniser les actions de la TMA, de l’équipe Etudes, de la MOA et de la Production.</w:t>
      </w:r>
    </w:p>
    <w:p w14:paraId="4EA16F06" w14:textId="77777777" w:rsidR="00A9256D" w:rsidRDefault="00A9256D" w:rsidP="00A9256D">
      <w:pPr>
        <w:pStyle w:val="Paragnivtitre3"/>
      </w:pPr>
      <w:r>
        <w:t>Il est ensuite mis à jour périodiquement avec une éventuelle modification des dates clés et une indication du pourcentage d’avancement des travaux.</w:t>
      </w:r>
    </w:p>
    <w:p w14:paraId="222D2767" w14:textId="07F8CE1B" w:rsidR="00A9256D" w:rsidRDefault="00A9256D" w:rsidP="00523F80">
      <w:pPr>
        <w:pStyle w:val="Titre4"/>
      </w:pPr>
      <w:bookmarkStart w:id="676" w:name="_Toc483200621"/>
      <w:r>
        <w:t xml:space="preserve">Planning de référence du </w:t>
      </w:r>
      <w:r w:rsidR="003778CD">
        <w:t>projet</w:t>
      </w:r>
    </w:p>
    <w:p w14:paraId="394D5550" w14:textId="2A26FE7F" w:rsidR="00A9256D" w:rsidRDefault="00A9256D" w:rsidP="00A9256D">
      <w:pPr>
        <w:pStyle w:val="Paragnivtitre3"/>
      </w:pPr>
      <w:r>
        <w:t xml:space="preserve">Lors de la mise en chantier d’un </w:t>
      </w:r>
      <w:r w:rsidR="003778CD">
        <w:t>projet</w:t>
      </w:r>
      <w:r>
        <w:t xml:space="preserve"> devra être produit un planning indiquant les principales dates d’échéances prévisionnelles. Ce </w:t>
      </w:r>
      <w:proofErr w:type="gramStart"/>
      <w:r>
        <w:t>planning  de</w:t>
      </w:r>
      <w:proofErr w:type="gramEnd"/>
      <w:r>
        <w:t xml:space="preserve"> référence permettra d’analyser les écarts éventuels constatés dans les plannings de réalisation produits ultérieurement durant la réalisation du lot.</w:t>
      </w:r>
    </w:p>
    <w:p w14:paraId="66CEAF0F" w14:textId="3334E45D" w:rsidR="00A9256D" w:rsidRDefault="00A9256D" w:rsidP="00523F80">
      <w:pPr>
        <w:pStyle w:val="Titre4"/>
      </w:pPr>
      <w:r>
        <w:t xml:space="preserve">Planning détaillé de réalisation d’un </w:t>
      </w:r>
      <w:bookmarkEnd w:id="676"/>
      <w:r w:rsidR="003778CD">
        <w:t>projet</w:t>
      </w:r>
    </w:p>
    <w:p w14:paraId="221EB9DA" w14:textId="076D7218" w:rsidR="00A9256D" w:rsidRDefault="00A9256D" w:rsidP="00A9256D">
      <w:pPr>
        <w:pStyle w:val="Paragnivtitre3"/>
      </w:pPr>
      <w:r>
        <w:t xml:space="preserve">Le planning détaillé de la réalisation est fourni par </w:t>
      </w:r>
      <w:r w:rsidR="00D05723">
        <w:t>TITULAIRE</w:t>
      </w:r>
      <w:r>
        <w:t>.</w:t>
      </w:r>
    </w:p>
    <w:p w14:paraId="0FCCAD26" w14:textId="77777777" w:rsidR="00A9256D" w:rsidRDefault="00A9256D" w:rsidP="00A9256D">
      <w:pPr>
        <w:pStyle w:val="Paragnivtitre3"/>
      </w:pPr>
      <w:r>
        <w:t xml:space="preserve">Il est constitué des éléments suivants : </w:t>
      </w:r>
    </w:p>
    <w:p w14:paraId="3A1B5330" w14:textId="77777777" w:rsidR="00A9256D" w:rsidRDefault="00A9256D" w:rsidP="00A9256D">
      <w:pPr>
        <w:pStyle w:val="Paragnivtitre3"/>
        <w:numPr>
          <w:ilvl w:val="0"/>
          <w:numId w:val="2"/>
        </w:numPr>
        <w:tabs>
          <w:tab w:val="left" w:pos="1040"/>
          <w:tab w:val="left" w:pos="1287"/>
        </w:tabs>
        <w:ind w:left="1021"/>
      </w:pPr>
      <w:proofErr w:type="gramStart"/>
      <w:r>
        <w:t>un</w:t>
      </w:r>
      <w:proofErr w:type="gramEnd"/>
      <w:r>
        <w:t xml:space="preserve"> diagramme de l’ensemble des activités de la réalisation montrant leur enchaînement</w:t>
      </w:r>
    </w:p>
    <w:p w14:paraId="45531DBF" w14:textId="77777777" w:rsidR="00A9256D" w:rsidRDefault="00A9256D" w:rsidP="00A9256D">
      <w:pPr>
        <w:pStyle w:val="Paragnivtitre3"/>
        <w:numPr>
          <w:ilvl w:val="0"/>
          <w:numId w:val="2"/>
        </w:numPr>
        <w:tabs>
          <w:tab w:val="left" w:pos="1040"/>
          <w:tab w:val="left" w:pos="1287"/>
        </w:tabs>
        <w:ind w:left="1021"/>
      </w:pPr>
      <w:proofErr w:type="gramStart"/>
      <w:r>
        <w:t>une</w:t>
      </w:r>
      <w:proofErr w:type="gramEnd"/>
      <w:r>
        <w:t xml:space="preserve"> liste des principales échéances (jalons) du développement permettant d’assurer la synchronisation des actions des différents acteurs, telles que la date de début de réalisation, les dates de livraison des fournitures intermédiaires (dossier de conception, manuel utilisateur, ...),. La liste contient également les dates liées à une fourniture AGENCE DE LA BIOMÉDECINE telles que la date de mise à disposition d’un environnement de développement.</w:t>
      </w:r>
    </w:p>
    <w:p w14:paraId="20A902E7" w14:textId="13D2B73C" w:rsidR="00A9256D" w:rsidRDefault="00A9256D" w:rsidP="00A9256D">
      <w:pPr>
        <w:pStyle w:val="Paragnivtitre3"/>
        <w:numPr>
          <w:ilvl w:val="0"/>
          <w:numId w:val="2"/>
        </w:numPr>
        <w:tabs>
          <w:tab w:val="left" w:pos="1040"/>
          <w:tab w:val="left" w:pos="1287"/>
        </w:tabs>
        <w:ind w:left="1021"/>
      </w:pPr>
      <w:r>
        <w:t xml:space="preserve">La liste des </w:t>
      </w:r>
      <w:r w:rsidR="00B24189">
        <w:t xml:space="preserve">Demandes </w:t>
      </w:r>
      <w:r>
        <w:t xml:space="preserve">qui font partie du </w:t>
      </w:r>
      <w:r w:rsidR="008137B8">
        <w:t>projet</w:t>
      </w:r>
      <w:r>
        <w:t>, leur regroupement par unité de réalisation et livraison partielle de la TMA (avec charge associée),</w:t>
      </w:r>
    </w:p>
    <w:p w14:paraId="0EE11B95" w14:textId="77777777" w:rsidR="00A9256D" w:rsidRDefault="00A9256D" w:rsidP="00523F80">
      <w:pPr>
        <w:pStyle w:val="Paragnivtitre3"/>
        <w:outlineLvl w:val="0"/>
        <w:rPr>
          <w:u w:val="single"/>
        </w:rPr>
      </w:pPr>
      <w:r>
        <w:rPr>
          <w:u w:val="single"/>
        </w:rPr>
        <w:t>Modalités de mise à jour du planning :</w:t>
      </w:r>
    </w:p>
    <w:p w14:paraId="6CEBD76D" w14:textId="0CBEB5E6" w:rsidR="00A9256D" w:rsidRDefault="00A9256D" w:rsidP="00A9256D">
      <w:pPr>
        <w:pStyle w:val="Paragnivtitre3"/>
      </w:pPr>
      <w:r>
        <w:t xml:space="preserve">Le planning détaillé de réalisation est mis à jour </w:t>
      </w:r>
      <w:r>
        <w:rPr>
          <w:b/>
        </w:rPr>
        <w:t xml:space="preserve">chaque </w:t>
      </w:r>
      <w:commentRangeStart w:id="677"/>
      <w:r w:rsidR="003A0820">
        <w:rPr>
          <w:b/>
        </w:rPr>
        <w:t>Quinzaine</w:t>
      </w:r>
      <w:r>
        <w:t xml:space="preserve"> </w:t>
      </w:r>
      <w:commentRangeEnd w:id="677"/>
      <w:r w:rsidR="00AF003D">
        <w:rPr>
          <w:rStyle w:val="Marquedecommentaire"/>
          <w:lang w:eastAsia="en-US"/>
        </w:rPr>
        <w:commentReference w:id="677"/>
      </w:r>
      <w:r>
        <w:t xml:space="preserve">par le chef de projet </w:t>
      </w:r>
      <w:r w:rsidR="00D05723">
        <w:t>TITULAIRE</w:t>
      </w:r>
      <w:r>
        <w:t xml:space="preserve">. La représentation adoptée permet la mise en évidence du pourcentage d’avancement des </w:t>
      </w:r>
      <w:r w:rsidR="008137B8">
        <w:t>projet</w:t>
      </w:r>
      <w:r>
        <w:t>s ainsi que le glissement des jalons de synchronisation.</w:t>
      </w:r>
    </w:p>
    <w:p w14:paraId="2EB4688F" w14:textId="77777777" w:rsidR="00A9256D" w:rsidRDefault="00A9256D" w:rsidP="00A9256D">
      <w:pPr>
        <w:pStyle w:val="Paragnivtitre3"/>
      </w:pPr>
      <w:r>
        <w:t xml:space="preserve">La liste des jalons est mise à jour avec les indications de date prévisionnelle (donnée au lancement), date réactualisée (dans le cas où un événement survenu après le lancement implique un retard) ou date réelle lorsque la tâche a </w:t>
      </w:r>
      <w:proofErr w:type="gramStart"/>
      <w:r>
        <w:t>été  complètement</w:t>
      </w:r>
      <w:proofErr w:type="gramEnd"/>
      <w:r>
        <w:t xml:space="preserve"> réalisée.</w:t>
      </w:r>
    </w:p>
    <w:p w14:paraId="5A1C0872" w14:textId="7F690613" w:rsidR="00A9256D" w:rsidRDefault="00A9256D" w:rsidP="00523F80">
      <w:pPr>
        <w:pStyle w:val="Titre3"/>
      </w:pPr>
      <w:bookmarkStart w:id="678" w:name="_Toc9600329"/>
      <w:r>
        <w:lastRenderedPageBreak/>
        <w:t xml:space="preserve">Suivi des </w:t>
      </w:r>
      <w:r w:rsidR="00B24189">
        <w:t xml:space="preserve">Demandes </w:t>
      </w:r>
      <w:r>
        <w:t xml:space="preserve">hors </w:t>
      </w:r>
      <w:r w:rsidR="008137B8">
        <w:t>projet</w:t>
      </w:r>
      <w:bookmarkEnd w:id="678"/>
    </w:p>
    <w:p w14:paraId="007CD6BC" w14:textId="0B54EE5B" w:rsidR="00A9256D" w:rsidRDefault="00A9256D" w:rsidP="00A9256D">
      <w:pPr>
        <w:pStyle w:val="Paragnivtitre3"/>
      </w:pPr>
      <w:r>
        <w:t xml:space="preserve">Au cours de chaque </w:t>
      </w:r>
      <w:r w:rsidR="003A0820">
        <w:t>comité de suivi,</w:t>
      </w:r>
      <w:r>
        <w:t xml:space="preserve"> le chef de projet AGENCE DE LA BIOMÉDECINE et le chef de projet </w:t>
      </w:r>
      <w:r w:rsidR="00D05723">
        <w:t>TITULAIRE</w:t>
      </w:r>
      <w:r>
        <w:t xml:space="preserve"> font le point sur les </w:t>
      </w:r>
      <w:r w:rsidR="00B24189">
        <w:t xml:space="preserve">Demandes </w:t>
      </w:r>
      <w:r>
        <w:t xml:space="preserve">hors </w:t>
      </w:r>
      <w:r w:rsidR="008137B8">
        <w:t>projet</w:t>
      </w:r>
      <w:r>
        <w:t>, et sur les délais effectifs de traitement qui alimentent le compteur de vérification de l’engagement fourni dans le RMT.</w:t>
      </w:r>
    </w:p>
    <w:p w14:paraId="50468B31" w14:textId="2CD0CFC3" w:rsidR="00A9256D" w:rsidRDefault="00A9256D" w:rsidP="00523F80">
      <w:pPr>
        <w:pStyle w:val="Titre3"/>
      </w:pPr>
      <w:bookmarkStart w:id="679" w:name="_Toc10437523"/>
      <w:bookmarkStart w:id="680" w:name="_Toc9600330"/>
      <w:bookmarkStart w:id="681" w:name="_Toc483200624"/>
      <w:r>
        <w:t xml:space="preserve">Traitement des nouvelles </w:t>
      </w:r>
      <w:r w:rsidR="00B24189">
        <w:t>Demandes</w:t>
      </w:r>
      <w:bookmarkEnd w:id="679"/>
      <w:bookmarkEnd w:id="680"/>
    </w:p>
    <w:p w14:paraId="3D56A6AD" w14:textId="5448DC91" w:rsidR="00A9256D" w:rsidRDefault="00A9256D" w:rsidP="00A9256D">
      <w:pPr>
        <w:pStyle w:val="Paragnivtitre3"/>
      </w:pPr>
      <w:r>
        <w:t xml:space="preserve">Au cours de chaque </w:t>
      </w:r>
      <w:r w:rsidR="003A0820">
        <w:t>comité de suivi</w:t>
      </w:r>
      <w:r>
        <w:t xml:space="preserve">, le chef de projet AGENCE DE LA BIOMÉDECINE et le chef de projet </w:t>
      </w:r>
      <w:r w:rsidR="00D05723">
        <w:t>TITULAIRE</w:t>
      </w:r>
      <w:r>
        <w:t xml:space="preserve"> décident de l’affectation des nouvelles DI à un </w:t>
      </w:r>
      <w:r w:rsidR="008137B8">
        <w:t>projet</w:t>
      </w:r>
      <w:r>
        <w:t xml:space="preserve"> en cours ou à venir.</w:t>
      </w:r>
    </w:p>
    <w:p w14:paraId="404511EA" w14:textId="0A4299C5" w:rsidR="00A9256D" w:rsidRDefault="00A9256D" w:rsidP="00A9256D">
      <w:pPr>
        <w:pStyle w:val="Paragnivtitre3"/>
      </w:pPr>
      <w:r>
        <w:t xml:space="preserve">Le </w:t>
      </w:r>
      <w:r w:rsidR="003A0820">
        <w:t xml:space="preserve">chef de projet </w:t>
      </w:r>
      <w:r w:rsidR="00D05723">
        <w:t>TITULAIRE</w:t>
      </w:r>
      <w:r>
        <w:t xml:space="preserve"> devra faire apparaître la charge des nouvelles </w:t>
      </w:r>
      <w:r w:rsidR="00B24189">
        <w:t xml:space="preserve">Demandes </w:t>
      </w:r>
      <w:r>
        <w:t xml:space="preserve">qui sont venues s’intégrer dans un </w:t>
      </w:r>
      <w:r w:rsidR="008137B8">
        <w:t>projet</w:t>
      </w:r>
      <w:r>
        <w:t xml:space="preserve"> en cours de réalisation et viennent en modifier le périmètre : ces </w:t>
      </w:r>
      <w:r w:rsidR="00B24189">
        <w:t xml:space="preserve">Demandes </w:t>
      </w:r>
      <w:r>
        <w:t xml:space="preserve">apparaîtront comme des modifications du </w:t>
      </w:r>
      <w:r w:rsidR="008137B8">
        <w:t>projet</w:t>
      </w:r>
      <w:r>
        <w:t xml:space="preserve"> initial, et seront identifiées comme telles. Le bilan de charge de ces </w:t>
      </w:r>
      <w:r w:rsidR="00B24189">
        <w:t xml:space="preserve">Demandes </w:t>
      </w:r>
      <w:r>
        <w:t xml:space="preserve">sera entretenu tous les mois et sera comparé en fin de </w:t>
      </w:r>
      <w:r w:rsidR="008137B8">
        <w:t>projet</w:t>
      </w:r>
      <w:r>
        <w:t xml:space="preserve"> à la charge initiale.</w:t>
      </w:r>
    </w:p>
    <w:p w14:paraId="34CD1A65" w14:textId="2F700122" w:rsidR="00A9256D" w:rsidRDefault="00A9256D" w:rsidP="00523F80">
      <w:pPr>
        <w:pStyle w:val="Titre3"/>
      </w:pPr>
      <w:bookmarkStart w:id="682" w:name="_Toc10437524"/>
      <w:bookmarkStart w:id="683" w:name="_Toc9600331"/>
      <w:bookmarkEnd w:id="681"/>
      <w:r>
        <w:t>Les Tableaux de bord de suivi d’avancement</w:t>
      </w:r>
      <w:bookmarkEnd w:id="682"/>
      <w:bookmarkEnd w:id="683"/>
    </w:p>
    <w:p w14:paraId="3B7A6D1B" w14:textId="08FAAB7B" w:rsidR="00A9256D" w:rsidRDefault="00A9256D" w:rsidP="00A9256D">
      <w:pPr>
        <w:pStyle w:val="Paragnivtitre3"/>
      </w:pPr>
      <w:r>
        <w:t xml:space="preserve">Le portefeuille des </w:t>
      </w:r>
      <w:r w:rsidR="00B24189">
        <w:t xml:space="preserve">Demandes </w:t>
      </w:r>
      <w:r>
        <w:t xml:space="preserve">doit contenir les informations de nature à faire un suivi détaillé lors </w:t>
      </w:r>
      <w:r w:rsidR="003A0820">
        <w:t xml:space="preserve">du comité de </w:t>
      </w:r>
      <w:proofErr w:type="gramStart"/>
      <w:r w:rsidR="003A0820">
        <w:t xml:space="preserve">suivi </w:t>
      </w:r>
      <w:r>
        <w:t>,</w:t>
      </w:r>
      <w:proofErr w:type="gramEnd"/>
      <w:r>
        <w:t xml:space="preserve"> et un suivi agrégé au niveau livraisons et </w:t>
      </w:r>
      <w:r w:rsidR="008137B8">
        <w:t>projet</w:t>
      </w:r>
      <w:r>
        <w:t>s pour le Co</w:t>
      </w:r>
      <w:r w:rsidR="003A0820">
        <w:t xml:space="preserve">mité de </w:t>
      </w:r>
      <w:r>
        <w:t>Pil</w:t>
      </w:r>
      <w:r w:rsidR="003A0820">
        <w:t>otage</w:t>
      </w:r>
      <w:r>
        <w:t>.</w:t>
      </w:r>
    </w:p>
    <w:p w14:paraId="62B88B89" w14:textId="6088D56A" w:rsidR="00A9256D" w:rsidRDefault="00A9256D" w:rsidP="00A9256D">
      <w:pPr>
        <w:pStyle w:val="Paragnivtitre3"/>
      </w:pPr>
      <w:r>
        <w:t>Les informations pour le Co</w:t>
      </w:r>
      <w:r w:rsidR="003A0820">
        <w:t xml:space="preserve">mité de </w:t>
      </w:r>
      <w:r>
        <w:t>Pil</w:t>
      </w:r>
      <w:r w:rsidR="003A0820">
        <w:t>otage</w:t>
      </w:r>
      <w:r>
        <w:t xml:space="preserve"> doivent être extraites de façon automatique du portefeuille des </w:t>
      </w:r>
      <w:r w:rsidR="00B24189">
        <w:t>Demandes</w:t>
      </w:r>
      <w:r>
        <w:t xml:space="preserve">, pour fournir les informations requises </w:t>
      </w:r>
      <w:r w:rsidR="007D7410">
        <w:t>et</w:t>
      </w:r>
      <w:r>
        <w:t xml:space="preserve"> agrégées par </w:t>
      </w:r>
      <w:r w:rsidR="008137B8">
        <w:t>projet</w:t>
      </w:r>
      <w:r>
        <w:t xml:space="preserve"> ou livraison intermédiaire. </w:t>
      </w:r>
    </w:p>
    <w:p w14:paraId="5CCDE1BB" w14:textId="1456EE1A" w:rsidR="00A9256D" w:rsidRDefault="00A9256D" w:rsidP="00523F80">
      <w:pPr>
        <w:pStyle w:val="Paragnivtitre3"/>
        <w:ind w:left="1276" w:firstLine="142"/>
        <w:outlineLvl w:val="0"/>
        <w:rPr>
          <w:b/>
        </w:rPr>
      </w:pPr>
      <w:r>
        <w:rPr>
          <w:b/>
        </w:rPr>
        <w:t xml:space="preserve">Tableaux de bord de suivi d’avancement d’un </w:t>
      </w:r>
      <w:r w:rsidR="008137B8">
        <w:rPr>
          <w:b/>
        </w:rPr>
        <w:t>projet</w:t>
      </w:r>
    </w:p>
    <w:p w14:paraId="6159B067" w14:textId="6CB01751" w:rsidR="00A9256D" w:rsidRDefault="00A9256D" w:rsidP="00A9256D">
      <w:pPr>
        <w:pStyle w:val="Paragnivtitre3"/>
      </w:pPr>
      <w:r>
        <w:t xml:space="preserve">Pour chaque </w:t>
      </w:r>
      <w:r w:rsidR="008137B8">
        <w:t>projet</w:t>
      </w:r>
      <w:r w:rsidR="007D7410">
        <w:t>,</w:t>
      </w:r>
      <w:r>
        <w:t xml:space="preserve"> le chef de projet </w:t>
      </w:r>
      <w:r w:rsidR="00D05723">
        <w:t>TITULAIRE</w:t>
      </w:r>
      <w:r>
        <w:t xml:space="preserve"> doit fournir </w:t>
      </w:r>
      <w:r w:rsidR="007D7410">
        <w:t>bimestriellement</w:t>
      </w:r>
      <w:r>
        <w:rPr>
          <w:u w:val="single"/>
        </w:rPr>
        <w:t xml:space="preserve"> </w:t>
      </w:r>
      <w:r>
        <w:t xml:space="preserve">les éléments suivants : </w:t>
      </w:r>
    </w:p>
    <w:p w14:paraId="48D147B8" w14:textId="51755A82" w:rsidR="00A9256D" w:rsidRDefault="00A9256D" w:rsidP="00A9256D">
      <w:pPr>
        <w:pStyle w:val="Paragnivtitre3"/>
        <w:numPr>
          <w:ilvl w:val="0"/>
          <w:numId w:val="3"/>
        </w:numPr>
        <w:tabs>
          <w:tab w:val="left" w:pos="1778"/>
        </w:tabs>
        <w:ind w:left="1778"/>
      </w:pPr>
      <w:proofErr w:type="gramStart"/>
      <w:r>
        <w:t>le</w:t>
      </w:r>
      <w:proofErr w:type="gramEnd"/>
      <w:r>
        <w:t xml:space="preserve"> nombre des </w:t>
      </w:r>
      <w:r w:rsidR="00B24189">
        <w:t xml:space="preserve">Demandes </w:t>
      </w:r>
      <w:r>
        <w:t xml:space="preserve">dans le périmètre du </w:t>
      </w:r>
      <w:r w:rsidR="008137B8">
        <w:t>projet</w:t>
      </w:r>
      <w:r>
        <w:t xml:space="preserve"> en fin de mois avec </w:t>
      </w:r>
      <w:r w:rsidR="007D7410">
        <w:t>bilan de charges.</w:t>
      </w:r>
    </w:p>
    <w:p w14:paraId="1FB931B1" w14:textId="05D96A51" w:rsidR="00A9256D" w:rsidRDefault="00A9256D" w:rsidP="00A9256D">
      <w:pPr>
        <w:pStyle w:val="Paragnivtitre3"/>
        <w:numPr>
          <w:ilvl w:val="0"/>
          <w:numId w:val="3"/>
        </w:numPr>
        <w:tabs>
          <w:tab w:val="left" w:pos="1778"/>
        </w:tabs>
        <w:ind w:left="1778"/>
      </w:pPr>
      <w:proofErr w:type="gramStart"/>
      <w:r>
        <w:t>la</w:t>
      </w:r>
      <w:proofErr w:type="gramEnd"/>
      <w:r>
        <w:t xml:space="preserve"> liste des </w:t>
      </w:r>
      <w:r w:rsidR="00B24189">
        <w:t xml:space="preserve">Demandes </w:t>
      </w:r>
      <w:r>
        <w:t>correspondantes peut être fourni</w:t>
      </w:r>
      <w:r w:rsidR="007D7410">
        <w:t>e</w:t>
      </w:r>
      <w:r>
        <w:t xml:space="preserve"> à la demande. ,</w:t>
      </w:r>
    </w:p>
    <w:p w14:paraId="1EB41098" w14:textId="225987A7" w:rsidR="00A9256D" w:rsidRDefault="00A9256D" w:rsidP="00A9256D">
      <w:pPr>
        <w:pStyle w:val="Paragnivtitre3"/>
        <w:numPr>
          <w:ilvl w:val="0"/>
          <w:numId w:val="2"/>
        </w:numPr>
        <w:tabs>
          <w:tab w:val="left" w:pos="1040"/>
          <w:tab w:val="left" w:pos="1287"/>
        </w:tabs>
        <w:ind w:left="1759"/>
      </w:pPr>
      <w:proofErr w:type="gramStart"/>
      <w:r>
        <w:t>le</w:t>
      </w:r>
      <w:proofErr w:type="gramEnd"/>
      <w:r>
        <w:t xml:space="preserve"> pourcentage d’avancement sur le </w:t>
      </w:r>
      <w:r w:rsidR="008137B8">
        <w:t>projet</w:t>
      </w:r>
      <w:r>
        <w:t xml:space="preserve">. Ce pourcentage est le rapport entre la charge consommée et la charge totale ré-évaluée pour réaliser tout le </w:t>
      </w:r>
      <w:r w:rsidR="008137B8">
        <w:t>projet</w:t>
      </w:r>
      <w:r>
        <w:t xml:space="preserve">. L’application de ce pourcentage au montant de la </w:t>
      </w:r>
      <w:proofErr w:type="gramStart"/>
      <w:r>
        <w:t>commande  permet</w:t>
      </w:r>
      <w:proofErr w:type="gramEnd"/>
      <w:r>
        <w:t xml:space="preserve"> de calculer le ‘Reste </w:t>
      </w:r>
      <w:r w:rsidR="007D7410">
        <w:t xml:space="preserve">à consommer’ sur chaque </w:t>
      </w:r>
      <w:r w:rsidR="008137B8">
        <w:t>projet</w:t>
      </w:r>
      <w:r>
        <w:t>.</w:t>
      </w:r>
    </w:p>
    <w:p w14:paraId="7CED6105" w14:textId="71343C01" w:rsidR="00A9256D" w:rsidRDefault="00A9256D" w:rsidP="00A9256D">
      <w:pPr>
        <w:pStyle w:val="Paragnivtitre3"/>
        <w:numPr>
          <w:ilvl w:val="0"/>
          <w:numId w:val="3"/>
        </w:numPr>
        <w:tabs>
          <w:tab w:val="left" w:pos="1778"/>
        </w:tabs>
        <w:ind w:left="2119"/>
      </w:pPr>
      <w:r>
        <w:t xml:space="preserve">Ce pourcentage sera donné pour les deux activités majeures du développement : les logiciels et la documentation, et pour l’ensemble du </w:t>
      </w:r>
      <w:r w:rsidR="008137B8">
        <w:t>projet</w:t>
      </w:r>
      <w:r>
        <w:t xml:space="preserve"> </w:t>
      </w:r>
    </w:p>
    <w:p w14:paraId="39AFF9CC" w14:textId="7DED2C1A" w:rsidR="00A9256D" w:rsidRDefault="00A9256D" w:rsidP="00A9256D">
      <w:pPr>
        <w:pStyle w:val="Paragnivtitre3"/>
        <w:numPr>
          <w:ilvl w:val="0"/>
          <w:numId w:val="3"/>
        </w:numPr>
        <w:tabs>
          <w:tab w:val="left" w:pos="1778"/>
        </w:tabs>
        <w:ind w:left="1778"/>
      </w:pPr>
      <w:r>
        <w:t xml:space="preserve">L’évolution du périmètre du </w:t>
      </w:r>
      <w:r w:rsidR="008137B8">
        <w:t>projet</w:t>
      </w:r>
      <w:r>
        <w:t xml:space="preserve"> sera mise en évidence par l’historisation des situations mensuelles dans le même tableau.</w:t>
      </w:r>
    </w:p>
    <w:p w14:paraId="2F0EE00D" w14:textId="77777777" w:rsidR="00A9256D" w:rsidRDefault="00A9256D" w:rsidP="00A9256D">
      <w:pPr>
        <w:pStyle w:val="Paragnivtitre3"/>
        <w:numPr>
          <w:ilvl w:val="12"/>
          <w:numId w:val="0"/>
        </w:numPr>
      </w:pPr>
    </w:p>
    <w:p w14:paraId="68B61D80" w14:textId="07758E19" w:rsidR="00A9256D" w:rsidRDefault="00A9256D" w:rsidP="00523F80">
      <w:pPr>
        <w:pStyle w:val="Paragnivtitre3"/>
        <w:numPr>
          <w:ilvl w:val="12"/>
          <w:numId w:val="0"/>
        </w:numPr>
        <w:ind w:left="1276" w:firstLine="142"/>
        <w:outlineLvl w:val="0"/>
        <w:rPr>
          <w:b/>
        </w:rPr>
      </w:pPr>
      <w:r>
        <w:rPr>
          <w:b/>
        </w:rPr>
        <w:t xml:space="preserve">Tableaux de bord des activités </w:t>
      </w:r>
      <w:r w:rsidR="0036733B">
        <w:rPr>
          <w:b/>
        </w:rPr>
        <w:t xml:space="preserve">à </w:t>
      </w:r>
      <w:r>
        <w:rPr>
          <w:b/>
        </w:rPr>
        <w:t xml:space="preserve">suivi </w:t>
      </w:r>
      <w:r w:rsidR="007D7410">
        <w:rPr>
          <w:b/>
        </w:rPr>
        <w:t>bime</w:t>
      </w:r>
      <w:r>
        <w:rPr>
          <w:b/>
        </w:rPr>
        <w:t>s</w:t>
      </w:r>
      <w:r w:rsidR="007D7410">
        <w:rPr>
          <w:b/>
        </w:rPr>
        <w:t>tri</w:t>
      </w:r>
      <w:r>
        <w:rPr>
          <w:b/>
        </w:rPr>
        <w:t>el</w:t>
      </w:r>
    </w:p>
    <w:p w14:paraId="2D969BFB" w14:textId="77777777" w:rsidR="00A9256D" w:rsidRDefault="00A9256D" w:rsidP="00A9256D">
      <w:pPr>
        <w:pStyle w:val="Paragnivtitre3"/>
        <w:numPr>
          <w:ilvl w:val="12"/>
          <w:numId w:val="0"/>
        </w:numPr>
        <w:ind w:left="567"/>
      </w:pPr>
      <w:r>
        <w:t>Ces tableaux de bord récapitulent mensuellement les activités suivantes :</w:t>
      </w:r>
    </w:p>
    <w:p w14:paraId="05EAB5EB" w14:textId="67D69950" w:rsidR="00A9256D" w:rsidRDefault="00B24189" w:rsidP="00A9256D">
      <w:pPr>
        <w:pStyle w:val="Paragnivtitre3"/>
        <w:numPr>
          <w:ilvl w:val="0"/>
          <w:numId w:val="3"/>
        </w:numPr>
        <w:tabs>
          <w:tab w:val="left" w:pos="1287"/>
        </w:tabs>
      </w:pPr>
      <w:r>
        <w:t xml:space="preserve">Demandes </w:t>
      </w:r>
      <w:r w:rsidR="00A9256D">
        <w:t xml:space="preserve">instruites dans le mois indépendamment de tout rattachement à un </w:t>
      </w:r>
      <w:proofErr w:type="gramStart"/>
      <w:r w:rsidR="008137B8">
        <w:t>projet</w:t>
      </w:r>
      <w:r w:rsidR="00A9256D">
        <w:t>  et</w:t>
      </w:r>
      <w:proofErr w:type="gramEnd"/>
      <w:r w:rsidR="00A9256D">
        <w:t xml:space="preserve"> hors anomalies bloquantes :</w:t>
      </w:r>
    </w:p>
    <w:p w14:paraId="1851A1A9" w14:textId="56454CB0" w:rsidR="00A9256D" w:rsidRDefault="00B24189" w:rsidP="00A9256D">
      <w:pPr>
        <w:pStyle w:val="Paragnivtitre3"/>
        <w:numPr>
          <w:ilvl w:val="0"/>
          <w:numId w:val="3"/>
        </w:numPr>
        <w:tabs>
          <w:tab w:val="left" w:pos="1287"/>
        </w:tabs>
      </w:pPr>
      <w:r>
        <w:t xml:space="preserve">Demandes </w:t>
      </w:r>
      <w:r w:rsidR="00A9256D">
        <w:t>commandées dans le mois ventilées entre anomalies et évolutions</w:t>
      </w:r>
    </w:p>
    <w:p w14:paraId="0EB38718" w14:textId="77777777" w:rsidR="00A9256D" w:rsidRDefault="00A9256D" w:rsidP="00A9256D">
      <w:pPr>
        <w:pStyle w:val="Paragnivtitre3"/>
        <w:numPr>
          <w:ilvl w:val="0"/>
          <w:numId w:val="6"/>
        </w:numPr>
        <w:tabs>
          <w:tab w:val="left" w:pos="2007"/>
        </w:tabs>
        <w:ind w:left="2007"/>
      </w:pPr>
      <w:r>
        <w:t>Nombre commandée et charge correspondante</w:t>
      </w:r>
    </w:p>
    <w:p w14:paraId="18526E20" w14:textId="66202D55" w:rsidR="00A9256D" w:rsidRDefault="00B24189" w:rsidP="00A9256D">
      <w:pPr>
        <w:pStyle w:val="Paragnivtitre3"/>
        <w:numPr>
          <w:ilvl w:val="0"/>
          <w:numId w:val="3"/>
        </w:numPr>
        <w:tabs>
          <w:tab w:val="left" w:pos="1287"/>
        </w:tabs>
      </w:pPr>
      <w:r>
        <w:t xml:space="preserve">Demandes </w:t>
      </w:r>
      <w:r w:rsidR="00A9256D">
        <w:t xml:space="preserve">hors </w:t>
      </w:r>
      <w:r w:rsidR="008137B8">
        <w:t>projet</w:t>
      </w:r>
      <w:r w:rsidR="00A9256D">
        <w:t xml:space="preserve"> en commande </w:t>
      </w:r>
    </w:p>
    <w:p w14:paraId="2D578343" w14:textId="77777777" w:rsidR="00A9256D" w:rsidRDefault="00A9256D" w:rsidP="00A9256D">
      <w:pPr>
        <w:pStyle w:val="Paragnivtitre3"/>
        <w:numPr>
          <w:ilvl w:val="0"/>
          <w:numId w:val="6"/>
        </w:numPr>
        <w:tabs>
          <w:tab w:val="left" w:pos="2007"/>
        </w:tabs>
        <w:ind w:left="2007"/>
      </w:pPr>
      <w:r>
        <w:t>Nombre et charge sur le budget forfaitaire ou le budget spécifique</w:t>
      </w:r>
    </w:p>
    <w:p w14:paraId="11537FAE" w14:textId="5AFE18C6" w:rsidR="00A9256D" w:rsidRDefault="00B24189" w:rsidP="00A9256D">
      <w:pPr>
        <w:pStyle w:val="Paragnivtitre3"/>
        <w:numPr>
          <w:ilvl w:val="0"/>
          <w:numId w:val="3"/>
        </w:numPr>
        <w:tabs>
          <w:tab w:val="left" w:pos="1287"/>
        </w:tabs>
      </w:pPr>
      <w:r>
        <w:t xml:space="preserve">Demandes </w:t>
      </w:r>
      <w:r w:rsidR="00A9256D">
        <w:t xml:space="preserve">hors </w:t>
      </w:r>
      <w:r w:rsidR="008137B8">
        <w:t>projet</w:t>
      </w:r>
      <w:r w:rsidR="00A9256D">
        <w:t xml:space="preserve"> livrées </w:t>
      </w:r>
    </w:p>
    <w:p w14:paraId="4B55DD9F" w14:textId="77777777" w:rsidR="00A9256D" w:rsidRDefault="00A9256D" w:rsidP="00A9256D">
      <w:pPr>
        <w:pStyle w:val="Paragnivtitre3"/>
        <w:numPr>
          <w:ilvl w:val="0"/>
          <w:numId w:val="6"/>
        </w:numPr>
        <w:tabs>
          <w:tab w:val="left" w:pos="2007"/>
        </w:tabs>
        <w:ind w:left="2007"/>
      </w:pPr>
      <w:r>
        <w:t>Nombre e</w:t>
      </w:r>
      <w:r w:rsidR="007D7410">
        <w:t>t Charge consommée globalement</w:t>
      </w:r>
    </w:p>
    <w:p w14:paraId="38240B6E" w14:textId="77777777" w:rsidR="00A9256D" w:rsidRDefault="007D7410" w:rsidP="00A9256D">
      <w:pPr>
        <w:pStyle w:val="Paragnivtitre3"/>
        <w:numPr>
          <w:ilvl w:val="0"/>
          <w:numId w:val="3"/>
        </w:numPr>
        <w:tabs>
          <w:tab w:val="left" w:pos="1287"/>
        </w:tabs>
      </w:pPr>
      <w:r>
        <w:t>Les KPI actualisés</w:t>
      </w:r>
    </w:p>
    <w:p w14:paraId="59D75FAA" w14:textId="3AF89D41" w:rsidR="00A9256D" w:rsidRDefault="00A9256D" w:rsidP="00523F80">
      <w:pPr>
        <w:pStyle w:val="Titre3"/>
      </w:pPr>
      <w:bookmarkStart w:id="684" w:name="_Toc9600332"/>
      <w:r>
        <w:t xml:space="preserve">Répartition des </w:t>
      </w:r>
      <w:r w:rsidR="00B24189">
        <w:t xml:space="preserve">Demandes </w:t>
      </w:r>
      <w:r>
        <w:t>par type</w:t>
      </w:r>
      <w:bookmarkEnd w:id="684"/>
    </w:p>
    <w:p w14:paraId="367DDB65" w14:textId="43D8FBF8" w:rsidR="00A9256D" w:rsidRDefault="00A9256D" w:rsidP="00A9256D">
      <w:pPr>
        <w:pStyle w:val="Paragnivtitre3"/>
      </w:pPr>
      <w:r>
        <w:t xml:space="preserve">De plus chaque </w:t>
      </w:r>
      <w:r w:rsidR="00B24189">
        <w:t xml:space="preserve">Demande </w:t>
      </w:r>
      <w:r>
        <w:t xml:space="preserve">sera typée correctif, évolutif ou </w:t>
      </w:r>
      <w:r w:rsidR="00886EDD">
        <w:t>post maintenance ou autre</w:t>
      </w:r>
      <w:r>
        <w:t>, et les cumuls de charge correspondants seront entretenus au mois et en cumul annuel, pour qu’on puisse évaluer les pourcentages respectifs de charge de chacune de ces catégories. Ceci a pour but d’assurer le suivi des clauses du marché.</w:t>
      </w:r>
    </w:p>
    <w:p w14:paraId="155674FB" w14:textId="77777777" w:rsidR="00A9256D" w:rsidRDefault="00A9256D" w:rsidP="00523F80">
      <w:pPr>
        <w:pStyle w:val="Titre2"/>
      </w:pPr>
      <w:bookmarkStart w:id="685" w:name="_Toc385998773"/>
      <w:bookmarkStart w:id="686" w:name="_Toc386423700"/>
      <w:bookmarkStart w:id="687" w:name="_Toc386531099"/>
      <w:bookmarkStart w:id="688" w:name="_Toc386531308"/>
      <w:bookmarkStart w:id="689" w:name="_Toc386538541"/>
      <w:bookmarkStart w:id="690" w:name="_Toc465489279"/>
      <w:bookmarkStart w:id="691" w:name="_Toc483200627"/>
      <w:bookmarkStart w:id="692" w:name="_Toc10437525"/>
      <w:bookmarkStart w:id="693" w:name="_Toc9600333"/>
      <w:r>
        <w:lastRenderedPageBreak/>
        <w:t>Le traitement des incidents et litiges</w:t>
      </w:r>
      <w:bookmarkEnd w:id="685"/>
      <w:bookmarkEnd w:id="686"/>
      <w:bookmarkEnd w:id="687"/>
      <w:bookmarkEnd w:id="688"/>
      <w:bookmarkEnd w:id="689"/>
      <w:bookmarkEnd w:id="690"/>
      <w:bookmarkEnd w:id="691"/>
      <w:bookmarkEnd w:id="692"/>
      <w:bookmarkEnd w:id="693"/>
    </w:p>
    <w:p w14:paraId="30D27902" w14:textId="77777777" w:rsidR="00A9256D" w:rsidRDefault="00A9256D" w:rsidP="00523F80">
      <w:pPr>
        <w:pStyle w:val="Titre3"/>
      </w:pPr>
      <w:bookmarkStart w:id="694" w:name="_Toc385998774"/>
      <w:bookmarkStart w:id="695" w:name="_Toc386531100"/>
      <w:bookmarkStart w:id="696" w:name="_Toc483200628"/>
      <w:bookmarkStart w:id="697" w:name="_Toc10437526"/>
      <w:bookmarkStart w:id="698" w:name="_Toc9600334"/>
      <w:r>
        <w:t>Traitement des incidents</w:t>
      </w:r>
      <w:bookmarkEnd w:id="694"/>
      <w:bookmarkEnd w:id="695"/>
      <w:bookmarkEnd w:id="696"/>
      <w:bookmarkEnd w:id="697"/>
      <w:bookmarkEnd w:id="698"/>
    </w:p>
    <w:p w14:paraId="15790192" w14:textId="77777777" w:rsidR="00A9256D" w:rsidRDefault="00A9256D" w:rsidP="00A9256D">
      <w:pPr>
        <w:pStyle w:val="Paragnivtitre3"/>
      </w:pPr>
      <w:r>
        <w:t xml:space="preserve">Tout événement qui perturbe le fonctionnement normal du projet est appelé "incident". </w:t>
      </w:r>
    </w:p>
    <w:p w14:paraId="5E3DE839" w14:textId="77777777" w:rsidR="00A9256D" w:rsidRDefault="00A9256D" w:rsidP="00A9256D">
      <w:pPr>
        <w:pStyle w:val="Paragnivtitre3"/>
      </w:pPr>
      <w:r>
        <w:t>Il peut s'agir, par exemple des événements suivants :</w:t>
      </w:r>
    </w:p>
    <w:p w14:paraId="0802B6AA" w14:textId="77777777" w:rsidR="00A9256D" w:rsidRDefault="00A9256D" w:rsidP="00A9256D">
      <w:pPr>
        <w:pStyle w:val="Paragnivtitre3"/>
        <w:numPr>
          <w:ilvl w:val="0"/>
          <w:numId w:val="2"/>
        </w:numPr>
        <w:tabs>
          <w:tab w:val="left" w:pos="1040"/>
          <w:tab w:val="left" w:pos="1287"/>
        </w:tabs>
        <w:ind w:left="1021"/>
      </w:pPr>
      <w:proofErr w:type="gramStart"/>
      <w:r>
        <w:t>livraison</w:t>
      </w:r>
      <w:proofErr w:type="gramEnd"/>
      <w:r>
        <w:t xml:space="preserve"> non réalisée</w:t>
      </w:r>
    </w:p>
    <w:p w14:paraId="6B265712" w14:textId="77777777" w:rsidR="00A9256D" w:rsidRDefault="00A9256D" w:rsidP="00A9256D">
      <w:pPr>
        <w:pStyle w:val="Paragnivtitre3"/>
        <w:numPr>
          <w:ilvl w:val="0"/>
          <w:numId w:val="2"/>
        </w:numPr>
        <w:tabs>
          <w:tab w:val="left" w:pos="1040"/>
          <w:tab w:val="left" w:pos="1287"/>
        </w:tabs>
        <w:ind w:left="1021"/>
      </w:pPr>
      <w:proofErr w:type="gramStart"/>
      <w:r>
        <w:t>environnement</w:t>
      </w:r>
      <w:proofErr w:type="gramEnd"/>
      <w:r>
        <w:t xml:space="preserve"> non conforme</w:t>
      </w:r>
    </w:p>
    <w:p w14:paraId="38E73A09" w14:textId="77777777" w:rsidR="00A9256D" w:rsidRDefault="00A9256D" w:rsidP="00A9256D">
      <w:pPr>
        <w:pStyle w:val="Paragnivtitre3"/>
        <w:numPr>
          <w:ilvl w:val="0"/>
          <w:numId w:val="2"/>
        </w:numPr>
        <w:tabs>
          <w:tab w:val="left" w:pos="1040"/>
          <w:tab w:val="left" w:pos="1287"/>
        </w:tabs>
        <w:ind w:left="1021"/>
      </w:pPr>
      <w:proofErr w:type="gramStart"/>
      <w:r>
        <w:t>indisponibilité</w:t>
      </w:r>
      <w:proofErr w:type="gramEnd"/>
      <w:r>
        <w:t xml:space="preserve"> de ressource (absence non planifiée, surcharge)</w:t>
      </w:r>
    </w:p>
    <w:p w14:paraId="19AA45B6" w14:textId="77777777" w:rsidR="00A9256D" w:rsidRDefault="00A9256D" w:rsidP="00A9256D">
      <w:pPr>
        <w:pStyle w:val="Paragnivtitre3"/>
        <w:numPr>
          <w:ilvl w:val="0"/>
          <w:numId w:val="2"/>
        </w:numPr>
        <w:tabs>
          <w:tab w:val="left" w:pos="1040"/>
          <w:tab w:val="left" w:pos="1287"/>
        </w:tabs>
        <w:ind w:left="1021"/>
      </w:pPr>
      <w:proofErr w:type="gramStart"/>
      <w:r>
        <w:t>problèmes</w:t>
      </w:r>
      <w:proofErr w:type="gramEnd"/>
      <w:r>
        <w:t xml:space="preserve"> matériels</w:t>
      </w:r>
    </w:p>
    <w:p w14:paraId="344113CF" w14:textId="3A7B794F" w:rsidR="00A9256D" w:rsidRDefault="00A9256D" w:rsidP="00A9256D">
      <w:pPr>
        <w:pStyle w:val="Paragnivtitre3"/>
        <w:numPr>
          <w:ilvl w:val="0"/>
          <w:numId w:val="2"/>
        </w:numPr>
        <w:tabs>
          <w:tab w:val="left" w:pos="1040"/>
          <w:tab w:val="left" w:pos="1287"/>
        </w:tabs>
        <w:ind w:left="1021"/>
      </w:pPr>
      <w:proofErr w:type="gramStart"/>
      <w:r>
        <w:t>absence</w:t>
      </w:r>
      <w:proofErr w:type="gramEnd"/>
      <w:r>
        <w:t xml:space="preserve"> de réponse du chef de projet AGENCE DE LA BIOMÉDECINE au chef de projet </w:t>
      </w:r>
      <w:r w:rsidR="00D05723">
        <w:t>TITULAIRE</w:t>
      </w:r>
    </w:p>
    <w:p w14:paraId="3FA1CAFC" w14:textId="77777777" w:rsidR="00A9256D" w:rsidRDefault="00A9256D" w:rsidP="00A9256D">
      <w:pPr>
        <w:pStyle w:val="Paragnivtitre3"/>
        <w:numPr>
          <w:ilvl w:val="0"/>
          <w:numId w:val="2"/>
        </w:numPr>
        <w:tabs>
          <w:tab w:val="left" w:pos="1040"/>
          <w:tab w:val="left" w:pos="1287"/>
        </w:tabs>
        <w:ind w:left="1021"/>
      </w:pPr>
      <w:proofErr w:type="gramStart"/>
      <w:r>
        <w:t>qualité</w:t>
      </w:r>
      <w:proofErr w:type="gramEnd"/>
      <w:r>
        <w:t xml:space="preserve"> notoirement inférieure aux critères requis</w:t>
      </w:r>
    </w:p>
    <w:p w14:paraId="3CF4F6C5" w14:textId="77777777" w:rsidR="00A9256D" w:rsidRDefault="00A9256D" w:rsidP="00A9256D">
      <w:pPr>
        <w:pStyle w:val="Paragnivtitre3"/>
        <w:numPr>
          <w:ilvl w:val="0"/>
          <w:numId w:val="2"/>
        </w:numPr>
        <w:tabs>
          <w:tab w:val="left" w:pos="1040"/>
          <w:tab w:val="left" w:pos="1287"/>
        </w:tabs>
        <w:ind w:left="1021"/>
      </w:pPr>
      <w:r>
        <w:t>….</w:t>
      </w:r>
    </w:p>
    <w:p w14:paraId="1CABB983" w14:textId="77777777" w:rsidR="00A9256D" w:rsidRDefault="00A9256D" w:rsidP="00A9256D">
      <w:pPr>
        <w:pStyle w:val="Paragnivtitre3"/>
        <w:numPr>
          <w:ilvl w:val="12"/>
          <w:numId w:val="0"/>
        </w:numPr>
        <w:ind w:left="567"/>
      </w:pPr>
      <w:r>
        <w:t>Chaque événement de ce type doit être enregistré sur une fiche d'incident.</w:t>
      </w:r>
    </w:p>
    <w:p w14:paraId="02F8972F" w14:textId="2DE9A158" w:rsidR="00A9256D" w:rsidRDefault="00A9256D" w:rsidP="00A9256D">
      <w:pPr>
        <w:pStyle w:val="Paragnivtitre3"/>
        <w:numPr>
          <w:ilvl w:val="12"/>
          <w:numId w:val="0"/>
        </w:numPr>
        <w:ind w:left="567"/>
      </w:pPr>
      <w:r>
        <w:t xml:space="preserve">Une fiche d'incident est émise soit par le chef de projet AGENCE DE LA BIOMÉDECINE, soit par le </w:t>
      </w:r>
      <w:r w:rsidR="00D85DFB">
        <w:t>c</w:t>
      </w:r>
      <w:r>
        <w:t xml:space="preserve">hef de projet </w:t>
      </w:r>
      <w:r w:rsidR="00D05723">
        <w:t>TITULAIRE</w:t>
      </w:r>
      <w:r>
        <w:t xml:space="preserve"> et doit parvenir à son destinataire le plus tôt possible.</w:t>
      </w:r>
    </w:p>
    <w:p w14:paraId="15CC8938" w14:textId="77777777" w:rsidR="00A9256D" w:rsidRDefault="00A9256D" w:rsidP="00A9256D">
      <w:pPr>
        <w:pStyle w:val="Paragnivtitre3"/>
        <w:numPr>
          <w:ilvl w:val="12"/>
          <w:numId w:val="0"/>
        </w:numPr>
        <w:ind w:left="567"/>
      </w:pPr>
      <w:r>
        <w:t>La fiche d'incident figure en annexe. Chaque incident doit être décrit au moyen des informations suivantes :</w:t>
      </w:r>
    </w:p>
    <w:p w14:paraId="62B8E417" w14:textId="77777777" w:rsidR="00A9256D" w:rsidRDefault="00A9256D" w:rsidP="00A9256D">
      <w:pPr>
        <w:pStyle w:val="Paragnivtitre3"/>
        <w:numPr>
          <w:ilvl w:val="0"/>
          <w:numId w:val="2"/>
        </w:numPr>
        <w:tabs>
          <w:tab w:val="left" w:pos="1040"/>
          <w:tab w:val="left" w:pos="1287"/>
        </w:tabs>
        <w:ind w:left="1021"/>
      </w:pPr>
      <w:proofErr w:type="gramStart"/>
      <w:r>
        <w:t>la</w:t>
      </w:r>
      <w:proofErr w:type="gramEnd"/>
      <w:r>
        <w:t xml:space="preserve"> description de l'incident</w:t>
      </w:r>
    </w:p>
    <w:p w14:paraId="6A13206B" w14:textId="77777777" w:rsidR="00A9256D" w:rsidRDefault="00A9256D" w:rsidP="00A9256D">
      <w:pPr>
        <w:pStyle w:val="Paragnivtitre3"/>
        <w:numPr>
          <w:ilvl w:val="0"/>
          <w:numId w:val="2"/>
        </w:numPr>
        <w:tabs>
          <w:tab w:val="left" w:pos="1040"/>
          <w:tab w:val="left" w:pos="1287"/>
        </w:tabs>
        <w:ind w:left="1021"/>
      </w:pPr>
      <w:proofErr w:type="gramStart"/>
      <w:r>
        <w:t>son</w:t>
      </w:r>
      <w:proofErr w:type="gramEnd"/>
      <w:r>
        <w:t xml:space="preserve"> caractère </w:t>
      </w:r>
      <w:r w:rsidR="00F16577">
        <w:t>interne ou externe au projet</w:t>
      </w:r>
    </w:p>
    <w:p w14:paraId="7ACF8F72" w14:textId="77777777" w:rsidR="00A9256D" w:rsidRDefault="00A9256D" w:rsidP="00A9256D">
      <w:pPr>
        <w:pStyle w:val="Paragnivtitre3"/>
        <w:numPr>
          <w:ilvl w:val="0"/>
          <w:numId w:val="2"/>
        </w:numPr>
        <w:tabs>
          <w:tab w:val="left" w:pos="1040"/>
          <w:tab w:val="left" w:pos="1287"/>
        </w:tabs>
        <w:ind w:left="1021"/>
      </w:pPr>
      <w:proofErr w:type="gramStart"/>
      <w:r>
        <w:t>les</w:t>
      </w:r>
      <w:proofErr w:type="gramEnd"/>
      <w:r>
        <w:t xml:space="preserve"> conséquences en matière de délai et coût</w:t>
      </w:r>
    </w:p>
    <w:p w14:paraId="07BEFBCF" w14:textId="77777777" w:rsidR="00A9256D" w:rsidRDefault="00A9256D" w:rsidP="00A9256D">
      <w:pPr>
        <w:pStyle w:val="Paragnivtitre3"/>
        <w:numPr>
          <w:ilvl w:val="0"/>
          <w:numId w:val="2"/>
        </w:numPr>
        <w:tabs>
          <w:tab w:val="left" w:pos="1040"/>
          <w:tab w:val="left" w:pos="1287"/>
        </w:tabs>
        <w:ind w:left="1021"/>
      </w:pPr>
      <w:proofErr w:type="gramStart"/>
      <w:r>
        <w:t>les</w:t>
      </w:r>
      <w:proofErr w:type="gramEnd"/>
      <w:r>
        <w:t xml:space="preserve"> solutions mises en </w:t>
      </w:r>
      <w:r w:rsidR="00F16577">
        <w:t>œuvre</w:t>
      </w:r>
      <w:r>
        <w:t xml:space="preserve"> et les responsabilités associées</w:t>
      </w:r>
    </w:p>
    <w:p w14:paraId="44CEDD2F" w14:textId="77777777" w:rsidR="00A9256D" w:rsidRDefault="00A9256D" w:rsidP="00A9256D">
      <w:pPr>
        <w:pStyle w:val="Paragnivtitre3"/>
        <w:numPr>
          <w:ilvl w:val="0"/>
          <w:numId w:val="2"/>
        </w:numPr>
        <w:tabs>
          <w:tab w:val="left" w:pos="1040"/>
          <w:tab w:val="left" w:pos="1287"/>
        </w:tabs>
        <w:ind w:left="1021"/>
      </w:pPr>
      <w:proofErr w:type="gramStart"/>
      <w:r>
        <w:t>les</w:t>
      </w:r>
      <w:proofErr w:type="gramEnd"/>
      <w:r>
        <w:t xml:space="preserve"> attentes.</w:t>
      </w:r>
    </w:p>
    <w:p w14:paraId="4F083BA0" w14:textId="77777777" w:rsidR="00A9256D" w:rsidRDefault="00A9256D" w:rsidP="00A9256D">
      <w:pPr>
        <w:pStyle w:val="Paragnivtitre3"/>
      </w:pPr>
      <w:r>
        <w:t xml:space="preserve">A réception de cette fiche, le destinataire met en place les mesures correctives nécessaires qui lui incombent. Dans le cas contraire, l'incident est traité au sein de la cellule de contrôle. </w:t>
      </w:r>
    </w:p>
    <w:p w14:paraId="09E44404" w14:textId="77777777" w:rsidR="00A9256D" w:rsidRDefault="00A9256D" w:rsidP="00A9256D">
      <w:pPr>
        <w:pStyle w:val="Paragnivtitre3"/>
      </w:pPr>
      <w:r>
        <w:t>Un incident qui ne trouve pas de solution rapide peut entraîner un litige entre les deux parties.</w:t>
      </w:r>
    </w:p>
    <w:p w14:paraId="15120D98" w14:textId="77777777" w:rsidR="00A9256D" w:rsidRDefault="00A9256D" w:rsidP="00A9256D">
      <w:pPr>
        <w:pStyle w:val="Paragnivtitre3"/>
      </w:pPr>
      <w:r>
        <w:t>Chaque partie entretiendra un tableau récapitulatif des incidents avec le cumul des charges induites qu’elle produira au Comité de pilotage.</w:t>
      </w:r>
    </w:p>
    <w:p w14:paraId="70A04646" w14:textId="77777777" w:rsidR="00A9256D" w:rsidRDefault="00A9256D" w:rsidP="00523F80">
      <w:pPr>
        <w:pStyle w:val="Titre3"/>
      </w:pPr>
      <w:bookmarkStart w:id="699" w:name="_Toc385998775"/>
      <w:bookmarkStart w:id="700" w:name="_Toc386531101"/>
      <w:bookmarkStart w:id="701" w:name="_Toc483200629"/>
      <w:bookmarkStart w:id="702" w:name="_Toc10437527"/>
      <w:bookmarkStart w:id="703" w:name="_Toc9600335"/>
      <w:r>
        <w:t>Traitement des litiges</w:t>
      </w:r>
      <w:bookmarkEnd w:id="699"/>
      <w:bookmarkEnd w:id="700"/>
      <w:bookmarkEnd w:id="701"/>
      <w:bookmarkEnd w:id="702"/>
      <w:bookmarkEnd w:id="703"/>
    </w:p>
    <w:p w14:paraId="4FB4E543" w14:textId="76DF780B" w:rsidR="00A9256D" w:rsidRDefault="00A9256D" w:rsidP="00A9256D">
      <w:pPr>
        <w:pStyle w:val="Paragnivtitre3"/>
      </w:pPr>
      <w:r>
        <w:t xml:space="preserve">Un litige résulte d'un désaccord formel entre l’AGENCE DE LA BIOMÉDECINE et </w:t>
      </w:r>
      <w:r w:rsidR="00D05723">
        <w:t>TITULAIRE</w:t>
      </w:r>
      <w:r>
        <w:t>. Il peut être entraîné, par exemple par la répétition d'un même type d'incident, ou par un désaccord sur la nature de la prestation.</w:t>
      </w:r>
    </w:p>
    <w:p w14:paraId="69CC22AA" w14:textId="77777777" w:rsidR="00A9256D" w:rsidRDefault="00A9256D" w:rsidP="00A9256D">
      <w:pPr>
        <w:pStyle w:val="Paragnivtitre3"/>
      </w:pPr>
      <w:r>
        <w:t>Les litiges sont exposés au comité de pilotage qui décide des mesures permettant de résoudre le problème.</w:t>
      </w:r>
    </w:p>
    <w:p w14:paraId="575AC01A" w14:textId="77777777" w:rsidR="00A9256D" w:rsidRDefault="00A9256D" w:rsidP="00523F80">
      <w:pPr>
        <w:pStyle w:val="Titre2"/>
      </w:pPr>
      <w:bookmarkStart w:id="704" w:name="_Toc385998776"/>
      <w:bookmarkStart w:id="705" w:name="_Toc386423701"/>
      <w:bookmarkStart w:id="706" w:name="_Toc386531102"/>
      <w:bookmarkStart w:id="707" w:name="_Toc386531309"/>
      <w:bookmarkStart w:id="708" w:name="_Toc386538542"/>
      <w:bookmarkStart w:id="709" w:name="_Toc465489280"/>
      <w:bookmarkStart w:id="710" w:name="_Toc483200630"/>
      <w:bookmarkStart w:id="711" w:name="_Toc10437528"/>
      <w:bookmarkStart w:id="712" w:name="_Toc9600336"/>
      <w:r>
        <w:t>Le bilan d'activité</w:t>
      </w:r>
      <w:bookmarkEnd w:id="704"/>
      <w:bookmarkEnd w:id="705"/>
      <w:bookmarkEnd w:id="706"/>
      <w:bookmarkEnd w:id="707"/>
      <w:bookmarkEnd w:id="708"/>
      <w:bookmarkEnd w:id="709"/>
      <w:bookmarkEnd w:id="710"/>
      <w:bookmarkEnd w:id="711"/>
      <w:bookmarkEnd w:id="712"/>
    </w:p>
    <w:p w14:paraId="4F88984F" w14:textId="4426C667" w:rsidR="00A9256D" w:rsidRDefault="00A9256D" w:rsidP="00523F80">
      <w:pPr>
        <w:pStyle w:val="Titre3"/>
      </w:pPr>
      <w:bookmarkStart w:id="713" w:name="_Toc385998777"/>
      <w:bookmarkStart w:id="714" w:name="_Toc386531103"/>
      <w:bookmarkStart w:id="715" w:name="_Toc483200631"/>
      <w:bookmarkStart w:id="716" w:name="_Toc10437529"/>
      <w:bookmarkStart w:id="717" w:name="_Toc9600337"/>
      <w:r>
        <w:t>Bilan de fin de lot</w:t>
      </w:r>
      <w:bookmarkEnd w:id="713"/>
      <w:bookmarkEnd w:id="714"/>
      <w:bookmarkEnd w:id="715"/>
      <w:bookmarkEnd w:id="716"/>
      <w:bookmarkEnd w:id="717"/>
    </w:p>
    <w:p w14:paraId="4647F9FF" w14:textId="760D3E58" w:rsidR="00A9256D" w:rsidRDefault="00A9256D" w:rsidP="00A9256D">
      <w:pPr>
        <w:pStyle w:val="Paragnivtitre3"/>
      </w:pPr>
      <w:r>
        <w:t xml:space="preserve">En fin de lot, le chef de projet </w:t>
      </w:r>
      <w:r w:rsidR="00D05723">
        <w:t>TITULAIRE</w:t>
      </w:r>
      <w:r>
        <w:t xml:space="preserve"> doit produire un bilan qualitatif et quantitatif. Celui-ci permet :</w:t>
      </w:r>
    </w:p>
    <w:p w14:paraId="524E89AC" w14:textId="77777777" w:rsidR="00A9256D" w:rsidRDefault="00A9256D" w:rsidP="00A9256D">
      <w:pPr>
        <w:pStyle w:val="Paragnivtitre3"/>
        <w:numPr>
          <w:ilvl w:val="0"/>
          <w:numId w:val="2"/>
        </w:numPr>
        <w:tabs>
          <w:tab w:val="left" w:pos="1040"/>
          <w:tab w:val="left" w:pos="1287"/>
        </w:tabs>
        <w:ind w:left="1021"/>
      </w:pPr>
      <w:proofErr w:type="gramStart"/>
      <w:r>
        <w:t>de</w:t>
      </w:r>
      <w:proofErr w:type="gramEnd"/>
      <w:r>
        <w:t xml:space="preserve"> vérifier l'atteinte des objectifs Qualité défini au lancement du lot (en charge et en délais)</w:t>
      </w:r>
    </w:p>
    <w:p w14:paraId="2A0463C0" w14:textId="77777777" w:rsidR="00A9256D" w:rsidRDefault="00A9256D" w:rsidP="00A9256D">
      <w:pPr>
        <w:pStyle w:val="Paragnivtitre3"/>
        <w:numPr>
          <w:ilvl w:val="0"/>
          <w:numId w:val="2"/>
        </w:numPr>
        <w:tabs>
          <w:tab w:val="left" w:pos="1040"/>
          <w:tab w:val="left" w:pos="1287"/>
        </w:tabs>
        <w:ind w:left="1021"/>
      </w:pPr>
      <w:proofErr w:type="gramStart"/>
      <w:r>
        <w:t>d'analyser</w:t>
      </w:r>
      <w:proofErr w:type="gramEnd"/>
      <w:r>
        <w:t xml:space="preserve"> les événements majeurs survenus sur le lot,</w:t>
      </w:r>
    </w:p>
    <w:p w14:paraId="0573958B" w14:textId="77777777" w:rsidR="00A9256D" w:rsidRDefault="00A9256D" w:rsidP="00A9256D">
      <w:pPr>
        <w:pStyle w:val="Paragnivtitre3"/>
        <w:numPr>
          <w:ilvl w:val="0"/>
          <w:numId w:val="2"/>
        </w:numPr>
        <w:tabs>
          <w:tab w:val="left" w:pos="1040"/>
          <w:tab w:val="left" w:pos="1287"/>
        </w:tabs>
        <w:ind w:left="1021"/>
      </w:pPr>
      <w:proofErr w:type="gramStart"/>
      <w:r>
        <w:t>de</w:t>
      </w:r>
      <w:proofErr w:type="gramEnd"/>
      <w:r>
        <w:t xml:space="preserve"> capitaliser les solutions techniques acquises pour les rendre réutilisables sur le projet,</w:t>
      </w:r>
    </w:p>
    <w:p w14:paraId="3E3CB257" w14:textId="77777777" w:rsidR="00A9256D" w:rsidRDefault="00A9256D" w:rsidP="00A9256D">
      <w:pPr>
        <w:pStyle w:val="Paragnivtitre3"/>
        <w:numPr>
          <w:ilvl w:val="0"/>
          <w:numId w:val="2"/>
        </w:numPr>
        <w:tabs>
          <w:tab w:val="left" w:pos="1040"/>
          <w:tab w:val="left" w:pos="1287"/>
        </w:tabs>
        <w:ind w:left="1021"/>
      </w:pPr>
      <w:proofErr w:type="gramStart"/>
      <w:r>
        <w:t>d'effectuer</w:t>
      </w:r>
      <w:proofErr w:type="gramEnd"/>
      <w:r>
        <w:t xml:space="preserve"> les corrections éventuelles en matière de planning</w:t>
      </w:r>
    </w:p>
    <w:p w14:paraId="399279F7" w14:textId="77777777" w:rsidR="00A9256D" w:rsidRDefault="00A9256D" w:rsidP="00A9256D">
      <w:pPr>
        <w:pStyle w:val="Paragnivtitre3"/>
        <w:numPr>
          <w:ilvl w:val="0"/>
          <w:numId w:val="2"/>
        </w:numPr>
        <w:tabs>
          <w:tab w:val="left" w:pos="1040"/>
          <w:tab w:val="left" w:pos="1287"/>
        </w:tabs>
        <w:ind w:left="1021"/>
      </w:pPr>
      <w:proofErr w:type="gramStart"/>
      <w:r>
        <w:t>de</w:t>
      </w:r>
      <w:proofErr w:type="gramEnd"/>
      <w:r>
        <w:t xml:space="preserve"> lister les améliorations à apporter à l’organisation, aux procédures et aux formulaires associés, ou les amendements à apporter au PAQ.</w:t>
      </w:r>
    </w:p>
    <w:p w14:paraId="435DC1B6" w14:textId="77777777" w:rsidR="00A9256D" w:rsidRDefault="00A9256D" w:rsidP="00A9256D">
      <w:pPr>
        <w:pStyle w:val="Paragnivtitre3"/>
      </w:pPr>
      <w:r>
        <w:t>Ce bilan est présenté dans le cadre d'un comité de pilotage.</w:t>
      </w:r>
    </w:p>
    <w:p w14:paraId="7EDD39CE" w14:textId="77777777" w:rsidR="00A9256D" w:rsidRDefault="00A9256D" w:rsidP="00523F80">
      <w:pPr>
        <w:pStyle w:val="Titre3"/>
      </w:pPr>
      <w:bookmarkStart w:id="718" w:name="_Toc385998778"/>
      <w:bookmarkStart w:id="719" w:name="_Toc386531104"/>
      <w:bookmarkStart w:id="720" w:name="_Toc483200632"/>
      <w:bookmarkStart w:id="721" w:name="_Toc10437530"/>
      <w:bookmarkStart w:id="722" w:name="_Toc9600338"/>
      <w:r>
        <w:t>Bilan annuel de l'activité</w:t>
      </w:r>
      <w:bookmarkEnd w:id="718"/>
      <w:bookmarkEnd w:id="719"/>
      <w:bookmarkEnd w:id="720"/>
      <w:bookmarkEnd w:id="721"/>
      <w:bookmarkEnd w:id="722"/>
    </w:p>
    <w:p w14:paraId="66F02AEC" w14:textId="26095A86" w:rsidR="00AB1280" w:rsidRDefault="00E150A1" w:rsidP="00AB1280">
      <w:pPr>
        <w:pStyle w:val="Paragnivtitre3"/>
      </w:pPr>
      <w:r>
        <w:t xml:space="preserve">Il est la synthèse des bilans </w:t>
      </w:r>
      <w:r w:rsidR="0036733B">
        <w:t>bi</w:t>
      </w:r>
      <w:r>
        <w:t xml:space="preserve">mestriels </w:t>
      </w:r>
      <w:r w:rsidR="00AB1280">
        <w:t xml:space="preserve">Un bilan annuel sera produit par </w:t>
      </w:r>
      <w:r w:rsidR="00D05723">
        <w:t>TITULAIRE</w:t>
      </w:r>
      <w:r w:rsidR="00AB1280">
        <w:t xml:space="preserve"> qui synthétisera les activités de la TMA suivant les différents services à fournir</w:t>
      </w:r>
      <w:r w:rsidR="0036733B">
        <w:t xml:space="preserve"> et c</w:t>
      </w:r>
      <w:r w:rsidR="00AB1280">
        <w:t xml:space="preserve">eci </w:t>
      </w:r>
      <w:r w:rsidR="0083373D">
        <w:t>en termes de</w:t>
      </w:r>
      <w:r w:rsidR="00AB1280">
        <w:t xml:space="preserve"> charges, de nombre de projets, du nombre d’incidents relevés ainsi que des engagements financiers.</w:t>
      </w:r>
    </w:p>
    <w:p w14:paraId="04904217" w14:textId="62EE258C" w:rsidR="00AB1280" w:rsidRDefault="00AB1280" w:rsidP="00AB1280">
      <w:pPr>
        <w:pStyle w:val="Paragnivtitre3"/>
      </w:pPr>
      <w:r>
        <w:lastRenderedPageBreak/>
        <w:t>Un bilan des indicateurs KPI complétera ce bilan.</w:t>
      </w:r>
    </w:p>
    <w:p w14:paraId="73C7EAD4" w14:textId="361F7743" w:rsidR="00D20F1A" w:rsidRDefault="00D20F1A" w:rsidP="00A9256D">
      <w:pPr>
        <w:pStyle w:val="Paragnivtitre3"/>
      </w:pPr>
    </w:p>
    <w:p w14:paraId="5B4A73B1" w14:textId="0EF1588C" w:rsidR="00E150A1" w:rsidRPr="00E150A1" w:rsidRDefault="00E150A1" w:rsidP="0026061B">
      <w:pPr>
        <w:pStyle w:val="Titre3"/>
        <w:numPr>
          <w:ilvl w:val="0"/>
          <w:numId w:val="0"/>
        </w:numPr>
        <w:ind w:left="2126" w:hanging="708"/>
      </w:pPr>
    </w:p>
    <w:p w14:paraId="702F2279" w14:textId="77777777" w:rsidR="00E150A1" w:rsidRDefault="00E150A1" w:rsidP="00A9256D">
      <w:pPr>
        <w:pStyle w:val="Paragnivtitre3"/>
      </w:pPr>
    </w:p>
    <w:p w14:paraId="3136505F" w14:textId="77777777" w:rsidR="00A9256D" w:rsidRDefault="00A9256D" w:rsidP="00523F80">
      <w:pPr>
        <w:pStyle w:val="Titre1"/>
      </w:pPr>
      <w:bookmarkStart w:id="723" w:name="_Toc385998779"/>
      <w:bookmarkStart w:id="724" w:name="_Toc386423702"/>
      <w:bookmarkStart w:id="725" w:name="_Toc386531105"/>
      <w:bookmarkStart w:id="726" w:name="_Toc386531310"/>
      <w:bookmarkStart w:id="727" w:name="_Toc386538543"/>
      <w:bookmarkStart w:id="728" w:name="_Toc465489281"/>
      <w:bookmarkStart w:id="729" w:name="_Toc483200633"/>
      <w:bookmarkStart w:id="730" w:name="_Toc10437531"/>
      <w:bookmarkStart w:id="731" w:name="_Toc9600339"/>
      <w:r>
        <w:lastRenderedPageBreak/>
        <w:t>ANNEXES</w:t>
      </w:r>
      <w:bookmarkEnd w:id="723"/>
      <w:bookmarkEnd w:id="724"/>
      <w:bookmarkEnd w:id="725"/>
      <w:bookmarkEnd w:id="726"/>
      <w:bookmarkEnd w:id="727"/>
      <w:bookmarkEnd w:id="728"/>
      <w:bookmarkEnd w:id="729"/>
      <w:bookmarkEnd w:id="730"/>
      <w:bookmarkEnd w:id="731"/>
    </w:p>
    <w:p w14:paraId="0BB6157F" w14:textId="77777777" w:rsidR="00A9256D" w:rsidRDefault="00A9256D" w:rsidP="00523F80">
      <w:pPr>
        <w:pStyle w:val="Titre2"/>
      </w:pPr>
      <w:bookmarkStart w:id="732" w:name="_Toc483200634"/>
      <w:bookmarkStart w:id="733" w:name="_Toc10437532"/>
      <w:bookmarkStart w:id="734" w:name="_Toc9600340"/>
      <w:r>
        <w:t>Répertoire des acteurs du projet</w:t>
      </w:r>
      <w:bookmarkEnd w:id="732"/>
      <w:bookmarkEnd w:id="733"/>
      <w:bookmarkEnd w:id="734"/>
    </w:p>
    <w:p w14:paraId="63635977" w14:textId="2E6CE5C6" w:rsidR="00A9256D" w:rsidRPr="00F943D3" w:rsidRDefault="00A9256D" w:rsidP="00A9256D">
      <w:pPr>
        <w:rPr>
          <w:rFonts w:ascii="Arial" w:hAnsi="Arial" w:cs="Arial"/>
        </w:rPr>
      </w:pPr>
      <w:r w:rsidRPr="00F943D3">
        <w:rPr>
          <w:rFonts w:ascii="Arial" w:hAnsi="Arial" w:cs="Arial"/>
        </w:rPr>
        <w:t>Ce document permet de connaître la liste des acteurs qui interviennent sur le projet</w:t>
      </w:r>
      <w:r w:rsidR="0036733B">
        <w:rPr>
          <w:rFonts w:ascii="Arial" w:hAnsi="Arial" w:cs="Arial"/>
        </w:rPr>
        <w:t>, et des e-mails génériques mis en place par TITULAIRE en précisant leur utilisation</w:t>
      </w:r>
      <w:r w:rsidRPr="00F943D3">
        <w:rPr>
          <w:rFonts w:ascii="Arial" w:hAnsi="Arial" w:cs="Arial"/>
        </w:rPr>
        <w:t>.</w:t>
      </w:r>
    </w:p>
    <w:p w14:paraId="756C0A23" w14:textId="6F8730DA" w:rsidR="00DA13DE" w:rsidRPr="00D233B1" w:rsidRDefault="00DA13DE" w:rsidP="00523F80">
      <w:pPr>
        <w:outlineLvl w:val="0"/>
        <w:rPr>
          <w:rFonts w:ascii="Arial" w:hAnsi="Arial" w:cs="Arial"/>
          <w:color w:val="FF0000"/>
        </w:rPr>
      </w:pPr>
      <w:r w:rsidRPr="00D233B1">
        <w:rPr>
          <w:rFonts w:ascii="Arial" w:hAnsi="Arial" w:cs="Arial"/>
          <w:color w:val="FF0000"/>
        </w:rPr>
        <w:t>A COMPLETER</w:t>
      </w:r>
      <w:r w:rsidR="00D233B1" w:rsidRPr="00D233B1">
        <w:rPr>
          <w:rFonts w:ascii="Arial" w:hAnsi="Arial" w:cs="Arial"/>
          <w:color w:val="FF0000"/>
        </w:rPr>
        <w:t xml:space="preserve"> PAR TITULAIRE ET AGENCE DE LA BIOMEDECINE</w:t>
      </w:r>
    </w:p>
    <w:p w14:paraId="4CCDCDBC" w14:textId="77777777" w:rsidR="00A9256D" w:rsidRPr="00F943D3" w:rsidRDefault="00A9256D" w:rsidP="00A9256D">
      <w:pPr>
        <w:rPr>
          <w:rFonts w:ascii="Arial" w:hAnsi="Arial" w:cs="Arial"/>
        </w:rPr>
      </w:pP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00" w:firstRow="0" w:lastRow="0" w:firstColumn="0" w:lastColumn="0" w:noHBand="0" w:noVBand="0"/>
      </w:tblPr>
      <w:tblGrid>
        <w:gridCol w:w="1913"/>
        <w:gridCol w:w="1586"/>
        <w:gridCol w:w="1958"/>
        <w:gridCol w:w="1559"/>
        <w:gridCol w:w="2835"/>
      </w:tblGrid>
      <w:tr w:rsidR="00A9256D" w14:paraId="446A0A8F" w14:textId="77777777" w:rsidTr="003622FE">
        <w:tc>
          <w:tcPr>
            <w:tcW w:w="1913" w:type="dxa"/>
            <w:tcBorders>
              <w:top w:val="single" w:sz="6" w:space="0" w:color="808080"/>
              <w:left w:val="single" w:sz="6" w:space="0" w:color="808080"/>
              <w:bottom w:val="single" w:sz="6" w:space="0" w:color="808080"/>
              <w:right w:val="single" w:sz="6" w:space="0" w:color="808080"/>
            </w:tcBorders>
            <w:shd w:val="pct60" w:color="000000" w:fill="FFFFFF"/>
          </w:tcPr>
          <w:p w14:paraId="0E5A8A3B" w14:textId="77777777" w:rsidR="00A9256D" w:rsidRDefault="00A9256D" w:rsidP="003622FE">
            <w:pPr>
              <w:pStyle w:val="TabTit"/>
              <w:rPr>
                <w:color w:val="FFFFFF"/>
              </w:rPr>
            </w:pPr>
            <w:r>
              <w:rPr>
                <w:color w:val="FFFFFF"/>
              </w:rPr>
              <w:t>Nom et prénom</w:t>
            </w:r>
          </w:p>
        </w:tc>
        <w:tc>
          <w:tcPr>
            <w:tcW w:w="1586" w:type="dxa"/>
            <w:tcBorders>
              <w:top w:val="single" w:sz="6" w:space="0" w:color="808080"/>
              <w:left w:val="single" w:sz="6" w:space="0" w:color="808080"/>
              <w:bottom w:val="single" w:sz="6" w:space="0" w:color="808080"/>
              <w:right w:val="single" w:sz="6" w:space="0" w:color="808080"/>
            </w:tcBorders>
            <w:shd w:val="pct60" w:color="000000" w:fill="FFFFFF"/>
          </w:tcPr>
          <w:p w14:paraId="4275A03F" w14:textId="77777777" w:rsidR="00A9256D" w:rsidRDefault="00A9256D" w:rsidP="003622FE">
            <w:pPr>
              <w:pStyle w:val="TabTit"/>
              <w:rPr>
                <w:color w:val="FFFFFF"/>
              </w:rPr>
            </w:pPr>
            <w:r>
              <w:rPr>
                <w:color w:val="FFFFFF"/>
              </w:rPr>
              <w:t>Entité</w:t>
            </w:r>
          </w:p>
        </w:tc>
        <w:tc>
          <w:tcPr>
            <w:tcW w:w="1958" w:type="dxa"/>
            <w:tcBorders>
              <w:top w:val="single" w:sz="6" w:space="0" w:color="808080"/>
              <w:left w:val="single" w:sz="6" w:space="0" w:color="808080"/>
              <w:bottom w:val="single" w:sz="6" w:space="0" w:color="808080"/>
              <w:right w:val="single" w:sz="6" w:space="0" w:color="808080"/>
            </w:tcBorders>
            <w:shd w:val="pct60" w:color="000000" w:fill="FFFFFF"/>
          </w:tcPr>
          <w:p w14:paraId="35916E2C" w14:textId="77777777" w:rsidR="00A9256D" w:rsidRDefault="00A9256D" w:rsidP="003622FE">
            <w:pPr>
              <w:pStyle w:val="TabTit"/>
              <w:rPr>
                <w:color w:val="FFFFFF"/>
              </w:rPr>
            </w:pPr>
            <w:r>
              <w:rPr>
                <w:color w:val="FFFFFF"/>
              </w:rPr>
              <w:t>Fonction</w:t>
            </w:r>
          </w:p>
        </w:tc>
        <w:tc>
          <w:tcPr>
            <w:tcW w:w="1559" w:type="dxa"/>
            <w:tcBorders>
              <w:top w:val="single" w:sz="6" w:space="0" w:color="808080"/>
              <w:left w:val="single" w:sz="6" w:space="0" w:color="808080"/>
              <w:bottom w:val="single" w:sz="6" w:space="0" w:color="808080"/>
              <w:right w:val="single" w:sz="6" w:space="0" w:color="808080"/>
            </w:tcBorders>
            <w:shd w:val="pct60" w:color="000000" w:fill="FFFFFF"/>
          </w:tcPr>
          <w:p w14:paraId="273C6D4C" w14:textId="77777777" w:rsidR="00A9256D" w:rsidRDefault="00A9256D" w:rsidP="003622FE">
            <w:pPr>
              <w:pStyle w:val="TabTit"/>
              <w:rPr>
                <w:color w:val="FFFFFF"/>
              </w:rPr>
            </w:pPr>
            <w:r>
              <w:rPr>
                <w:color w:val="FFFFFF"/>
              </w:rPr>
              <w:t>N° téléphone</w:t>
            </w:r>
          </w:p>
        </w:tc>
        <w:tc>
          <w:tcPr>
            <w:tcW w:w="2835" w:type="dxa"/>
            <w:tcBorders>
              <w:top w:val="single" w:sz="6" w:space="0" w:color="808080"/>
              <w:left w:val="single" w:sz="6" w:space="0" w:color="808080"/>
              <w:bottom w:val="single" w:sz="6" w:space="0" w:color="808080"/>
              <w:right w:val="single" w:sz="6" w:space="0" w:color="808080"/>
            </w:tcBorders>
            <w:shd w:val="pct60" w:color="000000" w:fill="FFFFFF"/>
          </w:tcPr>
          <w:p w14:paraId="5439B1E2" w14:textId="77777777" w:rsidR="00A9256D" w:rsidRDefault="00A9256D" w:rsidP="003622FE">
            <w:pPr>
              <w:pStyle w:val="TabTit"/>
              <w:rPr>
                <w:color w:val="FFFFFF"/>
                <w:lang w:val="de-DE"/>
              </w:rPr>
            </w:pPr>
            <w:proofErr w:type="spellStart"/>
            <w:r>
              <w:rPr>
                <w:color w:val="FFFFFF"/>
                <w:lang w:val="de-DE"/>
              </w:rPr>
              <w:t>e-mail</w:t>
            </w:r>
            <w:proofErr w:type="spellEnd"/>
          </w:p>
        </w:tc>
      </w:tr>
      <w:tr w:rsidR="00A9256D" w14:paraId="2A7A9F5E" w14:textId="77777777" w:rsidTr="003622FE">
        <w:tc>
          <w:tcPr>
            <w:tcW w:w="1913" w:type="dxa"/>
            <w:tcBorders>
              <w:top w:val="single" w:sz="6" w:space="0" w:color="808080"/>
              <w:left w:val="single" w:sz="6" w:space="0" w:color="808080"/>
              <w:bottom w:val="single" w:sz="6" w:space="0" w:color="808080"/>
              <w:right w:val="single" w:sz="6" w:space="0" w:color="808080"/>
            </w:tcBorders>
          </w:tcPr>
          <w:p w14:paraId="3323F986" w14:textId="77777777" w:rsidR="00A9256D" w:rsidRDefault="00A9256D" w:rsidP="003622FE">
            <w:pPr>
              <w:pStyle w:val="TabCel"/>
              <w:rPr>
                <w:lang w:val="de-DE"/>
              </w:rPr>
            </w:pPr>
          </w:p>
        </w:tc>
        <w:tc>
          <w:tcPr>
            <w:tcW w:w="1586" w:type="dxa"/>
            <w:tcBorders>
              <w:top w:val="single" w:sz="6" w:space="0" w:color="808080"/>
              <w:left w:val="single" w:sz="6" w:space="0" w:color="808080"/>
              <w:bottom w:val="single" w:sz="6" w:space="0" w:color="808080"/>
              <w:right w:val="single" w:sz="6" w:space="0" w:color="808080"/>
            </w:tcBorders>
          </w:tcPr>
          <w:p w14:paraId="062860E6" w14:textId="77777777" w:rsidR="00A9256D" w:rsidRDefault="00A9256D" w:rsidP="003622FE">
            <w:pPr>
              <w:pStyle w:val="TabCel"/>
              <w:rPr>
                <w:lang w:val="de-DE"/>
              </w:rPr>
            </w:pPr>
          </w:p>
        </w:tc>
        <w:tc>
          <w:tcPr>
            <w:tcW w:w="1958" w:type="dxa"/>
            <w:tcBorders>
              <w:top w:val="single" w:sz="6" w:space="0" w:color="808080"/>
              <w:left w:val="single" w:sz="6" w:space="0" w:color="808080"/>
              <w:bottom w:val="single" w:sz="6" w:space="0" w:color="808080"/>
              <w:right w:val="single" w:sz="6" w:space="0" w:color="808080"/>
            </w:tcBorders>
          </w:tcPr>
          <w:p w14:paraId="561A1B83" w14:textId="77777777" w:rsidR="00A9256D" w:rsidRDefault="00A9256D" w:rsidP="003622FE">
            <w:pPr>
              <w:pStyle w:val="TabCel"/>
            </w:pPr>
          </w:p>
        </w:tc>
        <w:tc>
          <w:tcPr>
            <w:tcW w:w="1559" w:type="dxa"/>
            <w:tcBorders>
              <w:top w:val="single" w:sz="6" w:space="0" w:color="808080"/>
              <w:left w:val="single" w:sz="6" w:space="0" w:color="808080"/>
              <w:bottom w:val="single" w:sz="6" w:space="0" w:color="808080"/>
              <w:right w:val="single" w:sz="6" w:space="0" w:color="808080"/>
            </w:tcBorders>
          </w:tcPr>
          <w:p w14:paraId="429E6720" w14:textId="77777777" w:rsidR="00A9256D" w:rsidRDefault="00A9256D" w:rsidP="003622FE">
            <w:pPr>
              <w:pStyle w:val="TabCel"/>
            </w:pPr>
          </w:p>
        </w:tc>
        <w:tc>
          <w:tcPr>
            <w:tcW w:w="2835" w:type="dxa"/>
            <w:tcBorders>
              <w:top w:val="single" w:sz="6" w:space="0" w:color="808080"/>
              <w:left w:val="single" w:sz="6" w:space="0" w:color="808080"/>
              <w:bottom w:val="single" w:sz="6" w:space="0" w:color="808080"/>
              <w:right w:val="single" w:sz="6" w:space="0" w:color="808080"/>
            </w:tcBorders>
          </w:tcPr>
          <w:p w14:paraId="51E71E1A" w14:textId="77777777" w:rsidR="00A9256D" w:rsidRDefault="00A9256D" w:rsidP="003622FE">
            <w:pPr>
              <w:pStyle w:val="TabCel"/>
            </w:pPr>
          </w:p>
        </w:tc>
      </w:tr>
      <w:tr w:rsidR="00A9256D" w:rsidRPr="00391400" w14:paraId="75E49A0F" w14:textId="77777777" w:rsidTr="003622FE">
        <w:tc>
          <w:tcPr>
            <w:tcW w:w="1913" w:type="dxa"/>
            <w:tcBorders>
              <w:top w:val="single" w:sz="6" w:space="0" w:color="808080"/>
              <w:left w:val="single" w:sz="6" w:space="0" w:color="808080"/>
              <w:bottom w:val="single" w:sz="6" w:space="0" w:color="808080"/>
              <w:right w:val="single" w:sz="6" w:space="0" w:color="808080"/>
            </w:tcBorders>
          </w:tcPr>
          <w:p w14:paraId="3D409D69" w14:textId="77777777" w:rsidR="00A9256D" w:rsidRDefault="00A9256D" w:rsidP="003622FE">
            <w:pPr>
              <w:pStyle w:val="TabCel"/>
            </w:pPr>
          </w:p>
        </w:tc>
        <w:tc>
          <w:tcPr>
            <w:tcW w:w="1586" w:type="dxa"/>
            <w:tcBorders>
              <w:top w:val="single" w:sz="6" w:space="0" w:color="808080"/>
              <w:left w:val="single" w:sz="6" w:space="0" w:color="808080"/>
              <w:bottom w:val="single" w:sz="6" w:space="0" w:color="808080"/>
              <w:right w:val="single" w:sz="6" w:space="0" w:color="808080"/>
            </w:tcBorders>
          </w:tcPr>
          <w:p w14:paraId="72E38AD3" w14:textId="77777777" w:rsidR="00A9256D" w:rsidRDefault="00A9256D" w:rsidP="003622FE">
            <w:pPr>
              <w:pStyle w:val="TabCel"/>
            </w:pPr>
          </w:p>
        </w:tc>
        <w:tc>
          <w:tcPr>
            <w:tcW w:w="1958" w:type="dxa"/>
            <w:tcBorders>
              <w:top w:val="single" w:sz="6" w:space="0" w:color="808080"/>
              <w:left w:val="single" w:sz="6" w:space="0" w:color="808080"/>
              <w:bottom w:val="single" w:sz="6" w:space="0" w:color="808080"/>
              <w:right w:val="single" w:sz="6" w:space="0" w:color="808080"/>
            </w:tcBorders>
          </w:tcPr>
          <w:p w14:paraId="1E51BE02" w14:textId="77777777" w:rsidR="00A9256D" w:rsidRPr="00391400" w:rsidRDefault="00A9256D" w:rsidP="003622FE">
            <w:pPr>
              <w:pStyle w:val="TabCel"/>
            </w:pPr>
          </w:p>
        </w:tc>
        <w:tc>
          <w:tcPr>
            <w:tcW w:w="1559" w:type="dxa"/>
            <w:tcBorders>
              <w:top w:val="single" w:sz="6" w:space="0" w:color="808080"/>
              <w:left w:val="single" w:sz="6" w:space="0" w:color="808080"/>
              <w:bottom w:val="single" w:sz="6" w:space="0" w:color="808080"/>
              <w:right w:val="single" w:sz="6" w:space="0" w:color="808080"/>
            </w:tcBorders>
          </w:tcPr>
          <w:p w14:paraId="40F32838" w14:textId="77777777" w:rsidR="00A9256D" w:rsidRPr="00391400" w:rsidRDefault="00A9256D" w:rsidP="003622FE">
            <w:pPr>
              <w:pStyle w:val="TabCel"/>
            </w:pPr>
          </w:p>
        </w:tc>
        <w:tc>
          <w:tcPr>
            <w:tcW w:w="2835" w:type="dxa"/>
            <w:tcBorders>
              <w:top w:val="single" w:sz="6" w:space="0" w:color="808080"/>
              <w:left w:val="single" w:sz="6" w:space="0" w:color="808080"/>
              <w:bottom w:val="single" w:sz="6" w:space="0" w:color="808080"/>
              <w:right w:val="single" w:sz="6" w:space="0" w:color="808080"/>
            </w:tcBorders>
          </w:tcPr>
          <w:p w14:paraId="4B5ACFD9" w14:textId="77777777" w:rsidR="00A9256D" w:rsidRPr="00391400" w:rsidRDefault="00A9256D" w:rsidP="003622FE">
            <w:pPr>
              <w:pStyle w:val="TabCel"/>
            </w:pPr>
          </w:p>
        </w:tc>
      </w:tr>
      <w:tr w:rsidR="00A9256D" w14:paraId="66BF95DC" w14:textId="77777777" w:rsidTr="003622FE">
        <w:tc>
          <w:tcPr>
            <w:tcW w:w="1913" w:type="dxa"/>
            <w:tcBorders>
              <w:top w:val="single" w:sz="6" w:space="0" w:color="808080"/>
              <w:left w:val="single" w:sz="6" w:space="0" w:color="808080"/>
              <w:bottom w:val="single" w:sz="6" w:space="0" w:color="808080"/>
              <w:right w:val="single" w:sz="6" w:space="0" w:color="808080"/>
            </w:tcBorders>
          </w:tcPr>
          <w:p w14:paraId="5DF736AC" w14:textId="77777777" w:rsidR="00A9256D" w:rsidRDefault="00A9256D" w:rsidP="003622FE">
            <w:pPr>
              <w:pStyle w:val="TabCel"/>
            </w:pPr>
          </w:p>
        </w:tc>
        <w:tc>
          <w:tcPr>
            <w:tcW w:w="1586" w:type="dxa"/>
            <w:tcBorders>
              <w:top w:val="single" w:sz="6" w:space="0" w:color="808080"/>
              <w:left w:val="single" w:sz="6" w:space="0" w:color="808080"/>
              <w:bottom w:val="single" w:sz="6" w:space="0" w:color="808080"/>
              <w:right w:val="single" w:sz="6" w:space="0" w:color="808080"/>
            </w:tcBorders>
          </w:tcPr>
          <w:p w14:paraId="6FF93CD2" w14:textId="77777777" w:rsidR="00A9256D" w:rsidRDefault="00A9256D" w:rsidP="003622FE">
            <w:pPr>
              <w:pStyle w:val="TabCel"/>
            </w:pPr>
          </w:p>
        </w:tc>
        <w:tc>
          <w:tcPr>
            <w:tcW w:w="1958" w:type="dxa"/>
            <w:tcBorders>
              <w:top w:val="single" w:sz="6" w:space="0" w:color="808080"/>
              <w:left w:val="single" w:sz="6" w:space="0" w:color="808080"/>
              <w:bottom w:val="single" w:sz="6" w:space="0" w:color="808080"/>
              <w:right w:val="single" w:sz="6" w:space="0" w:color="808080"/>
            </w:tcBorders>
          </w:tcPr>
          <w:p w14:paraId="479F4A69" w14:textId="77777777" w:rsidR="00A9256D" w:rsidRDefault="00A9256D" w:rsidP="003622FE">
            <w:pPr>
              <w:pStyle w:val="TabCel"/>
            </w:pPr>
          </w:p>
        </w:tc>
        <w:tc>
          <w:tcPr>
            <w:tcW w:w="1559" w:type="dxa"/>
            <w:tcBorders>
              <w:top w:val="single" w:sz="6" w:space="0" w:color="808080"/>
              <w:left w:val="single" w:sz="6" w:space="0" w:color="808080"/>
              <w:bottom w:val="single" w:sz="6" w:space="0" w:color="808080"/>
              <w:right w:val="single" w:sz="6" w:space="0" w:color="808080"/>
            </w:tcBorders>
          </w:tcPr>
          <w:p w14:paraId="44F67D61" w14:textId="77777777" w:rsidR="00A9256D" w:rsidRDefault="00A9256D" w:rsidP="003622FE">
            <w:pPr>
              <w:pStyle w:val="TabCel"/>
            </w:pPr>
          </w:p>
        </w:tc>
        <w:tc>
          <w:tcPr>
            <w:tcW w:w="2835" w:type="dxa"/>
            <w:tcBorders>
              <w:top w:val="single" w:sz="6" w:space="0" w:color="808080"/>
              <w:left w:val="single" w:sz="6" w:space="0" w:color="808080"/>
              <w:bottom w:val="single" w:sz="6" w:space="0" w:color="808080"/>
              <w:right w:val="single" w:sz="6" w:space="0" w:color="808080"/>
            </w:tcBorders>
          </w:tcPr>
          <w:p w14:paraId="3F34C6E8" w14:textId="77777777" w:rsidR="00A9256D" w:rsidRDefault="00A9256D" w:rsidP="003622FE">
            <w:pPr>
              <w:pStyle w:val="TabCel"/>
            </w:pPr>
          </w:p>
        </w:tc>
      </w:tr>
      <w:tr w:rsidR="00A9256D" w14:paraId="57057B5A" w14:textId="77777777" w:rsidTr="003622FE">
        <w:tc>
          <w:tcPr>
            <w:tcW w:w="1913" w:type="dxa"/>
            <w:tcBorders>
              <w:top w:val="single" w:sz="6" w:space="0" w:color="808080"/>
              <w:left w:val="single" w:sz="6" w:space="0" w:color="808080"/>
              <w:bottom w:val="single" w:sz="6" w:space="0" w:color="808080"/>
              <w:right w:val="single" w:sz="6" w:space="0" w:color="808080"/>
            </w:tcBorders>
          </w:tcPr>
          <w:p w14:paraId="5EE5021F" w14:textId="77777777" w:rsidR="00A9256D" w:rsidRDefault="00A9256D" w:rsidP="003622FE">
            <w:pPr>
              <w:pStyle w:val="TabCel"/>
            </w:pPr>
          </w:p>
        </w:tc>
        <w:tc>
          <w:tcPr>
            <w:tcW w:w="1586" w:type="dxa"/>
            <w:tcBorders>
              <w:top w:val="single" w:sz="6" w:space="0" w:color="808080"/>
              <w:left w:val="single" w:sz="6" w:space="0" w:color="808080"/>
              <w:bottom w:val="single" w:sz="6" w:space="0" w:color="808080"/>
              <w:right w:val="single" w:sz="6" w:space="0" w:color="808080"/>
            </w:tcBorders>
          </w:tcPr>
          <w:p w14:paraId="128F3A01" w14:textId="77777777" w:rsidR="00A9256D" w:rsidRDefault="00A9256D" w:rsidP="003622FE">
            <w:pPr>
              <w:pStyle w:val="TabCel"/>
            </w:pPr>
          </w:p>
        </w:tc>
        <w:tc>
          <w:tcPr>
            <w:tcW w:w="1958" w:type="dxa"/>
            <w:tcBorders>
              <w:top w:val="single" w:sz="6" w:space="0" w:color="808080"/>
              <w:left w:val="single" w:sz="6" w:space="0" w:color="808080"/>
              <w:bottom w:val="single" w:sz="6" w:space="0" w:color="808080"/>
              <w:right w:val="single" w:sz="6" w:space="0" w:color="808080"/>
            </w:tcBorders>
          </w:tcPr>
          <w:p w14:paraId="1BB0EA91" w14:textId="77777777" w:rsidR="00A9256D" w:rsidRDefault="00A9256D" w:rsidP="003622FE">
            <w:pPr>
              <w:pStyle w:val="TabCel"/>
            </w:pPr>
          </w:p>
        </w:tc>
        <w:tc>
          <w:tcPr>
            <w:tcW w:w="1559" w:type="dxa"/>
            <w:tcBorders>
              <w:top w:val="single" w:sz="6" w:space="0" w:color="808080"/>
              <w:left w:val="single" w:sz="6" w:space="0" w:color="808080"/>
              <w:bottom w:val="single" w:sz="6" w:space="0" w:color="808080"/>
              <w:right w:val="single" w:sz="6" w:space="0" w:color="808080"/>
            </w:tcBorders>
          </w:tcPr>
          <w:p w14:paraId="6D238AF9" w14:textId="77777777" w:rsidR="00A9256D" w:rsidRDefault="00A9256D" w:rsidP="003622FE">
            <w:pPr>
              <w:pStyle w:val="TabCel"/>
            </w:pPr>
          </w:p>
        </w:tc>
        <w:tc>
          <w:tcPr>
            <w:tcW w:w="2835" w:type="dxa"/>
            <w:tcBorders>
              <w:top w:val="single" w:sz="6" w:space="0" w:color="808080"/>
              <w:left w:val="single" w:sz="6" w:space="0" w:color="808080"/>
              <w:bottom w:val="single" w:sz="6" w:space="0" w:color="808080"/>
              <w:right w:val="single" w:sz="6" w:space="0" w:color="808080"/>
            </w:tcBorders>
          </w:tcPr>
          <w:p w14:paraId="07976B8B" w14:textId="77777777" w:rsidR="00A9256D" w:rsidRDefault="00A9256D" w:rsidP="003622FE">
            <w:pPr>
              <w:pStyle w:val="TabCel"/>
            </w:pPr>
          </w:p>
        </w:tc>
      </w:tr>
      <w:tr w:rsidR="00A9256D" w14:paraId="43E008DF" w14:textId="77777777" w:rsidTr="003622FE">
        <w:tc>
          <w:tcPr>
            <w:tcW w:w="1913" w:type="dxa"/>
            <w:tcBorders>
              <w:top w:val="single" w:sz="6" w:space="0" w:color="808080"/>
              <w:left w:val="single" w:sz="6" w:space="0" w:color="808080"/>
              <w:bottom w:val="single" w:sz="6" w:space="0" w:color="808080"/>
              <w:right w:val="single" w:sz="6" w:space="0" w:color="808080"/>
            </w:tcBorders>
          </w:tcPr>
          <w:p w14:paraId="085A0CF5" w14:textId="77777777" w:rsidR="00A9256D" w:rsidRDefault="00A9256D" w:rsidP="003622FE">
            <w:pPr>
              <w:pStyle w:val="TabCel"/>
            </w:pPr>
          </w:p>
        </w:tc>
        <w:tc>
          <w:tcPr>
            <w:tcW w:w="1586" w:type="dxa"/>
            <w:tcBorders>
              <w:top w:val="single" w:sz="6" w:space="0" w:color="808080"/>
              <w:left w:val="single" w:sz="6" w:space="0" w:color="808080"/>
              <w:bottom w:val="single" w:sz="6" w:space="0" w:color="808080"/>
              <w:right w:val="single" w:sz="6" w:space="0" w:color="808080"/>
            </w:tcBorders>
          </w:tcPr>
          <w:p w14:paraId="01AFBDA4" w14:textId="77777777" w:rsidR="00A9256D" w:rsidRDefault="00A9256D" w:rsidP="003622FE">
            <w:pPr>
              <w:pStyle w:val="TabCel"/>
            </w:pPr>
          </w:p>
        </w:tc>
        <w:tc>
          <w:tcPr>
            <w:tcW w:w="1958" w:type="dxa"/>
            <w:tcBorders>
              <w:top w:val="single" w:sz="6" w:space="0" w:color="808080"/>
              <w:left w:val="single" w:sz="6" w:space="0" w:color="808080"/>
              <w:bottom w:val="single" w:sz="6" w:space="0" w:color="808080"/>
              <w:right w:val="single" w:sz="6" w:space="0" w:color="808080"/>
            </w:tcBorders>
          </w:tcPr>
          <w:p w14:paraId="4E0AFD9E" w14:textId="77777777" w:rsidR="00A9256D" w:rsidRDefault="00A9256D" w:rsidP="003622FE">
            <w:pPr>
              <w:pStyle w:val="TabCel"/>
            </w:pPr>
          </w:p>
        </w:tc>
        <w:tc>
          <w:tcPr>
            <w:tcW w:w="1559" w:type="dxa"/>
            <w:tcBorders>
              <w:top w:val="single" w:sz="6" w:space="0" w:color="808080"/>
              <w:left w:val="single" w:sz="6" w:space="0" w:color="808080"/>
              <w:bottom w:val="single" w:sz="6" w:space="0" w:color="808080"/>
              <w:right w:val="single" w:sz="6" w:space="0" w:color="808080"/>
            </w:tcBorders>
          </w:tcPr>
          <w:p w14:paraId="16B0635B" w14:textId="77777777" w:rsidR="00A9256D" w:rsidRDefault="00A9256D" w:rsidP="003622FE">
            <w:pPr>
              <w:pStyle w:val="TabCel"/>
            </w:pPr>
          </w:p>
        </w:tc>
        <w:tc>
          <w:tcPr>
            <w:tcW w:w="2835" w:type="dxa"/>
            <w:tcBorders>
              <w:top w:val="single" w:sz="6" w:space="0" w:color="808080"/>
              <w:left w:val="single" w:sz="6" w:space="0" w:color="808080"/>
              <w:bottom w:val="single" w:sz="6" w:space="0" w:color="808080"/>
              <w:right w:val="single" w:sz="6" w:space="0" w:color="808080"/>
            </w:tcBorders>
          </w:tcPr>
          <w:p w14:paraId="07E05315" w14:textId="77777777" w:rsidR="00A9256D" w:rsidRDefault="00A9256D" w:rsidP="003622FE">
            <w:pPr>
              <w:pStyle w:val="TabCel"/>
            </w:pPr>
          </w:p>
        </w:tc>
      </w:tr>
      <w:tr w:rsidR="00A9256D" w14:paraId="22BDE93E" w14:textId="77777777" w:rsidTr="003622FE">
        <w:tc>
          <w:tcPr>
            <w:tcW w:w="1913" w:type="dxa"/>
            <w:tcBorders>
              <w:top w:val="single" w:sz="6" w:space="0" w:color="808080"/>
              <w:left w:val="single" w:sz="6" w:space="0" w:color="808080"/>
              <w:bottom w:val="single" w:sz="6" w:space="0" w:color="808080"/>
              <w:right w:val="single" w:sz="6" w:space="0" w:color="808080"/>
            </w:tcBorders>
          </w:tcPr>
          <w:p w14:paraId="04C12E5A" w14:textId="77777777" w:rsidR="00A9256D" w:rsidRDefault="00A9256D" w:rsidP="003622FE">
            <w:pPr>
              <w:pStyle w:val="TabCel"/>
            </w:pPr>
          </w:p>
        </w:tc>
        <w:tc>
          <w:tcPr>
            <w:tcW w:w="1586" w:type="dxa"/>
            <w:tcBorders>
              <w:top w:val="single" w:sz="6" w:space="0" w:color="808080"/>
              <w:left w:val="single" w:sz="6" w:space="0" w:color="808080"/>
              <w:bottom w:val="single" w:sz="6" w:space="0" w:color="808080"/>
              <w:right w:val="single" w:sz="6" w:space="0" w:color="808080"/>
            </w:tcBorders>
          </w:tcPr>
          <w:p w14:paraId="021BF649" w14:textId="77777777" w:rsidR="00A9256D" w:rsidRDefault="00A9256D" w:rsidP="003622FE">
            <w:pPr>
              <w:pStyle w:val="TabCel"/>
            </w:pPr>
          </w:p>
        </w:tc>
        <w:tc>
          <w:tcPr>
            <w:tcW w:w="1958" w:type="dxa"/>
            <w:tcBorders>
              <w:top w:val="single" w:sz="6" w:space="0" w:color="808080"/>
              <w:left w:val="single" w:sz="6" w:space="0" w:color="808080"/>
              <w:bottom w:val="single" w:sz="6" w:space="0" w:color="808080"/>
              <w:right w:val="single" w:sz="6" w:space="0" w:color="808080"/>
            </w:tcBorders>
          </w:tcPr>
          <w:p w14:paraId="05C3FBDB" w14:textId="77777777" w:rsidR="00A9256D" w:rsidRDefault="00A9256D" w:rsidP="003622FE">
            <w:pPr>
              <w:pStyle w:val="TabCel"/>
            </w:pPr>
          </w:p>
        </w:tc>
        <w:tc>
          <w:tcPr>
            <w:tcW w:w="1559" w:type="dxa"/>
            <w:tcBorders>
              <w:top w:val="single" w:sz="6" w:space="0" w:color="808080"/>
              <w:left w:val="single" w:sz="6" w:space="0" w:color="808080"/>
              <w:bottom w:val="single" w:sz="6" w:space="0" w:color="808080"/>
              <w:right w:val="single" w:sz="6" w:space="0" w:color="808080"/>
            </w:tcBorders>
          </w:tcPr>
          <w:p w14:paraId="4AA1AFEA" w14:textId="77777777" w:rsidR="00A9256D" w:rsidRDefault="00A9256D" w:rsidP="003622FE">
            <w:pPr>
              <w:pStyle w:val="TabCel"/>
            </w:pPr>
          </w:p>
        </w:tc>
        <w:tc>
          <w:tcPr>
            <w:tcW w:w="2835" w:type="dxa"/>
            <w:tcBorders>
              <w:top w:val="single" w:sz="6" w:space="0" w:color="808080"/>
              <w:left w:val="single" w:sz="6" w:space="0" w:color="808080"/>
              <w:bottom w:val="single" w:sz="6" w:space="0" w:color="808080"/>
              <w:right w:val="single" w:sz="6" w:space="0" w:color="808080"/>
            </w:tcBorders>
          </w:tcPr>
          <w:p w14:paraId="37E68D0C" w14:textId="77777777" w:rsidR="00A9256D" w:rsidRDefault="00A9256D" w:rsidP="003622FE">
            <w:pPr>
              <w:pStyle w:val="TabCel"/>
            </w:pPr>
          </w:p>
        </w:tc>
      </w:tr>
      <w:tr w:rsidR="00A9256D" w14:paraId="5C15B8CB" w14:textId="77777777" w:rsidTr="003622FE">
        <w:tc>
          <w:tcPr>
            <w:tcW w:w="1913" w:type="dxa"/>
            <w:tcBorders>
              <w:top w:val="single" w:sz="6" w:space="0" w:color="808080"/>
              <w:left w:val="single" w:sz="6" w:space="0" w:color="808080"/>
              <w:bottom w:val="single" w:sz="6" w:space="0" w:color="808080"/>
              <w:right w:val="single" w:sz="6" w:space="0" w:color="808080"/>
            </w:tcBorders>
          </w:tcPr>
          <w:p w14:paraId="6AA9A7DE" w14:textId="77777777" w:rsidR="00A9256D" w:rsidRDefault="00A9256D" w:rsidP="003622FE">
            <w:pPr>
              <w:pStyle w:val="TabCel"/>
            </w:pPr>
          </w:p>
        </w:tc>
        <w:tc>
          <w:tcPr>
            <w:tcW w:w="1586" w:type="dxa"/>
            <w:tcBorders>
              <w:top w:val="single" w:sz="6" w:space="0" w:color="808080"/>
              <w:left w:val="single" w:sz="6" w:space="0" w:color="808080"/>
              <w:bottom w:val="single" w:sz="6" w:space="0" w:color="808080"/>
              <w:right w:val="single" w:sz="6" w:space="0" w:color="808080"/>
            </w:tcBorders>
          </w:tcPr>
          <w:p w14:paraId="0999E045" w14:textId="77777777" w:rsidR="00A9256D" w:rsidRDefault="00A9256D" w:rsidP="003622FE">
            <w:pPr>
              <w:pStyle w:val="TabCel"/>
            </w:pPr>
          </w:p>
        </w:tc>
        <w:tc>
          <w:tcPr>
            <w:tcW w:w="1958" w:type="dxa"/>
            <w:tcBorders>
              <w:top w:val="single" w:sz="6" w:space="0" w:color="808080"/>
              <w:left w:val="single" w:sz="6" w:space="0" w:color="808080"/>
              <w:bottom w:val="single" w:sz="6" w:space="0" w:color="808080"/>
              <w:right w:val="single" w:sz="6" w:space="0" w:color="808080"/>
            </w:tcBorders>
          </w:tcPr>
          <w:p w14:paraId="6F3D6AC4" w14:textId="77777777" w:rsidR="00A9256D" w:rsidRDefault="00A9256D" w:rsidP="003622FE">
            <w:pPr>
              <w:pStyle w:val="TabCel"/>
            </w:pPr>
          </w:p>
        </w:tc>
        <w:tc>
          <w:tcPr>
            <w:tcW w:w="1559" w:type="dxa"/>
            <w:tcBorders>
              <w:top w:val="single" w:sz="6" w:space="0" w:color="808080"/>
              <w:left w:val="single" w:sz="6" w:space="0" w:color="808080"/>
              <w:bottom w:val="single" w:sz="6" w:space="0" w:color="808080"/>
              <w:right w:val="single" w:sz="6" w:space="0" w:color="808080"/>
            </w:tcBorders>
          </w:tcPr>
          <w:p w14:paraId="2235C7C8" w14:textId="77777777" w:rsidR="00A9256D" w:rsidRDefault="00A9256D" w:rsidP="003622FE">
            <w:pPr>
              <w:pStyle w:val="TabCel"/>
            </w:pPr>
          </w:p>
        </w:tc>
        <w:tc>
          <w:tcPr>
            <w:tcW w:w="2835" w:type="dxa"/>
            <w:tcBorders>
              <w:top w:val="single" w:sz="6" w:space="0" w:color="808080"/>
              <w:left w:val="single" w:sz="6" w:space="0" w:color="808080"/>
              <w:bottom w:val="single" w:sz="6" w:space="0" w:color="808080"/>
              <w:right w:val="single" w:sz="6" w:space="0" w:color="808080"/>
            </w:tcBorders>
          </w:tcPr>
          <w:p w14:paraId="043E10C3" w14:textId="77777777" w:rsidR="00A9256D" w:rsidRDefault="00A9256D" w:rsidP="003622FE">
            <w:pPr>
              <w:pStyle w:val="TabCel"/>
            </w:pPr>
          </w:p>
        </w:tc>
      </w:tr>
      <w:tr w:rsidR="00A9256D" w14:paraId="1C39F4E6" w14:textId="77777777" w:rsidTr="003622FE">
        <w:tc>
          <w:tcPr>
            <w:tcW w:w="1913" w:type="dxa"/>
            <w:tcBorders>
              <w:top w:val="single" w:sz="6" w:space="0" w:color="808080"/>
              <w:left w:val="single" w:sz="6" w:space="0" w:color="808080"/>
              <w:bottom w:val="single" w:sz="6" w:space="0" w:color="808080"/>
              <w:right w:val="single" w:sz="6" w:space="0" w:color="808080"/>
            </w:tcBorders>
          </w:tcPr>
          <w:p w14:paraId="485F272D" w14:textId="77777777" w:rsidR="00A9256D" w:rsidRDefault="00A9256D" w:rsidP="003622FE">
            <w:pPr>
              <w:pStyle w:val="TabCel"/>
            </w:pPr>
          </w:p>
        </w:tc>
        <w:tc>
          <w:tcPr>
            <w:tcW w:w="1586" w:type="dxa"/>
            <w:tcBorders>
              <w:top w:val="single" w:sz="6" w:space="0" w:color="808080"/>
              <w:left w:val="single" w:sz="6" w:space="0" w:color="808080"/>
              <w:bottom w:val="single" w:sz="6" w:space="0" w:color="808080"/>
              <w:right w:val="single" w:sz="6" w:space="0" w:color="808080"/>
            </w:tcBorders>
          </w:tcPr>
          <w:p w14:paraId="056EC49D" w14:textId="77777777" w:rsidR="00A9256D" w:rsidRDefault="00A9256D" w:rsidP="003622FE">
            <w:pPr>
              <w:pStyle w:val="TabCel"/>
            </w:pPr>
          </w:p>
        </w:tc>
        <w:tc>
          <w:tcPr>
            <w:tcW w:w="1958" w:type="dxa"/>
            <w:tcBorders>
              <w:top w:val="single" w:sz="6" w:space="0" w:color="808080"/>
              <w:left w:val="single" w:sz="6" w:space="0" w:color="808080"/>
              <w:bottom w:val="single" w:sz="6" w:space="0" w:color="808080"/>
              <w:right w:val="single" w:sz="6" w:space="0" w:color="808080"/>
            </w:tcBorders>
          </w:tcPr>
          <w:p w14:paraId="057977A8" w14:textId="77777777" w:rsidR="00A9256D" w:rsidRDefault="00A9256D" w:rsidP="003622FE">
            <w:pPr>
              <w:pStyle w:val="TabCel"/>
            </w:pPr>
          </w:p>
        </w:tc>
        <w:tc>
          <w:tcPr>
            <w:tcW w:w="1559" w:type="dxa"/>
            <w:tcBorders>
              <w:top w:val="single" w:sz="6" w:space="0" w:color="808080"/>
              <w:left w:val="single" w:sz="6" w:space="0" w:color="808080"/>
              <w:bottom w:val="single" w:sz="6" w:space="0" w:color="808080"/>
              <w:right w:val="single" w:sz="6" w:space="0" w:color="808080"/>
            </w:tcBorders>
          </w:tcPr>
          <w:p w14:paraId="1FF0197C" w14:textId="77777777" w:rsidR="00A9256D" w:rsidRDefault="00A9256D" w:rsidP="003622FE">
            <w:pPr>
              <w:pStyle w:val="TabCel"/>
            </w:pPr>
          </w:p>
        </w:tc>
        <w:tc>
          <w:tcPr>
            <w:tcW w:w="2835" w:type="dxa"/>
            <w:tcBorders>
              <w:top w:val="single" w:sz="6" w:space="0" w:color="808080"/>
              <w:left w:val="single" w:sz="6" w:space="0" w:color="808080"/>
              <w:bottom w:val="single" w:sz="6" w:space="0" w:color="808080"/>
              <w:right w:val="single" w:sz="6" w:space="0" w:color="808080"/>
            </w:tcBorders>
          </w:tcPr>
          <w:p w14:paraId="590E7F64" w14:textId="77777777" w:rsidR="00A9256D" w:rsidRDefault="00A9256D" w:rsidP="003622FE">
            <w:pPr>
              <w:pStyle w:val="TabCel"/>
            </w:pPr>
          </w:p>
        </w:tc>
      </w:tr>
      <w:tr w:rsidR="00A9256D" w14:paraId="45EDEE88" w14:textId="77777777" w:rsidTr="003622FE">
        <w:tc>
          <w:tcPr>
            <w:tcW w:w="1913" w:type="dxa"/>
            <w:tcBorders>
              <w:top w:val="single" w:sz="6" w:space="0" w:color="808080"/>
              <w:left w:val="single" w:sz="6" w:space="0" w:color="808080"/>
              <w:bottom w:val="single" w:sz="6" w:space="0" w:color="808080"/>
              <w:right w:val="single" w:sz="6" w:space="0" w:color="808080"/>
            </w:tcBorders>
          </w:tcPr>
          <w:p w14:paraId="7674DFA9" w14:textId="77777777" w:rsidR="00A9256D" w:rsidRDefault="00A9256D" w:rsidP="003622FE">
            <w:pPr>
              <w:pStyle w:val="TabCel"/>
            </w:pPr>
          </w:p>
        </w:tc>
        <w:tc>
          <w:tcPr>
            <w:tcW w:w="1586" w:type="dxa"/>
            <w:tcBorders>
              <w:top w:val="single" w:sz="6" w:space="0" w:color="808080"/>
              <w:left w:val="single" w:sz="6" w:space="0" w:color="808080"/>
              <w:bottom w:val="single" w:sz="6" w:space="0" w:color="808080"/>
              <w:right w:val="single" w:sz="6" w:space="0" w:color="808080"/>
            </w:tcBorders>
          </w:tcPr>
          <w:p w14:paraId="7CB55ADD" w14:textId="77777777" w:rsidR="00A9256D" w:rsidRDefault="00A9256D" w:rsidP="003622FE">
            <w:pPr>
              <w:pStyle w:val="TabCel"/>
            </w:pPr>
          </w:p>
        </w:tc>
        <w:tc>
          <w:tcPr>
            <w:tcW w:w="1958" w:type="dxa"/>
            <w:tcBorders>
              <w:top w:val="single" w:sz="6" w:space="0" w:color="808080"/>
              <w:left w:val="single" w:sz="6" w:space="0" w:color="808080"/>
              <w:bottom w:val="single" w:sz="6" w:space="0" w:color="808080"/>
              <w:right w:val="single" w:sz="6" w:space="0" w:color="808080"/>
            </w:tcBorders>
          </w:tcPr>
          <w:p w14:paraId="546BD5E2" w14:textId="77777777" w:rsidR="00A9256D" w:rsidRDefault="00A9256D" w:rsidP="003622FE">
            <w:pPr>
              <w:pStyle w:val="TabCel"/>
            </w:pPr>
          </w:p>
        </w:tc>
        <w:tc>
          <w:tcPr>
            <w:tcW w:w="1559" w:type="dxa"/>
            <w:tcBorders>
              <w:top w:val="single" w:sz="6" w:space="0" w:color="808080"/>
              <w:left w:val="single" w:sz="6" w:space="0" w:color="808080"/>
              <w:bottom w:val="single" w:sz="6" w:space="0" w:color="808080"/>
              <w:right w:val="single" w:sz="6" w:space="0" w:color="808080"/>
            </w:tcBorders>
          </w:tcPr>
          <w:p w14:paraId="47F913D8" w14:textId="77777777" w:rsidR="00A9256D" w:rsidRDefault="00A9256D" w:rsidP="003622FE">
            <w:pPr>
              <w:pStyle w:val="TabCel"/>
            </w:pPr>
          </w:p>
        </w:tc>
        <w:tc>
          <w:tcPr>
            <w:tcW w:w="2835" w:type="dxa"/>
            <w:tcBorders>
              <w:top w:val="single" w:sz="6" w:space="0" w:color="808080"/>
              <w:left w:val="single" w:sz="6" w:space="0" w:color="808080"/>
              <w:bottom w:val="single" w:sz="6" w:space="0" w:color="808080"/>
              <w:right w:val="single" w:sz="6" w:space="0" w:color="808080"/>
            </w:tcBorders>
          </w:tcPr>
          <w:p w14:paraId="397B3004" w14:textId="77777777" w:rsidR="00A9256D" w:rsidRDefault="00A9256D" w:rsidP="003622FE">
            <w:pPr>
              <w:pStyle w:val="TabCel"/>
            </w:pPr>
          </w:p>
        </w:tc>
      </w:tr>
      <w:tr w:rsidR="00A9256D" w14:paraId="40DAC1BD" w14:textId="77777777" w:rsidTr="003622FE">
        <w:tc>
          <w:tcPr>
            <w:tcW w:w="1913" w:type="dxa"/>
            <w:tcBorders>
              <w:top w:val="single" w:sz="6" w:space="0" w:color="808080"/>
              <w:left w:val="single" w:sz="6" w:space="0" w:color="808080"/>
              <w:bottom w:val="single" w:sz="6" w:space="0" w:color="808080"/>
              <w:right w:val="single" w:sz="6" w:space="0" w:color="808080"/>
            </w:tcBorders>
          </w:tcPr>
          <w:p w14:paraId="53E4B285" w14:textId="77777777" w:rsidR="00A9256D" w:rsidRDefault="00A9256D" w:rsidP="003622FE">
            <w:pPr>
              <w:pStyle w:val="TabCel"/>
            </w:pPr>
          </w:p>
        </w:tc>
        <w:tc>
          <w:tcPr>
            <w:tcW w:w="1586" w:type="dxa"/>
            <w:tcBorders>
              <w:top w:val="single" w:sz="6" w:space="0" w:color="808080"/>
              <w:left w:val="single" w:sz="6" w:space="0" w:color="808080"/>
              <w:bottom w:val="single" w:sz="6" w:space="0" w:color="808080"/>
              <w:right w:val="single" w:sz="6" w:space="0" w:color="808080"/>
            </w:tcBorders>
          </w:tcPr>
          <w:p w14:paraId="07A16D5D" w14:textId="77777777" w:rsidR="00A9256D" w:rsidRDefault="00A9256D" w:rsidP="003622FE">
            <w:pPr>
              <w:pStyle w:val="TabCel"/>
            </w:pPr>
          </w:p>
        </w:tc>
        <w:tc>
          <w:tcPr>
            <w:tcW w:w="1958" w:type="dxa"/>
            <w:tcBorders>
              <w:top w:val="single" w:sz="6" w:space="0" w:color="808080"/>
              <w:left w:val="single" w:sz="6" w:space="0" w:color="808080"/>
              <w:bottom w:val="single" w:sz="6" w:space="0" w:color="808080"/>
              <w:right w:val="single" w:sz="6" w:space="0" w:color="808080"/>
            </w:tcBorders>
          </w:tcPr>
          <w:p w14:paraId="56ED427B" w14:textId="77777777" w:rsidR="00A9256D" w:rsidRDefault="00A9256D" w:rsidP="003622FE">
            <w:pPr>
              <w:pStyle w:val="TabCel"/>
            </w:pPr>
          </w:p>
        </w:tc>
        <w:tc>
          <w:tcPr>
            <w:tcW w:w="1559" w:type="dxa"/>
            <w:tcBorders>
              <w:top w:val="single" w:sz="6" w:space="0" w:color="808080"/>
              <w:left w:val="single" w:sz="6" w:space="0" w:color="808080"/>
              <w:bottom w:val="single" w:sz="6" w:space="0" w:color="808080"/>
              <w:right w:val="single" w:sz="6" w:space="0" w:color="808080"/>
            </w:tcBorders>
          </w:tcPr>
          <w:p w14:paraId="671C3D47" w14:textId="77777777" w:rsidR="00A9256D" w:rsidRDefault="00A9256D" w:rsidP="003622FE">
            <w:pPr>
              <w:pStyle w:val="TabCel"/>
            </w:pPr>
          </w:p>
        </w:tc>
        <w:tc>
          <w:tcPr>
            <w:tcW w:w="2835" w:type="dxa"/>
            <w:tcBorders>
              <w:top w:val="single" w:sz="6" w:space="0" w:color="808080"/>
              <w:left w:val="single" w:sz="6" w:space="0" w:color="808080"/>
              <w:bottom w:val="single" w:sz="6" w:space="0" w:color="808080"/>
              <w:right w:val="single" w:sz="6" w:space="0" w:color="808080"/>
            </w:tcBorders>
          </w:tcPr>
          <w:p w14:paraId="4167A968" w14:textId="77777777" w:rsidR="00A9256D" w:rsidRDefault="00A9256D" w:rsidP="003622FE">
            <w:pPr>
              <w:pStyle w:val="TabCel"/>
            </w:pPr>
          </w:p>
        </w:tc>
      </w:tr>
      <w:tr w:rsidR="00A9256D" w14:paraId="51D9E307" w14:textId="77777777" w:rsidTr="003622FE">
        <w:trPr>
          <w:trHeight w:val="599"/>
        </w:trPr>
        <w:tc>
          <w:tcPr>
            <w:tcW w:w="1913" w:type="dxa"/>
            <w:tcBorders>
              <w:top w:val="single" w:sz="6" w:space="0" w:color="808080"/>
              <w:left w:val="single" w:sz="6" w:space="0" w:color="808080"/>
              <w:bottom w:val="single" w:sz="6" w:space="0" w:color="808080"/>
              <w:right w:val="single" w:sz="6" w:space="0" w:color="808080"/>
            </w:tcBorders>
          </w:tcPr>
          <w:p w14:paraId="23474A07" w14:textId="77777777" w:rsidR="00A9256D" w:rsidRDefault="00A9256D" w:rsidP="003622FE">
            <w:pPr>
              <w:pStyle w:val="TabCel"/>
            </w:pPr>
          </w:p>
        </w:tc>
        <w:tc>
          <w:tcPr>
            <w:tcW w:w="1586" w:type="dxa"/>
            <w:tcBorders>
              <w:top w:val="single" w:sz="6" w:space="0" w:color="808080"/>
              <w:left w:val="single" w:sz="6" w:space="0" w:color="808080"/>
              <w:bottom w:val="single" w:sz="6" w:space="0" w:color="808080"/>
              <w:right w:val="single" w:sz="6" w:space="0" w:color="808080"/>
            </w:tcBorders>
          </w:tcPr>
          <w:p w14:paraId="00EFA445" w14:textId="77777777" w:rsidR="00A9256D" w:rsidRDefault="00A9256D" w:rsidP="003622FE">
            <w:pPr>
              <w:pStyle w:val="TabCel"/>
            </w:pPr>
          </w:p>
        </w:tc>
        <w:tc>
          <w:tcPr>
            <w:tcW w:w="1958" w:type="dxa"/>
            <w:tcBorders>
              <w:top w:val="single" w:sz="6" w:space="0" w:color="808080"/>
              <w:left w:val="single" w:sz="6" w:space="0" w:color="808080"/>
              <w:bottom w:val="single" w:sz="6" w:space="0" w:color="808080"/>
              <w:right w:val="single" w:sz="6" w:space="0" w:color="808080"/>
            </w:tcBorders>
          </w:tcPr>
          <w:p w14:paraId="047DA79D" w14:textId="77777777" w:rsidR="00A9256D" w:rsidRDefault="00A9256D" w:rsidP="003622FE">
            <w:pPr>
              <w:pStyle w:val="TabCel"/>
            </w:pPr>
          </w:p>
        </w:tc>
        <w:tc>
          <w:tcPr>
            <w:tcW w:w="1559" w:type="dxa"/>
            <w:tcBorders>
              <w:top w:val="single" w:sz="6" w:space="0" w:color="808080"/>
              <w:left w:val="single" w:sz="6" w:space="0" w:color="808080"/>
              <w:bottom w:val="single" w:sz="6" w:space="0" w:color="808080"/>
              <w:right w:val="single" w:sz="6" w:space="0" w:color="808080"/>
            </w:tcBorders>
          </w:tcPr>
          <w:p w14:paraId="6393DC85" w14:textId="77777777" w:rsidR="00A9256D" w:rsidRDefault="00A9256D" w:rsidP="003622FE">
            <w:pPr>
              <w:pStyle w:val="TabCel"/>
            </w:pPr>
          </w:p>
        </w:tc>
        <w:tc>
          <w:tcPr>
            <w:tcW w:w="2835" w:type="dxa"/>
            <w:tcBorders>
              <w:top w:val="single" w:sz="6" w:space="0" w:color="808080"/>
              <w:left w:val="single" w:sz="6" w:space="0" w:color="808080"/>
              <w:bottom w:val="single" w:sz="6" w:space="0" w:color="808080"/>
              <w:right w:val="single" w:sz="6" w:space="0" w:color="808080"/>
            </w:tcBorders>
          </w:tcPr>
          <w:p w14:paraId="3A7FBF47" w14:textId="77777777" w:rsidR="00A9256D" w:rsidRDefault="00A9256D" w:rsidP="003622FE">
            <w:pPr>
              <w:pStyle w:val="TabCel"/>
            </w:pPr>
          </w:p>
        </w:tc>
      </w:tr>
      <w:tr w:rsidR="00A9256D" w14:paraId="6187842D" w14:textId="77777777" w:rsidTr="003622FE">
        <w:tc>
          <w:tcPr>
            <w:tcW w:w="1913" w:type="dxa"/>
            <w:tcBorders>
              <w:top w:val="single" w:sz="6" w:space="0" w:color="808080"/>
              <w:left w:val="single" w:sz="6" w:space="0" w:color="808080"/>
              <w:bottom w:val="single" w:sz="6" w:space="0" w:color="808080"/>
              <w:right w:val="single" w:sz="6" w:space="0" w:color="808080"/>
            </w:tcBorders>
          </w:tcPr>
          <w:p w14:paraId="2EE77463" w14:textId="77777777" w:rsidR="00A9256D" w:rsidRDefault="00A9256D" w:rsidP="003622FE">
            <w:pPr>
              <w:pStyle w:val="TabCel"/>
            </w:pPr>
          </w:p>
        </w:tc>
        <w:tc>
          <w:tcPr>
            <w:tcW w:w="1586" w:type="dxa"/>
            <w:tcBorders>
              <w:top w:val="single" w:sz="6" w:space="0" w:color="808080"/>
              <w:left w:val="single" w:sz="6" w:space="0" w:color="808080"/>
              <w:bottom w:val="single" w:sz="6" w:space="0" w:color="808080"/>
              <w:right w:val="single" w:sz="6" w:space="0" w:color="808080"/>
            </w:tcBorders>
          </w:tcPr>
          <w:p w14:paraId="0068C293" w14:textId="77777777" w:rsidR="00A9256D" w:rsidRDefault="00A9256D" w:rsidP="003622FE">
            <w:pPr>
              <w:pStyle w:val="TabCel"/>
            </w:pPr>
          </w:p>
        </w:tc>
        <w:tc>
          <w:tcPr>
            <w:tcW w:w="1958" w:type="dxa"/>
            <w:tcBorders>
              <w:top w:val="single" w:sz="6" w:space="0" w:color="808080"/>
              <w:left w:val="single" w:sz="6" w:space="0" w:color="808080"/>
              <w:bottom w:val="single" w:sz="6" w:space="0" w:color="808080"/>
              <w:right w:val="single" w:sz="6" w:space="0" w:color="808080"/>
            </w:tcBorders>
          </w:tcPr>
          <w:p w14:paraId="4DFD3541" w14:textId="77777777" w:rsidR="00A9256D" w:rsidRDefault="00A9256D" w:rsidP="003622FE">
            <w:pPr>
              <w:pStyle w:val="TabCel"/>
            </w:pPr>
          </w:p>
        </w:tc>
        <w:tc>
          <w:tcPr>
            <w:tcW w:w="1559" w:type="dxa"/>
            <w:tcBorders>
              <w:top w:val="single" w:sz="6" w:space="0" w:color="808080"/>
              <w:left w:val="single" w:sz="6" w:space="0" w:color="808080"/>
              <w:bottom w:val="single" w:sz="6" w:space="0" w:color="808080"/>
              <w:right w:val="single" w:sz="6" w:space="0" w:color="808080"/>
            </w:tcBorders>
          </w:tcPr>
          <w:p w14:paraId="05F0CCC5" w14:textId="77777777" w:rsidR="00A9256D" w:rsidRDefault="00A9256D" w:rsidP="003622FE">
            <w:pPr>
              <w:pStyle w:val="TabCel"/>
            </w:pPr>
          </w:p>
        </w:tc>
        <w:tc>
          <w:tcPr>
            <w:tcW w:w="2835" w:type="dxa"/>
            <w:tcBorders>
              <w:top w:val="single" w:sz="6" w:space="0" w:color="808080"/>
              <w:left w:val="single" w:sz="6" w:space="0" w:color="808080"/>
              <w:bottom w:val="single" w:sz="6" w:space="0" w:color="808080"/>
              <w:right w:val="single" w:sz="6" w:space="0" w:color="808080"/>
            </w:tcBorders>
          </w:tcPr>
          <w:p w14:paraId="01EC4E61" w14:textId="77777777" w:rsidR="00A9256D" w:rsidRDefault="00A9256D" w:rsidP="003622FE">
            <w:pPr>
              <w:pStyle w:val="TabCel"/>
            </w:pPr>
          </w:p>
        </w:tc>
      </w:tr>
      <w:tr w:rsidR="00A9256D" w14:paraId="01C71E54" w14:textId="77777777" w:rsidTr="003622FE">
        <w:tc>
          <w:tcPr>
            <w:tcW w:w="1913" w:type="dxa"/>
            <w:tcBorders>
              <w:top w:val="single" w:sz="6" w:space="0" w:color="808080"/>
              <w:left w:val="single" w:sz="6" w:space="0" w:color="808080"/>
              <w:bottom w:val="single" w:sz="6" w:space="0" w:color="808080"/>
              <w:right w:val="single" w:sz="6" w:space="0" w:color="808080"/>
            </w:tcBorders>
          </w:tcPr>
          <w:p w14:paraId="26E6A13F" w14:textId="77777777" w:rsidR="00A9256D" w:rsidRDefault="00A9256D" w:rsidP="003622FE">
            <w:pPr>
              <w:pStyle w:val="TabCel"/>
            </w:pPr>
          </w:p>
        </w:tc>
        <w:tc>
          <w:tcPr>
            <w:tcW w:w="1586" w:type="dxa"/>
            <w:tcBorders>
              <w:top w:val="single" w:sz="6" w:space="0" w:color="808080"/>
              <w:left w:val="single" w:sz="6" w:space="0" w:color="808080"/>
              <w:bottom w:val="single" w:sz="6" w:space="0" w:color="808080"/>
              <w:right w:val="single" w:sz="6" w:space="0" w:color="808080"/>
            </w:tcBorders>
          </w:tcPr>
          <w:p w14:paraId="78C4B1C5" w14:textId="77777777" w:rsidR="00A9256D" w:rsidRDefault="00A9256D" w:rsidP="003622FE">
            <w:pPr>
              <w:pStyle w:val="TabCel"/>
            </w:pPr>
          </w:p>
        </w:tc>
        <w:tc>
          <w:tcPr>
            <w:tcW w:w="1958" w:type="dxa"/>
            <w:tcBorders>
              <w:top w:val="single" w:sz="6" w:space="0" w:color="808080"/>
              <w:left w:val="single" w:sz="6" w:space="0" w:color="808080"/>
              <w:bottom w:val="single" w:sz="6" w:space="0" w:color="808080"/>
              <w:right w:val="single" w:sz="6" w:space="0" w:color="808080"/>
            </w:tcBorders>
          </w:tcPr>
          <w:p w14:paraId="2CE4C223" w14:textId="77777777" w:rsidR="00A9256D" w:rsidRDefault="00A9256D" w:rsidP="003622FE">
            <w:pPr>
              <w:pStyle w:val="TabCel"/>
            </w:pPr>
          </w:p>
        </w:tc>
        <w:tc>
          <w:tcPr>
            <w:tcW w:w="1559" w:type="dxa"/>
            <w:tcBorders>
              <w:top w:val="single" w:sz="6" w:space="0" w:color="808080"/>
              <w:left w:val="single" w:sz="6" w:space="0" w:color="808080"/>
              <w:bottom w:val="single" w:sz="6" w:space="0" w:color="808080"/>
              <w:right w:val="single" w:sz="6" w:space="0" w:color="808080"/>
            </w:tcBorders>
          </w:tcPr>
          <w:p w14:paraId="5EF87E06" w14:textId="77777777" w:rsidR="00A9256D" w:rsidRDefault="00A9256D" w:rsidP="003622FE">
            <w:pPr>
              <w:pStyle w:val="TabCel"/>
            </w:pPr>
          </w:p>
        </w:tc>
        <w:tc>
          <w:tcPr>
            <w:tcW w:w="2835" w:type="dxa"/>
            <w:tcBorders>
              <w:top w:val="single" w:sz="6" w:space="0" w:color="808080"/>
              <w:left w:val="single" w:sz="6" w:space="0" w:color="808080"/>
              <w:bottom w:val="single" w:sz="6" w:space="0" w:color="808080"/>
              <w:right w:val="single" w:sz="6" w:space="0" w:color="808080"/>
            </w:tcBorders>
          </w:tcPr>
          <w:p w14:paraId="7E0786B1" w14:textId="77777777" w:rsidR="00A9256D" w:rsidRDefault="00A9256D" w:rsidP="003622FE">
            <w:pPr>
              <w:pStyle w:val="TabCel"/>
            </w:pPr>
          </w:p>
        </w:tc>
      </w:tr>
    </w:tbl>
    <w:p w14:paraId="4EE330E4" w14:textId="1F6572F2" w:rsidR="00A9256D" w:rsidRDefault="00A9256D" w:rsidP="00A9256D">
      <w:pPr>
        <w:pStyle w:val="Titre2"/>
      </w:pPr>
      <w:bookmarkStart w:id="735" w:name="_Toc483200635"/>
      <w:bookmarkStart w:id="736" w:name="_Toc10437533"/>
      <w:bookmarkStart w:id="737" w:name="_Toc9600341"/>
      <w:r>
        <w:t>Participants au Comité de pilotage</w:t>
      </w:r>
      <w:bookmarkEnd w:id="735"/>
      <w:bookmarkEnd w:id="736"/>
      <w:bookmarkEnd w:id="737"/>
      <w:r>
        <w:t xml:space="preserve"> </w:t>
      </w:r>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00" w:firstRow="0" w:lastRow="0" w:firstColumn="0" w:lastColumn="0" w:noHBand="0" w:noVBand="0"/>
      </w:tblPr>
      <w:tblGrid>
        <w:gridCol w:w="2622"/>
        <w:gridCol w:w="1276"/>
        <w:gridCol w:w="4252"/>
      </w:tblGrid>
      <w:tr w:rsidR="00A9256D" w14:paraId="4CD8C400" w14:textId="77777777" w:rsidTr="003622FE">
        <w:tc>
          <w:tcPr>
            <w:tcW w:w="2622" w:type="dxa"/>
            <w:tcBorders>
              <w:top w:val="single" w:sz="6" w:space="0" w:color="808080"/>
              <w:left w:val="single" w:sz="6" w:space="0" w:color="808080"/>
              <w:bottom w:val="single" w:sz="6" w:space="0" w:color="808080"/>
              <w:right w:val="single" w:sz="6" w:space="0" w:color="808080"/>
            </w:tcBorders>
            <w:shd w:val="pct60" w:color="000000" w:fill="FFFFFF"/>
          </w:tcPr>
          <w:p w14:paraId="7CD77364" w14:textId="77777777" w:rsidR="00A9256D" w:rsidRDefault="00A9256D" w:rsidP="003622FE">
            <w:pPr>
              <w:pStyle w:val="TabTit"/>
              <w:rPr>
                <w:color w:val="FFFFFF"/>
              </w:rPr>
            </w:pPr>
            <w:r>
              <w:rPr>
                <w:color w:val="FFFFFF"/>
              </w:rPr>
              <w:t>Nom et prénom</w:t>
            </w:r>
          </w:p>
        </w:tc>
        <w:tc>
          <w:tcPr>
            <w:tcW w:w="1276" w:type="dxa"/>
            <w:tcBorders>
              <w:top w:val="single" w:sz="6" w:space="0" w:color="808080"/>
              <w:left w:val="single" w:sz="6" w:space="0" w:color="808080"/>
              <w:bottom w:val="single" w:sz="6" w:space="0" w:color="808080"/>
              <w:right w:val="single" w:sz="6" w:space="0" w:color="808080"/>
            </w:tcBorders>
            <w:shd w:val="pct60" w:color="000000" w:fill="FFFFFF"/>
          </w:tcPr>
          <w:p w14:paraId="7072CEFE" w14:textId="77777777" w:rsidR="00A9256D" w:rsidRDefault="00A9256D" w:rsidP="003622FE">
            <w:pPr>
              <w:pStyle w:val="TabTit"/>
              <w:rPr>
                <w:color w:val="FFFFFF"/>
              </w:rPr>
            </w:pPr>
            <w:r>
              <w:rPr>
                <w:color w:val="FFFFFF"/>
              </w:rPr>
              <w:t>Entité</w:t>
            </w:r>
          </w:p>
        </w:tc>
        <w:tc>
          <w:tcPr>
            <w:tcW w:w="4252" w:type="dxa"/>
            <w:tcBorders>
              <w:top w:val="single" w:sz="6" w:space="0" w:color="808080"/>
              <w:left w:val="single" w:sz="6" w:space="0" w:color="808080"/>
              <w:bottom w:val="single" w:sz="6" w:space="0" w:color="808080"/>
              <w:right w:val="single" w:sz="6" w:space="0" w:color="808080"/>
            </w:tcBorders>
            <w:shd w:val="pct60" w:color="000000" w:fill="FFFFFF"/>
          </w:tcPr>
          <w:p w14:paraId="7F7BD64A" w14:textId="77777777" w:rsidR="00A9256D" w:rsidRDefault="00A9256D" w:rsidP="003622FE">
            <w:pPr>
              <w:pStyle w:val="TabTit"/>
              <w:rPr>
                <w:color w:val="FFFFFF"/>
              </w:rPr>
            </w:pPr>
            <w:r>
              <w:rPr>
                <w:color w:val="FFFFFF"/>
              </w:rPr>
              <w:t>Fonction</w:t>
            </w:r>
          </w:p>
        </w:tc>
      </w:tr>
      <w:tr w:rsidR="00A9256D" w14:paraId="74E29FCD" w14:textId="77777777" w:rsidTr="003622FE">
        <w:tc>
          <w:tcPr>
            <w:tcW w:w="2622" w:type="dxa"/>
            <w:tcBorders>
              <w:top w:val="single" w:sz="6" w:space="0" w:color="808080"/>
              <w:left w:val="single" w:sz="6" w:space="0" w:color="808080"/>
              <w:bottom w:val="single" w:sz="6" w:space="0" w:color="808080"/>
              <w:right w:val="single" w:sz="6" w:space="0" w:color="808080"/>
            </w:tcBorders>
          </w:tcPr>
          <w:p w14:paraId="32E41C3A" w14:textId="77777777" w:rsidR="00A9256D" w:rsidRPr="00391400" w:rsidRDefault="00A9256D" w:rsidP="003622FE">
            <w:pPr>
              <w:pStyle w:val="TabCel"/>
              <w:rPr>
                <w:lang w:val="de-DE"/>
              </w:rPr>
            </w:pPr>
          </w:p>
        </w:tc>
        <w:tc>
          <w:tcPr>
            <w:tcW w:w="1276" w:type="dxa"/>
            <w:tcBorders>
              <w:top w:val="single" w:sz="6" w:space="0" w:color="808080"/>
              <w:left w:val="single" w:sz="6" w:space="0" w:color="808080"/>
              <w:bottom w:val="single" w:sz="6" w:space="0" w:color="808080"/>
              <w:right w:val="single" w:sz="6" w:space="0" w:color="808080"/>
            </w:tcBorders>
          </w:tcPr>
          <w:p w14:paraId="741BA9F2" w14:textId="77777777" w:rsidR="00A9256D" w:rsidRDefault="00A9256D" w:rsidP="003622FE">
            <w:pPr>
              <w:pStyle w:val="TabCel"/>
            </w:pPr>
          </w:p>
        </w:tc>
        <w:tc>
          <w:tcPr>
            <w:tcW w:w="4252" w:type="dxa"/>
            <w:tcBorders>
              <w:top w:val="single" w:sz="6" w:space="0" w:color="808080"/>
              <w:left w:val="single" w:sz="6" w:space="0" w:color="808080"/>
              <w:bottom w:val="single" w:sz="6" w:space="0" w:color="808080"/>
              <w:right w:val="single" w:sz="6" w:space="0" w:color="808080"/>
            </w:tcBorders>
          </w:tcPr>
          <w:p w14:paraId="645390B0" w14:textId="77777777" w:rsidR="00A9256D" w:rsidRDefault="00A9256D" w:rsidP="003622FE">
            <w:pPr>
              <w:pStyle w:val="TabCel"/>
            </w:pPr>
          </w:p>
        </w:tc>
      </w:tr>
      <w:tr w:rsidR="00A9256D" w14:paraId="13CD31A7" w14:textId="77777777" w:rsidTr="003622FE">
        <w:tc>
          <w:tcPr>
            <w:tcW w:w="2622" w:type="dxa"/>
            <w:tcBorders>
              <w:top w:val="single" w:sz="6" w:space="0" w:color="808080"/>
              <w:left w:val="single" w:sz="6" w:space="0" w:color="808080"/>
              <w:bottom w:val="single" w:sz="6" w:space="0" w:color="808080"/>
              <w:right w:val="single" w:sz="6" w:space="0" w:color="808080"/>
            </w:tcBorders>
          </w:tcPr>
          <w:p w14:paraId="351982F2" w14:textId="77777777" w:rsidR="00A9256D" w:rsidRDefault="00A9256D" w:rsidP="003622FE">
            <w:pPr>
              <w:pStyle w:val="TabCel"/>
            </w:pPr>
          </w:p>
        </w:tc>
        <w:tc>
          <w:tcPr>
            <w:tcW w:w="1276" w:type="dxa"/>
            <w:tcBorders>
              <w:top w:val="single" w:sz="6" w:space="0" w:color="808080"/>
              <w:left w:val="single" w:sz="6" w:space="0" w:color="808080"/>
              <w:bottom w:val="single" w:sz="6" w:space="0" w:color="808080"/>
              <w:right w:val="single" w:sz="6" w:space="0" w:color="808080"/>
            </w:tcBorders>
          </w:tcPr>
          <w:p w14:paraId="2EC140FA" w14:textId="77777777" w:rsidR="00A9256D" w:rsidRDefault="00A9256D" w:rsidP="003622FE">
            <w:pPr>
              <w:pStyle w:val="TabCel"/>
            </w:pPr>
          </w:p>
        </w:tc>
        <w:tc>
          <w:tcPr>
            <w:tcW w:w="4252" w:type="dxa"/>
            <w:tcBorders>
              <w:top w:val="single" w:sz="6" w:space="0" w:color="808080"/>
              <w:left w:val="single" w:sz="6" w:space="0" w:color="808080"/>
              <w:bottom w:val="single" w:sz="6" w:space="0" w:color="808080"/>
              <w:right w:val="single" w:sz="6" w:space="0" w:color="808080"/>
            </w:tcBorders>
          </w:tcPr>
          <w:p w14:paraId="46E6801A" w14:textId="77777777" w:rsidR="00A9256D" w:rsidRDefault="00A9256D" w:rsidP="003622FE">
            <w:pPr>
              <w:pStyle w:val="TabCel"/>
            </w:pPr>
          </w:p>
        </w:tc>
      </w:tr>
      <w:tr w:rsidR="00A9256D" w14:paraId="0EA23B24" w14:textId="77777777" w:rsidTr="003622FE">
        <w:tc>
          <w:tcPr>
            <w:tcW w:w="2622" w:type="dxa"/>
            <w:tcBorders>
              <w:top w:val="single" w:sz="6" w:space="0" w:color="808080"/>
              <w:left w:val="single" w:sz="6" w:space="0" w:color="808080"/>
              <w:bottom w:val="single" w:sz="6" w:space="0" w:color="808080"/>
              <w:right w:val="single" w:sz="6" w:space="0" w:color="808080"/>
            </w:tcBorders>
          </w:tcPr>
          <w:p w14:paraId="41F67CBB" w14:textId="77777777" w:rsidR="00A9256D" w:rsidRPr="00391400" w:rsidRDefault="00A9256D" w:rsidP="003622FE">
            <w:pPr>
              <w:pStyle w:val="TabCel"/>
              <w:rPr>
                <w:lang w:val="de-DE"/>
              </w:rPr>
            </w:pPr>
          </w:p>
        </w:tc>
        <w:tc>
          <w:tcPr>
            <w:tcW w:w="1276" w:type="dxa"/>
            <w:tcBorders>
              <w:top w:val="single" w:sz="6" w:space="0" w:color="808080"/>
              <w:left w:val="single" w:sz="6" w:space="0" w:color="808080"/>
              <w:bottom w:val="single" w:sz="6" w:space="0" w:color="808080"/>
              <w:right w:val="single" w:sz="6" w:space="0" w:color="808080"/>
            </w:tcBorders>
          </w:tcPr>
          <w:p w14:paraId="281BDA17" w14:textId="77777777" w:rsidR="00A9256D" w:rsidRDefault="00A9256D" w:rsidP="003622FE">
            <w:pPr>
              <w:pStyle w:val="TabCel"/>
            </w:pPr>
          </w:p>
        </w:tc>
        <w:tc>
          <w:tcPr>
            <w:tcW w:w="4252" w:type="dxa"/>
            <w:tcBorders>
              <w:top w:val="single" w:sz="6" w:space="0" w:color="808080"/>
              <w:left w:val="single" w:sz="6" w:space="0" w:color="808080"/>
              <w:bottom w:val="single" w:sz="6" w:space="0" w:color="808080"/>
              <w:right w:val="single" w:sz="6" w:space="0" w:color="808080"/>
            </w:tcBorders>
          </w:tcPr>
          <w:p w14:paraId="4F8A7B1F" w14:textId="77777777" w:rsidR="00A9256D" w:rsidRDefault="00A9256D" w:rsidP="003622FE">
            <w:pPr>
              <w:pStyle w:val="TabCel"/>
            </w:pPr>
          </w:p>
        </w:tc>
      </w:tr>
      <w:tr w:rsidR="00A9256D" w14:paraId="14DAD599" w14:textId="77777777" w:rsidTr="003622FE">
        <w:tc>
          <w:tcPr>
            <w:tcW w:w="2622" w:type="dxa"/>
            <w:tcBorders>
              <w:top w:val="single" w:sz="6" w:space="0" w:color="808080"/>
              <w:left w:val="single" w:sz="6" w:space="0" w:color="808080"/>
              <w:bottom w:val="single" w:sz="6" w:space="0" w:color="808080"/>
              <w:right w:val="single" w:sz="6" w:space="0" w:color="808080"/>
            </w:tcBorders>
          </w:tcPr>
          <w:p w14:paraId="00C3969E" w14:textId="77777777" w:rsidR="00A9256D" w:rsidRPr="00391400" w:rsidRDefault="00A9256D" w:rsidP="003622FE">
            <w:pPr>
              <w:pStyle w:val="TabCel"/>
            </w:pPr>
          </w:p>
        </w:tc>
        <w:tc>
          <w:tcPr>
            <w:tcW w:w="1276" w:type="dxa"/>
            <w:tcBorders>
              <w:top w:val="single" w:sz="6" w:space="0" w:color="808080"/>
              <w:left w:val="single" w:sz="6" w:space="0" w:color="808080"/>
              <w:bottom w:val="single" w:sz="6" w:space="0" w:color="808080"/>
              <w:right w:val="single" w:sz="6" w:space="0" w:color="808080"/>
            </w:tcBorders>
          </w:tcPr>
          <w:p w14:paraId="6A75EA43" w14:textId="77777777" w:rsidR="00A9256D" w:rsidRDefault="00A9256D" w:rsidP="003622FE">
            <w:pPr>
              <w:pStyle w:val="TabCel"/>
            </w:pPr>
          </w:p>
        </w:tc>
        <w:tc>
          <w:tcPr>
            <w:tcW w:w="4252" w:type="dxa"/>
            <w:tcBorders>
              <w:top w:val="single" w:sz="6" w:space="0" w:color="808080"/>
              <w:left w:val="single" w:sz="6" w:space="0" w:color="808080"/>
              <w:bottom w:val="single" w:sz="6" w:space="0" w:color="808080"/>
              <w:right w:val="single" w:sz="6" w:space="0" w:color="808080"/>
            </w:tcBorders>
          </w:tcPr>
          <w:p w14:paraId="48A8F564" w14:textId="77777777" w:rsidR="00A9256D" w:rsidRDefault="00A9256D" w:rsidP="003622FE">
            <w:pPr>
              <w:pStyle w:val="TabCel"/>
            </w:pPr>
          </w:p>
        </w:tc>
      </w:tr>
      <w:tr w:rsidR="00A9256D" w14:paraId="2B3E9B0E" w14:textId="77777777" w:rsidTr="003622FE">
        <w:tc>
          <w:tcPr>
            <w:tcW w:w="2622" w:type="dxa"/>
            <w:tcBorders>
              <w:top w:val="single" w:sz="6" w:space="0" w:color="808080"/>
              <w:left w:val="single" w:sz="6" w:space="0" w:color="808080"/>
              <w:bottom w:val="single" w:sz="6" w:space="0" w:color="808080"/>
              <w:right w:val="single" w:sz="6" w:space="0" w:color="808080"/>
            </w:tcBorders>
          </w:tcPr>
          <w:p w14:paraId="2A410103" w14:textId="77777777" w:rsidR="00A9256D" w:rsidRPr="00391400" w:rsidRDefault="00A9256D" w:rsidP="003622FE">
            <w:pPr>
              <w:pStyle w:val="TabCel"/>
            </w:pPr>
          </w:p>
        </w:tc>
        <w:tc>
          <w:tcPr>
            <w:tcW w:w="1276" w:type="dxa"/>
            <w:tcBorders>
              <w:top w:val="single" w:sz="6" w:space="0" w:color="808080"/>
              <w:left w:val="single" w:sz="6" w:space="0" w:color="808080"/>
              <w:bottom w:val="single" w:sz="6" w:space="0" w:color="808080"/>
              <w:right w:val="single" w:sz="6" w:space="0" w:color="808080"/>
            </w:tcBorders>
          </w:tcPr>
          <w:p w14:paraId="1AD08CEF" w14:textId="77777777" w:rsidR="00A9256D" w:rsidRDefault="00A9256D" w:rsidP="003622FE">
            <w:pPr>
              <w:pStyle w:val="TabCel"/>
            </w:pPr>
          </w:p>
        </w:tc>
        <w:tc>
          <w:tcPr>
            <w:tcW w:w="4252" w:type="dxa"/>
            <w:tcBorders>
              <w:top w:val="single" w:sz="6" w:space="0" w:color="808080"/>
              <w:left w:val="single" w:sz="6" w:space="0" w:color="808080"/>
              <w:bottom w:val="single" w:sz="6" w:space="0" w:color="808080"/>
              <w:right w:val="single" w:sz="6" w:space="0" w:color="808080"/>
            </w:tcBorders>
          </w:tcPr>
          <w:p w14:paraId="4DBB732E" w14:textId="77777777" w:rsidR="00A9256D" w:rsidRDefault="00A9256D" w:rsidP="003622FE">
            <w:pPr>
              <w:pStyle w:val="TabCel"/>
            </w:pPr>
          </w:p>
        </w:tc>
      </w:tr>
      <w:tr w:rsidR="00A9256D" w14:paraId="348C84CA" w14:textId="77777777" w:rsidTr="003622FE">
        <w:tc>
          <w:tcPr>
            <w:tcW w:w="2622" w:type="dxa"/>
            <w:tcBorders>
              <w:top w:val="single" w:sz="6" w:space="0" w:color="808080"/>
              <w:left w:val="single" w:sz="6" w:space="0" w:color="808080"/>
              <w:bottom w:val="single" w:sz="6" w:space="0" w:color="808080"/>
              <w:right w:val="single" w:sz="6" w:space="0" w:color="808080"/>
            </w:tcBorders>
          </w:tcPr>
          <w:p w14:paraId="1BCF3EC8" w14:textId="77777777" w:rsidR="00A9256D" w:rsidRPr="00391400" w:rsidRDefault="00A9256D" w:rsidP="003622FE">
            <w:pPr>
              <w:pStyle w:val="TabCel"/>
            </w:pPr>
          </w:p>
        </w:tc>
        <w:tc>
          <w:tcPr>
            <w:tcW w:w="1276" w:type="dxa"/>
            <w:tcBorders>
              <w:top w:val="single" w:sz="6" w:space="0" w:color="808080"/>
              <w:left w:val="single" w:sz="6" w:space="0" w:color="808080"/>
              <w:bottom w:val="single" w:sz="6" w:space="0" w:color="808080"/>
              <w:right w:val="single" w:sz="6" w:space="0" w:color="808080"/>
            </w:tcBorders>
          </w:tcPr>
          <w:p w14:paraId="78A83833" w14:textId="77777777" w:rsidR="00A9256D" w:rsidRDefault="00A9256D" w:rsidP="003622FE">
            <w:pPr>
              <w:pStyle w:val="TabCel"/>
            </w:pPr>
          </w:p>
        </w:tc>
        <w:tc>
          <w:tcPr>
            <w:tcW w:w="4252" w:type="dxa"/>
            <w:tcBorders>
              <w:top w:val="single" w:sz="6" w:space="0" w:color="808080"/>
              <w:left w:val="single" w:sz="6" w:space="0" w:color="808080"/>
              <w:bottom w:val="single" w:sz="6" w:space="0" w:color="808080"/>
              <w:right w:val="single" w:sz="6" w:space="0" w:color="808080"/>
            </w:tcBorders>
          </w:tcPr>
          <w:p w14:paraId="6880E98C" w14:textId="77777777" w:rsidR="00A9256D" w:rsidRDefault="00A9256D" w:rsidP="003622FE">
            <w:pPr>
              <w:pStyle w:val="TabCel"/>
            </w:pPr>
          </w:p>
        </w:tc>
      </w:tr>
      <w:tr w:rsidR="00A9256D" w14:paraId="38D73172" w14:textId="77777777" w:rsidTr="003622FE">
        <w:tc>
          <w:tcPr>
            <w:tcW w:w="2622" w:type="dxa"/>
            <w:tcBorders>
              <w:top w:val="single" w:sz="6" w:space="0" w:color="808080"/>
              <w:left w:val="single" w:sz="6" w:space="0" w:color="808080"/>
              <w:bottom w:val="single" w:sz="6" w:space="0" w:color="808080"/>
              <w:right w:val="single" w:sz="6" w:space="0" w:color="808080"/>
            </w:tcBorders>
          </w:tcPr>
          <w:p w14:paraId="0DCF0690" w14:textId="77777777" w:rsidR="00A9256D" w:rsidRDefault="00A9256D" w:rsidP="003622FE">
            <w:pPr>
              <w:pStyle w:val="TabCel"/>
            </w:pPr>
          </w:p>
        </w:tc>
        <w:tc>
          <w:tcPr>
            <w:tcW w:w="1276" w:type="dxa"/>
            <w:tcBorders>
              <w:top w:val="single" w:sz="6" w:space="0" w:color="808080"/>
              <w:left w:val="single" w:sz="6" w:space="0" w:color="808080"/>
              <w:bottom w:val="single" w:sz="6" w:space="0" w:color="808080"/>
              <w:right w:val="single" w:sz="6" w:space="0" w:color="808080"/>
            </w:tcBorders>
          </w:tcPr>
          <w:p w14:paraId="5A3B793C" w14:textId="77777777" w:rsidR="00A9256D" w:rsidRDefault="00A9256D" w:rsidP="003622FE">
            <w:pPr>
              <w:pStyle w:val="TabCel"/>
            </w:pPr>
          </w:p>
        </w:tc>
        <w:tc>
          <w:tcPr>
            <w:tcW w:w="4252" w:type="dxa"/>
            <w:tcBorders>
              <w:top w:val="single" w:sz="6" w:space="0" w:color="808080"/>
              <w:left w:val="single" w:sz="6" w:space="0" w:color="808080"/>
              <w:bottom w:val="single" w:sz="6" w:space="0" w:color="808080"/>
              <w:right w:val="single" w:sz="6" w:space="0" w:color="808080"/>
            </w:tcBorders>
          </w:tcPr>
          <w:p w14:paraId="36A6D21B" w14:textId="77777777" w:rsidR="00A9256D" w:rsidRDefault="00A9256D" w:rsidP="003622FE">
            <w:pPr>
              <w:pStyle w:val="TabCel"/>
            </w:pPr>
          </w:p>
        </w:tc>
      </w:tr>
      <w:tr w:rsidR="00A9256D" w14:paraId="13023015" w14:textId="77777777" w:rsidTr="003622FE">
        <w:tc>
          <w:tcPr>
            <w:tcW w:w="2622" w:type="dxa"/>
            <w:tcBorders>
              <w:top w:val="single" w:sz="6" w:space="0" w:color="808080"/>
              <w:left w:val="single" w:sz="6" w:space="0" w:color="808080"/>
              <w:bottom w:val="single" w:sz="6" w:space="0" w:color="808080"/>
              <w:right w:val="single" w:sz="6" w:space="0" w:color="808080"/>
            </w:tcBorders>
          </w:tcPr>
          <w:p w14:paraId="3290C1E0" w14:textId="77777777" w:rsidR="00A9256D" w:rsidRPr="00391400" w:rsidRDefault="00A9256D" w:rsidP="003622FE">
            <w:pPr>
              <w:pStyle w:val="TabCel"/>
            </w:pPr>
          </w:p>
        </w:tc>
        <w:tc>
          <w:tcPr>
            <w:tcW w:w="1276" w:type="dxa"/>
            <w:tcBorders>
              <w:top w:val="single" w:sz="6" w:space="0" w:color="808080"/>
              <w:left w:val="single" w:sz="6" w:space="0" w:color="808080"/>
              <w:bottom w:val="single" w:sz="6" w:space="0" w:color="808080"/>
              <w:right w:val="single" w:sz="6" w:space="0" w:color="808080"/>
            </w:tcBorders>
          </w:tcPr>
          <w:p w14:paraId="766A7195" w14:textId="77777777" w:rsidR="00A9256D" w:rsidRDefault="00A9256D" w:rsidP="003622FE">
            <w:pPr>
              <w:pStyle w:val="TabCel"/>
            </w:pPr>
          </w:p>
        </w:tc>
        <w:tc>
          <w:tcPr>
            <w:tcW w:w="4252" w:type="dxa"/>
            <w:tcBorders>
              <w:top w:val="single" w:sz="6" w:space="0" w:color="808080"/>
              <w:left w:val="single" w:sz="6" w:space="0" w:color="808080"/>
              <w:bottom w:val="single" w:sz="6" w:space="0" w:color="808080"/>
              <w:right w:val="single" w:sz="6" w:space="0" w:color="808080"/>
            </w:tcBorders>
          </w:tcPr>
          <w:p w14:paraId="6C945EB5" w14:textId="77777777" w:rsidR="00A9256D" w:rsidRDefault="00A9256D" w:rsidP="003622FE">
            <w:pPr>
              <w:pStyle w:val="TabCel"/>
            </w:pPr>
          </w:p>
        </w:tc>
      </w:tr>
      <w:tr w:rsidR="00A9256D" w14:paraId="344BA72D" w14:textId="77777777" w:rsidTr="003622FE">
        <w:trPr>
          <w:trHeight w:val="162"/>
        </w:trPr>
        <w:tc>
          <w:tcPr>
            <w:tcW w:w="2622" w:type="dxa"/>
            <w:tcBorders>
              <w:top w:val="single" w:sz="6" w:space="0" w:color="808080"/>
              <w:left w:val="single" w:sz="6" w:space="0" w:color="808080"/>
              <w:bottom w:val="single" w:sz="6" w:space="0" w:color="808080"/>
              <w:right w:val="single" w:sz="6" w:space="0" w:color="808080"/>
            </w:tcBorders>
          </w:tcPr>
          <w:p w14:paraId="55FB3F83" w14:textId="77777777" w:rsidR="00A9256D" w:rsidRPr="00391400" w:rsidRDefault="00A9256D" w:rsidP="003622FE">
            <w:pPr>
              <w:pStyle w:val="TabCel"/>
            </w:pPr>
          </w:p>
        </w:tc>
        <w:tc>
          <w:tcPr>
            <w:tcW w:w="1276" w:type="dxa"/>
            <w:tcBorders>
              <w:top w:val="single" w:sz="6" w:space="0" w:color="808080"/>
              <w:left w:val="single" w:sz="6" w:space="0" w:color="808080"/>
              <w:bottom w:val="single" w:sz="6" w:space="0" w:color="808080"/>
              <w:right w:val="single" w:sz="6" w:space="0" w:color="808080"/>
            </w:tcBorders>
          </w:tcPr>
          <w:p w14:paraId="22C07309" w14:textId="77777777" w:rsidR="00A9256D" w:rsidRDefault="00A9256D" w:rsidP="003622FE">
            <w:pPr>
              <w:pStyle w:val="TabCel"/>
            </w:pPr>
          </w:p>
        </w:tc>
        <w:tc>
          <w:tcPr>
            <w:tcW w:w="4252" w:type="dxa"/>
            <w:tcBorders>
              <w:top w:val="single" w:sz="6" w:space="0" w:color="808080"/>
              <w:left w:val="single" w:sz="6" w:space="0" w:color="808080"/>
              <w:bottom w:val="single" w:sz="6" w:space="0" w:color="808080"/>
              <w:right w:val="single" w:sz="6" w:space="0" w:color="808080"/>
            </w:tcBorders>
          </w:tcPr>
          <w:p w14:paraId="4C09F011" w14:textId="77777777" w:rsidR="00A9256D" w:rsidRDefault="00A9256D" w:rsidP="003622FE">
            <w:pPr>
              <w:pStyle w:val="TabCel"/>
            </w:pPr>
          </w:p>
        </w:tc>
      </w:tr>
    </w:tbl>
    <w:p w14:paraId="55592B82" w14:textId="77777777" w:rsidR="00A243FD" w:rsidRDefault="00A243FD" w:rsidP="00A9256D">
      <w:pPr>
        <w:pStyle w:val="Titre2"/>
      </w:pPr>
      <w:bookmarkStart w:id="738" w:name="_Toc9600342"/>
      <w:bookmarkStart w:id="739" w:name="_Toc15268540"/>
      <w:r>
        <w:t>Liste de diffusion</w:t>
      </w:r>
      <w:bookmarkEnd w:id="738"/>
    </w:p>
    <w:p w14:paraId="58E702FA" w14:textId="77777777" w:rsidR="00A243FD" w:rsidRDefault="00A243FD" w:rsidP="00523F80">
      <w:pPr>
        <w:pStyle w:val="Titre3"/>
      </w:pPr>
      <w:bookmarkStart w:id="740" w:name="_Toc15268541"/>
      <w:bookmarkStart w:id="741" w:name="_Toc9600343"/>
      <w:r>
        <w:t>Liste de diffusion interne</w:t>
      </w:r>
      <w:bookmarkEnd w:id="740"/>
      <w:bookmarkEnd w:id="741"/>
    </w:p>
    <w:tbl>
      <w:tblPr>
        <w:tblW w:w="0" w:type="auto"/>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00" w:firstRow="0" w:lastRow="0" w:firstColumn="0" w:lastColumn="0" w:noHBand="0" w:noVBand="0"/>
      </w:tblPr>
      <w:tblGrid>
        <w:gridCol w:w="1845"/>
        <w:gridCol w:w="1531"/>
        <w:gridCol w:w="2364"/>
        <w:gridCol w:w="1276"/>
        <w:gridCol w:w="1701"/>
      </w:tblGrid>
      <w:tr w:rsidR="00764870" w14:paraId="04E2DD80" w14:textId="77777777" w:rsidTr="00906BFE">
        <w:tc>
          <w:tcPr>
            <w:tcW w:w="1845" w:type="dxa"/>
            <w:tcBorders>
              <w:top w:val="single" w:sz="6" w:space="0" w:color="808080"/>
              <w:left w:val="single" w:sz="6" w:space="0" w:color="808080"/>
              <w:bottom w:val="single" w:sz="6" w:space="0" w:color="808080"/>
              <w:right w:val="single" w:sz="6" w:space="0" w:color="808080"/>
            </w:tcBorders>
            <w:shd w:val="pct60" w:color="000000" w:fill="FFFFFF"/>
          </w:tcPr>
          <w:p w14:paraId="316A081D" w14:textId="77777777" w:rsidR="00764870" w:rsidRDefault="00764870" w:rsidP="00906BFE">
            <w:pPr>
              <w:pStyle w:val="TabTit"/>
              <w:rPr>
                <w:color w:val="FFFFFF"/>
              </w:rPr>
            </w:pPr>
            <w:r>
              <w:rPr>
                <w:color w:val="FFFFFF"/>
              </w:rPr>
              <w:t>Nom et prénom</w:t>
            </w:r>
          </w:p>
        </w:tc>
        <w:tc>
          <w:tcPr>
            <w:tcW w:w="1531" w:type="dxa"/>
            <w:tcBorders>
              <w:top w:val="single" w:sz="6" w:space="0" w:color="808080"/>
              <w:left w:val="single" w:sz="6" w:space="0" w:color="808080"/>
              <w:bottom w:val="single" w:sz="6" w:space="0" w:color="808080"/>
              <w:right w:val="single" w:sz="6" w:space="0" w:color="808080"/>
            </w:tcBorders>
            <w:shd w:val="pct60" w:color="000000" w:fill="FFFFFF"/>
          </w:tcPr>
          <w:p w14:paraId="4BC60B77" w14:textId="77777777" w:rsidR="00764870" w:rsidRDefault="00764870" w:rsidP="00906BFE">
            <w:pPr>
              <w:pStyle w:val="TabTit"/>
              <w:rPr>
                <w:color w:val="FFFFFF"/>
              </w:rPr>
            </w:pPr>
            <w:r>
              <w:rPr>
                <w:color w:val="FFFFFF"/>
              </w:rPr>
              <w:t>Entité</w:t>
            </w:r>
          </w:p>
        </w:tc>
        <w:tc>
          <w:tcPr>
            <w:tcW w:w="2364" w:type="dxa"/>
            <w:tcBorders>
              <w:top w:val="single" w:sz="6" w:space="0" w:color="808080"/>
              <w:left w:val="single" w:sz="6" w:space="0" w:color="808080"/>
              <w:bottom w:val="single" w:sz="6" w:space="0" w:color="808080"/>
              <w:right w:val="single" w:sz="6" w:space="0" w:color="808080"/>
            </w:tcBorders>
            <w:shd w:val="pct60" w:color="000000" w:fill="FFFFFF"/>
          </w:tcPr>
          <w:p w14:paraId="07B2A049" w14:textId="77777777" w:rsidR="00764870" w:rsidRDefault="00764870" w:rsidP="00906BFE">
            <w:pPr>
              <w:pStyle w:val="TabTit"/>
              <w:rPr>
                <w:color w:val="FFFFFF"/>
              </w:rPr>
            </w:pPr>
            <w:r>
              <w:rPr>
                <w:color w:val="FFFFFF"/>
              </w:rPr>
              <w:t>Fonction</w:t>
            </w:r>
          </w:p>
        </w:tc>
        <w:tc>
          <w:tcPr>
            <w:tcW w:w="1276" w:type="dxa"/>
            <w:tcBorders>
              <w:top w:val="single" w:sz="6" w:space="0" w:color="808080"/>
              <w:left w:val="single" w:sz="6" w:space="0" w:color="808080"/>
              <w:bottom w:val="single" w:sz="6" w:space="0" w:color="808080"/>
              <w:right w:val="single" w:sz="6" w:space="0" w:color="808080"/>
            </w:tcBorders>
            <w:shd w:val="pct60" w:color="000000" w:fill="FFFFFF"/>
          </w:tcPr>
          <w:p w14:paraId="6ABBD201" w14:textId="77AB8B9B" w:rsidR="00764870" w:rsidRDefault="00764870" w:rsidP="00764870">
            <w:pPr>
              <w:pStyle w:val="TabTit"/>
              <w:rPr>
                <w:color w:val="FFFFFF"/>
              </w:rPr>
            </w:pPr>
            <w:r>
              <w:rPr>
                <w:color w:val="FFFFFF"/>
              </w:rPr>
              <w:t>CR comité de suivi</w:t>
            </w:r>
          </w:p>
        </w:tc>
        <w:tc>
          <w:tcPr>
            <w:tcW w:w="1701" w:type="dxa"/>
            <w:tcBorders>
              <w:top w:val="single" w:sz="6" w:space="0" w:color="808080"/>
              <w:left w:val="single" w:sz="6" w:space="0" w:color="808080"/>
              <w:bottom w:val="single" w:sz="6" w:space="0" w:color="808080"/>
              <w:right w:val="single" w:sz="6" w:space="0" w:color="808080"/>
            </w:tcBorders>
            <w:shd w:val="pct60" w:color="000000" w:fill="FFFFFF"/>
          </w:tcPr>
          <w:p w14:paraId="42746720" w14:textId="77777777" w:rsidR="00764870" w:rsidRDefault="00764870" w:rsidP="00906BFE">
            <w:pPr>
              <w:pStyle w:val="TabTit"/>
              <w:rPr>
                <w:color w:val="FFFFFF"/>
              </w:rPr>
            </w:pPr>
            <w:r>
              <w:rPr>
                <w:color w:val="FFFFFF"/>
              </w:rPr>
              <w:t>CR comité de pilotage</w:t>
            </w:r>
          </w:p>
        </w:tc>
      </w:tr>
      <w:tr w:rsidR="00764870" w14:paraId="299BBF94" w14:textId="77777777" w:rsidTr="00906BFE">
        <w:tc>
          <w:tcPr>
            <w:tcW w:w="1845" w:type="dxa"/>
            <w:tcBorders>
              <w:top w:val="single" w:sz="6" w:space="0" w:color="808080"/>
              <w:left w:val="single" w:sz="6" w:space="0" w:color="808080"/>
              <w:bottom w:val="single" w:sz="6" w:space="0" w:color="808080"/>
              <w:right w:val="single" w:sz="6" w:space="0" w:color="808080"/>
            </w:tcBorders>
          </w:tcPr>
          <w:p w14:paraId="0E583CE3" w14:textId="77777777" w:rsidR="00764870" w:rsidRDefault="00764870" w:rsidP="00906BFE">
            <w:pPr>
              <w:pStyle w:val="TabCel"/>
            </w:pPr>
          </w:p>
        </w:tc>
        <w:tc>
          <w:tcPr>
            <w:tcW w:w="1531" w:type="dxa"/>
            <w:tcBorders>
              <w:top w:val="single" w:sz="6" w:space="0" w:color="808080"/>
              <w:left w:val="single" w:sz="6" w:space="0" w:color="808080"/>
              <w:bottom w:val="single" w:sz="6" w:space="0" w:color="808080"/>
              <w:right w:val="single" w:sz="6" w:space="0" w:color="808080"/>
            </w:tcBorders>
          </w:tcPr>
          <w:p w14:paraId="6A248B95" w14:textId="77777777" w:rsidR="00764870" w:rsidRDefault="00764870" w:rsidP="00906BFE">
            <w:pPr>
              <w:pStyle w:val="TabCel"/>
            </w:pPr>
          </w:p>
        </w:tc>
        <w:tc>
          <w:tcPr>
            <w:tcW w:w="2364" w:type="dxa"/>
            <w:tcBorders>
              <w:top w:val="single" w:sz="6" w:space="0" w:color="808080"/>
              <w:left w:val="single" w:sz="6" w:space="0" w:color="808080"/>
              <w:bottom w:val="single" w:sz="6" w:space="0" w:color="808080"/>
              <w:right w:val="single" w:sz="6" w:space="0" w:color="808080"/>
            </w:tcBorders>
          </w:tcPr>
          <w:p w14:paraId="170BB909" w14:textId="77777777" w:rsidR="00764870" w:rsidRDefault="00764870" w:rsidP="00906BFE">
            <w:pPr>
              <w:pStyle w:val="TabCel"/>
            </w:pPr>
          </w:p>
        </w:tc>
        <w:tc>
          <w:tcPr>
            <w:tcW w:w="1276" w:type="dxa"/>
            <w:tcBorders>
              <w:top w:val="single" w:sz="6" w:space="0" w:color="808080"/>
              <w:left w:val="single" w:sz="6" w:space="0" w:color="808080"/>
              <w:bottom w:val="single" w:sz="6" w:space="0" w:color="808080"/>
              <w:right w:val="single" w:sz="6" w:space="0" w:color="808080"/>
            </w:tcBorders>
          </w:tcPr>
          <w:p w14:paraId="37C642F2" w14:textId="77777777" w:rsidR="00764870" w:rsidRDefault="00764870" w:rsidP="00906BFE">
            <w:pPr>
              <w:pStyle w:val="TabCel"/>
            </w:pPr>
          </w:p>
        </w:tc>
        <w:tc>
          <w:tcPr>
            <w:tcW w:w="1701" w:type="dxa"/>
            <w:tcBorders>
              <w:top w:val="single" w:sz="6" w:space="0" w:color="808080"/>
              <w:left w:val="single" w:sz="6" w:space="0" w:color="808080"/>
              <w:bottom w:val="single" w:sz="6" w:space="0" w:color="808080"/>
              <w:right w:val="single" w:sz="6" w:space="0" w:color="808080"/>
            </w:tcBorders>
          </w:tcPr>
          <w:p w14:paraId="4C030BFD" w14:textId="77777777" w:rsidR="00764870" w:rsidRDefault="00764870" w:rsidP="00906BFE">
            <w:pPr>
              <w:pStyle w:val="TabCel"/>
            </w:pPr>
          </w:p>
        </w:tc>
      </w:tr>
      <w:tr w:rsidR="00764870" w14:paraId="72FA1F46" w14:textId="77777777" w:rsidTr="00906BFE">
        <w:tc>
          <w:tcPr>
            <w:tcW w:w="1845" w:type="dxa"/>
            <w:tcBorders>
              <w:top w:val="single" w:sz="6" w:space="0" w:color="808080"/>
              <w:left w:val="single" w:sz="6" w:space="0" w:color="808080"/>
              <w:bottom w:val="single" w:sz="6" w:space="0" w:color="808080"/>
              <w:right w:val="single" w:sz="6" w:space="0" w:color="808080"/>
            </w:tcBorders>
          </w:tcPr>
          <w:p w14:paraId="57114A89" w14:textId="77777777" w:rsidR="00764870" w:rsidRDefault="00764870" w:rsidP="00906BFE">
            <w:pPr>
              <w:pStyle w:val="TabCel"/>
            </w:pPr>
          </w:p>
        </w:tc>
        <w:tc>
          <w:tcPr>
            <w:tcW w:w="1531" w:type="dxa"/>
            <w:tcBorders>
              <w:top w:val="single" w:sz="6" w:space="0" w:color="808080"/>
              <w:left w:val="single" w:sz="6" w:space="0" w:color="808080"/>
              <w:bottom w:val="single" w:sz="6" w:space="0" w:color="808080"/>
              <w:right w:val="single" w:sz="6" w:space="0" w:color="808080"/>
            </w:tcBorders>
          </w:tcPr>
          <w:p w14:paraId="4D654555" w14:textId="77777777" w:rsidR="00764870" w:rsidRDefault="00764870" w:rsidP="00906BFE">
            <w:pPr>
              <w:pStyle w:val="TabCel"/>
            </w:pPr>
          </w:p>
        </w:tc>
        <w:tc>
          <w:tcPr>
            <w:tcW w:w="2364" w:type="dxa"/>
            <w:tcBorders>
              <w:top w:val="single" w:sz="6" w:space="0" w:color="808080"/>
              <w:left w:val="single" w:sz="6" w:space="0" w:color="808080"/>
              <w:bottom w:val="single" w:sz="6" w:space="0" w:color="808080"/>
              <w:right w:val="single" w:sz="6" w:space="0" w:color="808080"/>
            </w:tcBorders>
          </w:tcPr>
          <w:p w14:paraId="4121A65F" w14:textId="77777777" w:rsidR="00764870" w:rsidRDefault="00764870" w:rsidP="00906BFE">
            <w:pPr>
              <w:pStyle w:val="TabCel"/>
            </w:pPr>
          </w:p>
        </w:tc>
        <w:tc>
          <w:tcPr>
            <w:tcW w:w="1276" w:type="dxa"/>
            <w:tcBorders>
              <w:top w:val="single" w:sz="6" w:space="0" w:color="808080"/>
              <w:left w:val="single" w:sz="6" w:space="0" w:color="808080"/>
              <w:bottom w:val="single" w:sz="6" w:space="0" w:color="808080"/>
              <w:right w:val="single" w:sz="6" w:space="0" w:color="808080"/>
            </w:tcBorders>
          </w:tcPr>
          <w:p w14:paraId="42F851D8" w14:textId="77777777" w:rsidR="00764870" w:rsidRDefault="00764870" w:rsidP="00906BFE">
            <w:pPr>
              <w:pStyle w:val="TabCel"/>
            </w:pPr>
          </w:p>
        </w:tc>
        <w:tc>
          <w:tcPr>
            <w:tcW w:w="1701" w:type="dxa"/>
            <w:tcBorders>
              <w:top w:val="single" w:sz="6" w:space="0" w:color="808080"/>
              <w:left w:val="single" w:sz="6" w:space="0" w:color="808080"/>
              <w:bottom w:val="single" w:sz="6" w:space="0" w:color="808080"/>
              <w:right w:val="single" w:sz="6" w:space="0" w:color="808080"/>
            </w:tcBorders>
          </w:tcPr>
          <w:p w14:paraId="4B68A24F" w14:textId="77777777" w:rsidR="00764870" w:rsidRDefault="00764870" w:rsidP="00906BFE">
            <w:pPr>
              <w:pStyle w:val="TabCel"/>
            </w:pPr>
          </w:p>
        </w:tc>
      </w:tr>
      <w:tr w:rsidR="00764870" w14:paraId="30934076" w14:textId="77777777" w:rsidTr="00906BFE">
        <w:tc>
          <w:tcPr>
            <w:tcW w:w="1845" w:type="dxa"/>
            <w:tcBorders>
              <w:top w:val="single" w:sz="6" w:space="0" w:color="808080"/>
              <w:left w:val="single" w:sz="6" w:space="0" w:color="808080"/>
              <w:bottom w:val="single" w:sz="6" w:space="0" w:color="808080"/>
              <w:right w:val="single" w:sz="6" w:space="0" w:color="808080"/>
            </w:tcBorders>
          </w:tcPr>
          <w:p w14:paraId="008EA609" w14:textId="77777777" w:rsidR="00764870" w:rsidRDefault="00764870" w:rsidP="00906BFE">
            <w:pPr>
              <w:pStyle w:val="TabCel"/>
            </w:pPr>
          </w:p>
        </w:tc>
        <w:tc>
          <w:tcPr>
            <w:tcW w:w="1531" w:type="dxa"/>
            <w:tcBorders>
              <w:top w:val="single" w:sz="6" w:space="0" w:color="808080"/>
              <w:left w:val="single" w:sz="6" w:space="0" w:color="808080"/>
              <w:bottom w:val="single" w:sz="6" w:space="0" w:color="808080"/>
              <w:right w:val="single" w:sz="6" w:space="0" w:color="808080"/>
            </w:tcBorders>
          </w:tcPr>
          <w:p w14:paraId="7B84666E" w14:textId="77777777" w:rsidR="00764870" w:rsidRDefault="00764870" w:rsidP="00906BFE">
            <w:pPr>
              <w:pStyle w:val="TabCel"/>
            </w:pPr>
          </w:p>
        </w:tc>
        <w:tc>
          <w:tcPr>
            <w:tcW w:w="2364" w:type="dxa"/>
            <w:tcBorders>
              <w:top w:val="single" w:sz="6" w:space="0" w:color="808080"/>
              <w:left w:val="single" w:sz="6" w:space="0" w:color="808080"/>
              <w:bottom w:val="single" w:sz="6" w:space="0" w:color="808080"/>
              <w:right w:val="single" w:sz="6" w:space="0" w:color="808080"/>
            </w:tcBorders>
          </w:tcPr>
          <w:p w14:paraId="215A8EE3" w14:textId="77777777" w:rsidR="00764870" w:rsidRDefault="00764870" w:rsidP="00906BFE">
            <w:pPr>
              <w:pStyle w:val="TabCel"/>
            </w:pPr>
          </w:p>
        </w:tc>
        <w:tc>
          <w:tcPr>
            <w:tcW w:w="1276" w:type="dxa"/>
            <w:tcBorders>
              <w:top w:val="single" w:sz="6" w:space="0" w:color="808080"/>
              <w:left w:val="single" w:sz="6" w:space="0" w:color="808080"/>
              <w:bottom w:val="single" w:sz="6" w:space="0" w:color="808080"/>
              <w:right w:val="single" w:sz="6" w:space="0" w:color="808080"/>
            </w:tcBorders>
          </w:tcPr>
          <w:p w14:paraId="2A286253" w14:textId="77777777" w:rsidR="00764870" w:rsidRDefault="00764870" w:rsidP="00906BFE">
            <w:pPr>
              <w:pStyle w:val="TabCel"/>
            </w:pPr>
          </w:p>
        </w:tc>
        <w:tc>
          <w:tcPr>
            <w:tcW w:w="1701" w:type="dxa"/>
            <w:tcBorders>
              <w:top w:val="single" w:sz="6" w:space="0" w:color="808080"/>
              <w:left w:val="single" w:sz="6" w:space="0" w:color="808080"/>
              <w:bottom w:val="single" w:sz="6" w:space="0" w:color="808080"/>
              <w:right w:val="single" w:sz="6" w:space="0" w:color="808080"/>
            </w:tcBorders>
          </w:tcPr>
          <w:p w14:paraId="6A50C50B" w14:textId="77777777" w:rsidR="00764870" w:rsidRDefault="00764870" w:rsidP="00906BFE">
            <w:pPr>
              <w:pStyle w:val="TabCel"/>
            </w:pPr>
          </w:p>
        </w:tc>
      </w:tr>
      <w:tr w:rsidR="00764870" w14:paraId="1DCD975B" w14:textId="77777777" w:rsidTr="00906BFE">
        <w:tc>
          <w:tcPr>
            <w:tcW w:w="1845" w:type="dxa"/>
            <w:tcBorders>
              <w:top w:val="single" w:sz="6" w:space="0" w:color="808080"/>
              <w:left w:val="single" w:sz="6" w:space="0" w:color="808080"/>
              <w:bottom w:val="single" w:sz="6" w:space="0" w:color="808080"/>
              <w:right w:val="single" w:sz="6" w:space="0" w:color="808080"/>
            </w:tcBorders>
          </w:tcPr>
          <w:p w14:paraId="1C1CBBD2" w14:textId="77777777" w:rsidR="00764870" w:rsidRDefault="00764870" w:rsidP="00906BFE">
            <w:pPr>
              <w:pStyle w:val="TabCel"/>
            </w:pPr>
          </w:p>
        </w:tc>
        <w:tc>
          <w:tcPr>
            <w:tcW w:w="1531" w:type="dxa"/>
            <w:tcBorders>
              <w:top w:val="single" w:sz="6" w:space="0" w:color="808080"/>
              <w:left w:val="single" w:sz="6" w:space="0" w:color="808080"/>
              <w:bottom w:val="single" w:sz="6" w:space="0" w:color="808080"/>
              <w:right w:val="single" w:sz="6" w:space="0" w:color="808080"/>
            </w:tcBorders>
          </w:tcPr>
          <w:p w14:paraId="155E2FAC" w14:textId="77777777" w:rsidR="00764870" w:rsidRDefault="00764870" w:rsidP="00906BFE">
            <w:pPr>
              <w:pStyle w:val="TabCel"/>
            </w:pPr>
          </w:p>
        </w:tc>
        <w:tc>
          <w:tcPr>
            <w:tcW w:w="2364" w:type="dxa"/>
            <w:tcBorders>
              <w:top w:val="single" w:sz="6" w:space="0" w:color="808080"/>
              <w:left w:val="single" w:sz="6" w:space="0" w:color="808080"/>
              <w:bottom w:val="single" w:sz="6" w:space="0" w:color="808080"/>
              <w:right w:val="single" w:sz="6" w:space="0" w:color="808080"/>
            </w:tcBorders>
          </w:tcPr>
          <w:p w14:paraId="59579ECB" w14:textId="77777777" w:rsidR="00764870" w:rsidRDefault="00764870" w:rsidP="00906BFE">
            <w:pPr>
              <w:pStyle w:val="TabCel"/>
            </w:pPr>
          </w:p>
        </w:tc>
        <w:tc>
          <w:tcPr>
            <w:tcW w:w="1276" w:type="dxa"/>
            <w:tcBorders>
              <w:top w:val="single" w:sz="6" w:space="0" w:color="808080"/>
              <w:left w:val="single" w:sz="6" w:space="0" w:color="808080"/>
              <w:bottom w:val="single" w:sz="6" w:space="0" w:color="808080"/>
              <w:right w:val="single" w:sz="6" w:space="0" w:color="808080"/>
            </w:tcBorders>
          </w:tcPr>
          <w:p w14:paraId="1173AC43" w14:textId="77777777" w:rsidR="00764870" w:rsidRDefault="00764870" w:rsidP="00906BFE">
            <w:pPr>
              <w:pStyle w:val="TabCel"/>
            </w:pPr>
          </w:p>
        </w:tc>
        <w:tc>
          <w:tcPr>
            <w:tcW w:w="1701" w:type="dxa"/>
            <w:tcBorders>
              <w:top w:val="single" w:sz="6" w:space="0" w:color="808080"/>
              <w:left w:val="single" w:sz="6" w:space="0" w:color="808080"/>
              <w:bottom w:val="single" w:sz="6" w:space="0" w:color="808080"/>
              <w:right w:val="single" w:sz="6" w:space="0" w:color="808080"/>
            </w:tcBorders>
          </w:tcPr>
          <w:p w14:paraId="1DA44A01" w14:textId="77777777" w:rsidR="00764870" w:rsidRDefault="00764870" w:rsidP="00906BFE">
            <w:pPr>
              <w:pStyle w:val="TabCel"/>
            </w:pPr>
          </w:p>
        </w:tc>
      </w:tr>
      <w:tr w:rsidR="00764870" w14:paraId="5375E5A7" w14:textId="77777777" w:rsidTr="00906BFE">
        <w:tc>
          <w:tcPr>
            <w:tcW w:w="1845" w:type="dxa"/>
            <w:tcBorders>
              <w:top w:val="single" w:sz="6" w:space="0" w:color="808080"/>
              <w:left w:val="single" w:sz="6" w:space="0" w:color="808080"/>
              <w:bottom w:val="single" w:sz="6" w:space="0" w:color="808080"/>
              <w:right w:val="single" w:sz="6" w:space="0" w:color="808080"/>
            </w:tcBorders>
          </w:tcPr>
          <w:p w14:paraId="7334507A" w14:textId="77777777" w:rsidR="00764870" w:rsidRDefault="00764870" w:rsidP="00906BFE">
            <w:pPr>
              <w:pStyle w:val="TabCel"/>
              <w:rPr>
                <w:lang w:val="en-GB"/>
              </w:rPr>
            </w:pPr>
          </w:p>
        </w:tc>
        <w:tc>
          <w:tcPr>
            <w:tcW w:w="1531" w:type="dxa"/>
            <w:tcBorders>
              <w:top w:val="single" w:sz="6" w:space="0" w:color="808080"/>
              <w:left w:val="single" w:sz="6" w:space="0" w:color="808080"/>
              <w:bottom w:val="single" w:sz="6" w:space="0" w:color="808080"/>
              <w:right w:val="single" w:sz="6" w:space="0" w:color="808080"/>
            </w:tcBorders>
          </w:tcPr>
          <w:p w14:paraId="39005108" w14:textId="77777777" w:rsidR="00764870" w:rsidRDefault="00764870" w:rsidP="00906BFE">
            <w:pPr>
              <w:pStyle w:val="TabCel"/>
            </w:pPr>
          </w:p>
        </w:tc>
        <w:tc>
          <w:tcPr>
            <w:tcW w:w="2364" w:type="dxa"/>
            <w:tcBorders>
              <w:top w:val="single" w:sz="6" w:space="0" w:color="808080"/>
              <w:left w:val="single" w:sz="6" w:space="0" w:color="808080"/>
              <w:bottom w:val="single" w:sz="6" w:space="0" w:color="808080"/>
              <w:right w:val="single" w:sz="6" w:space="0" w:color="808080"/>
            </w:tcBorders>
          </w:tcPr>
          <w:p w14:paraId="5C316B5C" w14:textId="77777777" w:rsidR="00764870" w:rsidRDefault="00764870" w:rsidP="00906BFE">
            <w:pPr>
              <w:pStyle w:val="TabCel"/>
            </w:pPr>
          </w:p>
        </w:tc>
        <w:tc>
          <w:tcPr>
            <w:tcW w:w="1276" w:type="dxa"/>
            <w:tcBorders>
              <w:top w:val="single" w:sz="6" w:space="0" w:color="808080"/>
              <w:left w:val="single" w:sz="6" w:space="0" w:color="808080"/>
              <w:bottom w:val="single" w:sz="6" w:space="0" w:color="808080"/>
              <w:right w:val="single" w:sz="6" w:space="0" w:color="808080"/>
            </w:tcBorders>
          </w:tcPr>
          <w:p w14:paraId="6EF07EE3" w14:textId="77777777" w:rsidR="00764870" w:rsidRDefault="00764870" w:rsidP="00906BFE">
            <w:pPr>
              <w:pStyle w:val="TabCel"/>
            </w:pPr>
          </w:p>
        </w:tc>
        <w:tc>
          <w:tcPr>
            <w:tcW w:w="1701" w:type="dxa"/>
            <w:tcBorders>
              <w:top w:val="single" w:sz="6" w:space="0" w:color="808080"/>
              <w:left w:val="single" w:sz="6" w:space="0" w:color="808080"/>
              <w:bottom w:val="single" w:sz="6" w:space="0" w:color="808080"/>
              <w:right w:val="single" w:sz="6" w:space="0" w:color="808080"/>
            </w:tcBorders>
          </w:tcPr>
          <w:p w14:paraId="1B40BBD5" w14:textId="77777777" w:rsidR="00764870" w:rsidRDefault="00764870" w:rsidP="00906BFE">
            <w:pPr>
              <w:pStyle w:val="TabCel"/>
            </w:pPr>
          </w:p>
        </w:tc>
      </w:tr>
      <w:tr w:rsidR="00764870" w14:paraId="274E4094" w14:textId="77777777" w:rsidTr="00906BFE">
        <w:tc>
          <w:tcPr>
            <w:tcW w:w="1845" w:type="dxa"/>
            <w:tcBorders>
              <w:top w:val="single" w:sz="6" w:space="0" w:color="808080"/>
              <w:left w:val="single" w:sz="6" w:space="0" w:color="808080"/>
              <w:bottom w:val="single" w:sz="6" w:space="0" w:color="808080"/>
              <w:right w:val="single" w:sz="6" w:space="0" w:color="808080"/>
            </w:tcBorders>
          </w:tcPr>
          <w:p w14:paraId="6CF82AAE" w14:textId="77777777" w:rsidR="00764870" w:rsidRDefault="00764870" w:rsidP="00906BFE">
            <w:pPr>
              <w:pStyle w:val="TabCel"/>
            </w:pPr>
          </w:p>
        </w:tc>
        <w:tc>
          <w:tcPr>
            <w:tcW w:w="1531" w:type="dxa"/>
            <w:tcBorders>
              <w:top w:val="single" w:sz="6" w:space="0" w:color="808080"/>
              <w:left w:val="single" w:sz="6" w:space="0" w:color="808080"/>
              <w:bottom w:val="single" w:sz="6" w:space="0" w:color="808080"/>
              <w:right w:val="single" w:sz="6" w:space="0" w:color="808080"/>
            </w:tcBorders>
          </w:tcPr>
          <w:p w14:paraId="078A4E73" w14:textId="77777777" w:rsidR="00764870" w:rsidRDefault="00764870" w:rsidP="00906BFE">
            <w:pPr>
              <w:pStyle w:val="TabCel"/>
            </w:pPr>
          </w:p>
        </w:tc>
        <w:tc>
          <w:tcPr>
            <w:tcW w:w="2364" w:type="dxa"/>
            <w:tcBorders>
              <w:top w:val="single" w:sz="6" w:space="0" w:color="808080"/>
              <w:left w:val="single" w:sz="6" w:space="0" w:color="808080"/>
              <w:bottom w:val="single" w:sz="6" w:space="0" w:color="808080"/>
              <w:right w:val="single" w:sz="6" w:space="0" w:color="808080"/>
            </w:tcBorders>
          </w:tcPr>
          <w:p w14:paraId="5FF0415B" w14:textId="77777777" w:rsidR="00764870" w:rsidRDefault="00764870" w:rsidP="00906BFE">
            <w:pPr>
              <w:pStyle w:val="TabCel"/>
            </w:pPr>
          </w:p>
        </w:tc>
        <w:tc>
          <w:tcPr>
            <w:tcW w:w="1276" w:type="dxa"/>
            <w:tcBorders>
              <w:top w:val="single" w:sz="6" w:space="0" w:color="808080"/>
              <w:left w:val="single" w:sz="6" w:space="0" w:color="808080"/>
              <w:bottom w:val="single" w:sz="6" w:space="0" w:color="808080"/>
              <w:right w:val="single" w:sz="6" w:space="0" w:color="808080"/>
            </w:tcBorders>
          </w:tcPr>
          <w:p w14:paraId="1F082703" w14:textId="77777777" w:rsidR="00764870" w:rsidRDefault="00764870" w:rsidP="00906BFE">
            <w:pPr>
              <w:pStyle w:val="TabCel"/>
            </w:pPr>
          </w:p>
        </w:tc>
        <w:tc>
          <w:tcPr>
            <w:tcW w:w="1701" w:type="dxa"/>
            <w:tcBorders>
              <w:top w:val="single" w:sz="6" w:space="0" w:color="808080"/>
              <w:left w:val="single" w:sz="6" w:space="0" w:color="808080"/>
              <w:bottom w:val="single" w:sz="6" w:space="0" w:color="808080"/>
              <w:right w:val="single" w:sz="6" w:space="0" w:color="808080"/>
            </w:tcBorders>
          </w:tcPr>
          <w:p w14:paraId="16CD6799" w14:textId="77777777" w:rsidR="00764870" w:rsidRDefault="00764870" w:rsidP="00906BFE">
            <w:pPr>
              <w:pStyle w:val="TabCel"/>
            </w:pPr>
          </w:p>
        </w:tc>
      </w:tr>
    </w:tbl>
    <w:p w14:paraId="0010370D" w14:textId="77777777" w:rsidR="00A243FD" w:rsidRPr="00A243FD" w:rsidRDefault="00A243FD" w:rsidP="00A243FD">
      <w:pPr>
        <w:pStyle w:val="Paragnivtitre2"/>
      </w:pPr>
    </w:p>
    <w:bookmarkEnd w:id="739"/>
    <w:p w14:paraId="00DD78AE" w14:textId="77777777" w:rsidR="00DA13DE" w:rsidRDefault="00DA13DE"/>
    <w:sectPr w:rsidR="00DA13DE" w:rsidSect="0083373D">
      <w:pgSz w:w="11907" w:h="16840" w:code="9"/>
      <w:pgMar w:top="1134" w:right="1021" w:bottom="1134" w:left="851" w:header="340" w:footer="284"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0" w:author="DURQUETY Jean" w:date="2019-04-24T14:01:00Z" w:initials="DJ">
    <w:p w14:paraId="10791A0E" w14:textId="4D5E8C8C" w:rsidR="00173928" w:rsidRDefault="00173928">
      <w:pPr>
        <w:pStyle w:val="Commentaire"/>
      </w:pPr>
      <w:r>
        <w:rPr>
          <w:rStyle w:val="Marquedecommentaire"/>
        </w:rPr>
        <w:annotationRef/>
      </w:r>
      <w:r>
        <w:rPr>
          <w:rStyle w:val="Marquedecommentaire"/>
        </w:rPr>
        <w:t>A adapter en fonction de la TMA</w:t>
      </w:r>
    </w:p>
  </w:comment>
  <w:comment w:id="261" w:author="DURQUETY Jean" w:date="2019-04-24T14:01:00Z" w:initials="DJ">
    <w:p w14:paraId="4647C135" w14:textId="5AB0A901" w:rsidR="00173928" w:rsidRDefault="00173928">
      <w:pPr>
        <w:pStyle w:val="Commentaire"/>
      </w:pPr>
      <w:r>
        <w:rPr>
          <w:rStyle w:val="Marquedecommentaire"/>
        </w:rPr>
        <w:annotationRef/>
      </w:r>
      <w:r>
        <w:t>A adapter en fonction de la TMA</w:t>
      </w:r>
    </w:p>
  </w:comment>
  <w:comment w:id="314" w:author="DURQUETY Jean" w:date="2019-05-09T15:34:00Z" w:initials="DJ">
    <w:p w14:paraId="515221D6" w14:textId="6AE9DACE" w:rsidR="008F1CA3" w:rsidRDefault="008F1CA3">
      <w:pPr>
        <w:pStyle w:val="Commentaire"/>
      </w:pPr>
      <w:r>
        <w:rPr>
          <w:rStyle w:val="Marquedecommentaire"/>
        </w:rPr>
        <w:annotationRef/>
      </w:r>
      <w:r>
        <w:t>Pour ces cas rares, il n’est peut-être pas nécessaire d’adapter Mantis</w:t>
      </w:r>
    </w:p>
  </w:comment>
  <w:comment w:id="328" w:author="DURQUETY Jean" w:date="2019-04-24T15:39:00Z" w:initials="DJ">
    <w:p w14:paraId="6AD1190C" w14:textId="297F6522" w:rsidR="00173928" w:rsidRDefault="00173928">
      <w:pPr>
        <w:pStyle w:val="Commentaire"/>
      </w:pPr>
      <w:r>
        <w:rPr>
          <w:rStyle w:val="Marquedecommentaire"/>
        </w:rPr>
        <w:annotationRef/>
      </w:r>
      <w:r>
        <w:t>A adapter en fonction du CCTP-CCAP</w:t>
      </w:r>
    </w:p>
  </w:comment>
  <w:comment w:id="329" w:author="DURQUETY Jean" w:date="2019-04-24T15:40:00Z" w:initials="DJ">
    <w:p w14:paraId="2F8F2BD3" w14:textId="55FACC9E" w:rsidR="00173928" w:rsidRDefault="00173928">
      <w:pPr>
        <w:pStyle w:val="Commentaire"/>
      </w:pPr>
      <w:r>
        <w:rPr>
          <w:rStyle w:val="Marquedecommentaire"/>
        </w:rPr>
        <w:annotationRef/>
      </w:r>
      <w:r>
        <w:t>idem</w:t>
      </w:r>
    </w:p>
  </w:comment>
  <w:comment w:id="330" w:author="DURQUETY Jean" w:date="2019-04-24T15:42:00Z" w:initials="DJ">
    <w:p w14:paraId="58A9DCF9" w14:textId="68413C1D" w:rsidR="00173928" w:rsidRDefault="00173928">
      <w:pPr>
        <w:pStyle w:val="Commentaire"/>
      </w:pPr>
      <w:r>
        <w:rPr>
          <w:rStyle w:val="Marquedecommentaire"/>
        </w:rPr>
        <w:annotationRef/>
      </w:r>
      <w:r>
        <w:t>Proposition à adapter en fonction de la TMA</w:t>
      </w:r>
    </w:p>
  </w:comment>
  <w:comment w:id="441" w:author="DURQUETY Jean" w:date="2019-04-24T15:51:00Z" w:initials="DJ">
    <w:p w14:paraId="441E6A0D" w14:textId="710AAEC1" w:rsidR="00173928" w:rsidRDefault="00173928">
      <w:pPr>
        <w:pStyle w:val="Commentaire"/>
      </w:pPr>
      <w:r>
        <w:rPr>
          <w:rStyle w:val="Marquedecommentaire"/>
        </w:rPr>
        <w:annotationRef/>
      </w:r>
      <w:r>
        <w:t>Proposition, à adapter avec chaque TMA</w:t>
      </w:r>
    </w:p>
  </w:comment>
  <w:comment w:id="480" w:author="DURQUETY Jean" w:date="2019-04-24T15:56:00Z" w:initials="DJ">
    <w:p w14:paraId="14F57F16" w14:textId="72E64AFD" w:rsidR="00173928" w:rsidRDefault="00173928">
      <w:pPr>
        <w:pStyle w:val="Commentaire"/>
      </w:pPr>
      <w:r>
        <w:rPr>
          <w:rStyle w:val="Marquedecommentaire"/>
        </w:rPr>
        <w:annotationRef/>
      </w:r>
      <w:r>
        <w:t>Versions à adapter en fonction de chaque TMA</w:t>
      </w:r>
    </w:p>
  </w:comment>
  <w:comment w:id="483" w:author="DURQUETY Jean" w:date="2019-04-24T15:59:00Z" w:initials="DJ">
    <w:p w14:paraId="4F9E02F6" w14:textId="7B83DD0D" w:rsidR="00173928" w:rsidRDefault="00173928">
      <w:pPr>
        <w:pStyle w:val="Commentaire"/>
      </w:pPr>
      <w:r>
        <w:rPr>
          <w:rStyle w:val="Marquedecommentaire"/>
        </w:rPr>
        <w:annotationRef/>
      </w:r>
      <w:r>
        <w:t>A compléter pour Angular/Spring et gateway</w:t>
      </w:r>
    </w:p>
  </w:comment>
  <w:comment w:id="537" w:author="DURQUETY Jean" w:date="2019-05-09T16:13:00Z" w:initials="DJ">
    <w:p w14:paraId="13CEFA41" w14:textId="10A27848" w:rsidR="00F17D5D" w:rsidRDefault="00F17D5D">
      <w:pPr>
        <w:pStyle w:val="Commentaire"/>
      </w:pPr>
      <w:r>
        <w:rPr>
          <w:rStyle w:val="Marquedecommentaire"/>
        </w:rPr>
        <w:annotationRef/>
      </w:r>
      <w:r>
        <w:t>Paragraphe Garantie à ajouter si spécifique et différent du CCAG-TI</w:t>
      </w:r>
    </w:p>
  </w:comment>
  <w:comment w:id="654" w:author="DURQUETY Jean" w:date="2019-04-24T16:15:00Z" w:initials="DJ">
    <w:p w14:paraId="14D0CEA6" w14:textId="475D4D7C" w:rsidR="00173928" w:rsidRDefault="00173928">
      <w:pPr>
        <w:pStyle w:val="Commentaire"/>
      </w:pPr>
      <w:r>
        <w:rPr>
          <w:rStyle w:val="Marquedecommentaire"/>
        </w:rPr>
        <w:annotationRef/>
      </w:r>
      <w:r>
        <w:t>A adapter en fonction de chaque TMA</w:t>
      </w:r>
    </w:p>
  </w:comment>
  <w:comment w:id="677" w:author="DURQUETY Jean" w:date="2019-04-24T16:17:00Z" w:initials="DJ">
    <w:p w14:paraId="6C493F3C" w14:textId="407687AC" w:rsidR="00173928" w:rsidRDefault="00173928">
      <w:pPr>
        <w:pStyle w:val="Commentaire"/>
      </w:pPr>
      <w:r>
        <w:rPr>
          <w:rStyle w:val="Marquedecommentaire"/>
        </w:rPr>
        <w:annotationRef/>
      </w:r>
      <w:r>
        <w:t>A adapter à chaque TMA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791A0E" w15:done="0"/>
  <w15:commentEx w15:paraId="4647C135" w15:done="0"/>
  <w15:commentEx w15:paraId="515221D6" w15:done="0"/>
  <w15:commentEx w15:paraId="6AD1190C" w15:done="0"/>
  <w15:commentEx w15:paraId="2F8F2BD3" w15:done="0"/>
  <w15:commentEx w15:paraId="58A9DCF9" w15:done="0"/>
  <w15:commentEx w15:paraId="441E6A0D" w15:done="0"/>
  <w15:commentEx w15:paraId="14F57F16" w15:done="0"/>
  <w15:commentEx w15:paraId="4F9E02F6" w15:done="0"/>
  <w15:commentEx w15:paraId="13CEFA41" w15:done="0"/>
  <w15:commentEx w15:paraId="14D0CEA6" w15:done="0"/>
  <w15:commentEx w15:paraId="6C493F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791A0E" w16cid:durableId="2D349823"/>
  <w16cid:commentId w16cid:paraId="4647C135" w16cid:durableId="2D349824"/>
  <w16cid:commentId w16cid:paraId="515221D6" w16cid:durableId="2D349825"/>
  <w16cid:commentId w16cid:paraId="6AD1190C" w16cid:durableId="2D349826"/>
  <w16cid:commentId w16cid:paraId="2F8F2BD3" w16cid:durableId="2D349827"/>
  <w16cid:commentId w16cid:paraId="58A9DCF9" w16cid:durableId="2D349828"/>
  <w16cid:commentId w16cid:paraId="441E6A0D" w16cid:durableId="2D349829"/>
  <w16cid:commentId w16cid:paraId="14F57F16" w16cid:durableId="2D34982A"/>
  <w16cid:commentId w16cid:paraId="4F9E02F6" w16cid:durableId="2D34982B"/>
  <w16cid:commentId w16cid:paraId="13CEFA41" w16cid:durableId="2D34982C"/>
  <w16cid:commentId w16cid:paraId="14D0CEA6" w16cid:durableId="2D34982D"/>
  <w16cid:commentId w16cid:paraId="6C493F3C" w16cid:durableId="2D3498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4F613" w14:textId="77777777" w:rsidR="00173928" w:rsidRDefault="00173928">
      <w:pPr>
        <w:spacing w:before="0"/>
      </w:pPr>
      <w:r>
        <w:separator/>
      </w:r>
    </w:p>
  </w:endnote>
  <w:endnote w:type="continuationSeparator" w:id="0">
    <w:p w14:paraId="20041CD3" w14:textId="77777777" w:rsidR="00173928" w:rsidRDefault="0017392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4D"/>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Gras">
    <w:panose1 w:val="020B0704020202020204"/>
    <w:charset w:val="00"/>
    <w:family w:val="roman"/>
    <w:notTrueType/>
    <w:pitch w:val="default"/>
    <w:sig w:usb0="301F06E3" w:usb1="00000001" w:usb2="004009BE" w:usb3="022292E1" w:csb0="00400A3E" w:csb1="022292E3"/>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CC20A" w14:textId="77777777" w:rsidR="00A02B45" w:rsidRDefault="00A02B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6981E" w14:textId="013D0E16" w:rsidR="00173928" w:rsidRDefault="00173928" w:rsidP="008D7705">
    <w:pPr>
      <w:pStyle w:val="Pieddepage"/>
      <w:pBdr>
        <w:top w:val="single" w:sz="6" w:space="0" w:color="auto"/>
      </w:pBdr>
      <w:tabs>
        <w:tab w:val="clear" w:pos="9071"/>
        <w:tab w:val="left" w:pos="6521"/>
        <w:tab w:val="right" w:pos="9923"/>
      </w:tabs>
      <w:rPr>
        <w:sz w:val="16"/>
      </w:rPr>
    </w:pPr>
    <w:r>
      <w:rPr>
        <w:rFonts w:ascii="Arial" w:hAnsi="Arial"/>
        <w:i/>
        <w:sz w:val="16"/>
      </w:rPr>
      <w:t>Diffusion interdite sans l’accord de l’Agence de la biomédecine et Titulaire</w:t>
    </w:r>
    <w:r>
      <w:rPr>
        <w:rFonts w:ascii="Arial" w:hAnsi="Arial"/>
        <w:sz w:val="16"/>
      </w:rPr>
      <w:tab/>
    </w:r>
    <w:r w:rsidRPr="00A02B45">
      <w:rPr>
        <w:rFonts w:ascii="Arial" w:hAnsi="Arial"/>
        <w:sz w:val="12"/>
        <w:szCs w:val="16"/>
      </w:rPr>
      <w:t xml:space="preserve">TMA </w:t>
    </w:r>
    <w:r w:rsidR="00A02B45" w:rsidRPr="00A02B45">
      <w:rPr>
        <w:rFonts w:ascii="Arial" w:hAnsi="Arial"/>
        <w:sz w:val="12"/>
        <w:szCs w:val="16"/>
      </w:rPr>
      <w:t xml:space="preserve">PLATEFORMES &amp; ECHANGES ESB – ETL </w:t>
    </w:r>
    <w:r w:rsidRPr="00A02B45">
      <w:rPr>
        <w:rFonts w:ascii="Arial" w:hAnsi="Arial"/>
        <w:sz w:val="12"/>
        <w:szCs w:val="16"/>
      </w:rPr>
      <w:t>PAQ V1</w:t>
    </w:r>
    <w:r>
      <w:rPr>
        <w:rFonts w:ascii="Arial" w:hAnsi="Arial"/>
        <w:sz w:val="16"/>
      </w:rPr>
      <w:tab/>
    </w:r>
  </w:p>
  <w:p w14:paraId="589686B2" w14:textId="34FD6FBC" w:rsidR="00173928" w:rsidRPr="00CC402E" w:rsidRDefault="00173928" w:rsidP="00A02B45">
    <w:pPr>
      <w:pStyle w:val="Pieddepage"/>
      <w:tabs>
        <w:tab w:val="clear" w:pos="9071"/>
        <w:tab w:val="left" w:pos="6862"/>
        <w:tab w:val="left" w:pos="7563"/>
        <w:tab w:val="right" w:pos="10065"/>
      </w:tabs>
      <w:rPr>
        <w:rFonts w:ascii="Arial" w:hAnsi="Arial" w:cs="Arial"/>
        <w:sz w:val="12"/>
      </w:rPr>
    </w:pPr>
    <w:r w:rsidRPr="00CC402E">
      <w:rPr>
        <w:rFonts w:ascii="Arial" w:hAnsi="Arial" w:cs="Arial"/>
        <w:sz w:val="16"/>
      </w:rPr>
      <w:t xml:space="preserve">Créé le </w:t>
    </w:r>
    <w:r w:rsidRPr="00CC402E">
      <w:rPr>
        <w:rFonts w:ascii="Arial" w:hAnsi="Arial" w:cs="Arial"/>
        <w:sz w:val="16"/>
      </w:rPr>
      <w:fldChar w:fldCharType="begin"/>
    </w:r>
    <w:r w:rsidRPr="00CC402E">
      <w:rPr>
        <w:rFonts w:ascii="Arial" w:hAnsi="Arial" w:cs="Arial"/>
        <w:sz w:val="16"/>
      </w:rPr>
      <w:instrText xml:space="preserve"> CREATEDATE \@ "dd/MM/yyyy HH:mm:ss" </w:instrText>
    </w:r>
    <w:r w:rsidRPr="00CC402E">
      <w:rPr>
        <w:rFonts w:ascii="Arial" w:hAnsi="Arial" w:cs="Arial"/>
        <w:sz w:val="16"/>
      </w:rPr>
      <w:fldChar w:fldCharType="separate"/>
    </w:r>
    <w:r w:rsidRPr="00CC402E">
      <w:rPr>
        <w:rFonts w:ascii="Arial" w:hAnsi="Arial" w:cs="Arial"/>
        <w:noProof/>
        <w:sz w:val="16"/>
      </w:rPr>
      <w:t>04/01/2019 14:37:00</w:t>
    </w:r>
    <w:r w:rsidRPr="00CC402E">
      <w:rPr>
        <w:rFonts w:ascii="Arial" w:hAnsi="Arial" w:cs="Arial"/>
        <w:sz w:val="16"/>
      </w:rPr>
      <w:fldChar w:fldCharType="end"/>
    </w:r>
    <w:r w:rsidRPr="00CC402E">
      <w:rPr>
        <w:rFonts w:ascii="Arial" w:hAnsi="Arial" w:cs="Arial"/>
        <w:sz w:val="16"/>
      </w:rPr>
      <w:tab/>
    </w:r>
    <w:r w:rsidRPr="00CC402E">
      <w:rPr>
        <w:rFonts w:ascii="Arial" w:hAnsi="Arial" w:cs="Arial"/>
        <w:sz w:val="16"/>
      </w:rPr>
      <w:tab/>
    </w:r>
    <w:r w:rsidR="00A02B45">
      <w:rPr>
        <w:rFonts w:ascii="Arial" w:hAnsi="Arial" w:cs="Arial"/>
        <w:sz w:val="16"/>
      </w:rPr>
      <w:tab/>
    </w:r>
    <w:r w:rsidR="00A02B45">
      <w:rPr>
        <w:rFonts w:ascii="Arial" w:hAnsi="Arial" w:cs="Arial"/>
        <w:sz w:val="16"/>
      </w:rPr>
      <w:tab/>
    </w:r>
    <w:r w:rsidRPr="00CC402E">
      <w:rPr>
        <w:rFonts w:ascii="Arial" w:hAnsi="Arial" w:cs="Arial"/>
        <w:sz w:val="16"/>
      </w:rPr>
      <w:t xml:space="preserve">Page </w:t>
    </w:r>
    <w:r w:rsidRPr="00CC402E">
      <w:rPr>
        <w:rFonts w:ascii="Arial" w:hAnsi="Arial" w:cs="Arial"/>
        <w:sz w:val="16"/>
      </w:rPr>
      <w:fldChar w:fldCharType="begin"/>
    </w:r>
    <w:r w:rsidRPr="00CC402E">
      <w:rPr>
        <w:rFonts w:ascii="Arial" w:hAnsi="Arial" w:cs="Arial"/>
        <w:sz w:val="16"/>
      </w:rPr>
      <w:instrText xml:space="preserve"> PAGE </w:instrText>
    </w:r>
    <w:r w:rsidRPr="00CC402E">
      <w:rPr>
        <w:rFonts w:ascii="Arial" w:hAnsi="Arial" w:cs="Arial"/>
        <w:sz w:val="16"/>
      </w:rPr>
      <w:fldChar w:fldCharType="separate"/>
    </w:r>
    <w:r w:rsidR="00764870">
      <w:rPr>
        <w:rFonts w:ascii="Arial" w:hAnsi="Arial" w:cs="Arial"/>
        <w:noProof/>
        <w:sz w:val="16"/>
      </w:rPr>
      <w:t>54</w:t>
    </w:r>
    <w:r w:rsidRPr="00CC402E">
      <w:rPr>
        <w:rFonts w:ascii="Arial" w:hAnsi="Arial" w:cs="Arial"/>
        <w:sz w:val="16"/>
      </w:rPr>
      <w:fldChar w:fldCharType="end"/>
    </w:r>
    <w:r w:rsidRPr="00CC402E">
      <w:rPr>
        <w:rFonts w:ascii="Arial" w:hAnsi="Arial" w:cs="Arial"/>
        <w:sz w:val="16"/>
      </w:rPr>
      <w:t xml:space="preserve"> sur </w:t>
    </w:r>
    <w:r w:rsidRPr="00CC402E">
      <w:rPr>
        <w:rFonts w:ascii="Arial" w:hAnsi="Arial" w:cs="Arial"/>
        <w:noProof/>
        <w:sz w:val="16"/>
      </w:rPr>
      <w:fldChar w:fldCharType="begin"/>
    </w:r>
    <w:r w:rsidRPr="00CC402E">
      <w:rPr>
        <w:rFonts w:ascii="Arial" w:hAnsi="Arial" w:cs="Arial"/>
        <w:noProof/>
        <w:sz w:val="16"/>
      </w:rPr>
      <w:instrText xml:space="preserve"> NUMPAGES </w:instrText>
    </w:r>
    <w:r w:rsidRPr="00CC402E">
      <w:rPr>
        <w:rFonts w:ascii="Arial" w:hAnsi="Arial" w:cs="Arial"/>
        <w:noProof/>
        <w:sz w:val="16"/>
      </w:rPr>
      <w:fldChar w:fldCharType="separate"/>
    </w:r>
    <w:r w:rsidR="00764870">
      <w:rPr>
        <w:rFonts w:ascii="Arial" w:hAnsi="Arial" w:cs="Arial"/>
        <w:noProof/>
        <w:sz w:val="16"/>
      </w:rPr>
      <w:t>67</w:t>
    </w:r>
    <w:r w:rsidRPr="00CC402E">
      <w:rPr>
        <w:rFonts w:ascii="Arial" w:hAnsi="Arial" w:cs="Arial"/>
        <w:noProof/>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8646" w14:textId="77777777" w:rsidR="00A02B45" w:rsidRDefault="00A02B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81B58" w14:textId="77777777" w:rsidR="00173928" w:rsidRDefault="00173928">
      <w:pPr>
        <w:spacing w:before="0"/>
      </w:pPr>
      <w:r>
        <w:separator/>
      </w:r>
    </w:p>
  </w:footnote>
  <w:footnote w:type="continuationSeparator" w:id="0">
    <w:p w14:paraId="3BC60962" w14:textId="77777777" w:rsidR="00173928" w:rsidRDefault="0017392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F15A5" w14:textId="77777777" w:rsidR="00A02B45" w:rsidRDefault="00A02B4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12" w:space="0" w:color="auto"/>
        <w:left w:val="single" w:sz="12" w:space="0" w:color="auto"/>
        <w:bottom w:val="single" w:sz="12" w:space="0" w:color="auto"/>
        <w:right w:val="single" w:sz="12" w:space="0" w:color="auto"/>
        <w:insideV w:val="single" w:sz="12" w:space="0" w:color="auto"/>
      </w:tblBorders>
      <w:tblLayout w:type="fixed"/>
      <w:tblCellMar>
        <w:left w:w="170" w:type="dxa"/>
        <w:right w:w="170" w:type="dxa"/>
      </w:tblCellMar>
      <w:tblLook w:val="0000" w:firstRow="0" w:lastRow="0" w:firstColumn="0" w:lastColumn="0" w:noHBand="0" w:noVBand="0"/>
    </w:tblPr>
    <w:tblGrid>
      <w:gridCol w:w="2283"/>
      <w:gridCol w:w="5670"/>
      <w:gridCol w:w="2112"/>
    </w:tblGrid>
    <w:tr w:rsidR="00173928" w14:paraId="57331575" w14:textId="77777777" w:rsidTr="003622FE">
      <w:trPr>
        <w:cantSplit/>
        <w:trHeight w:val="1255"/>
        <w:jc w:val="center"/>
      </w:trPr>
      <w:tc>
        <w:tcPr>
          <w:tcW w:w="2283" w:type="dxa"/>
          <w:tcBorders>
            <w:top w:val="single" w:sz="6" w:space="0" w:color="auto"/>
            <w:left w:val="single" w:sz="12" w:space="0" w:color="auto"/>
            <w:bottom w:val="single" w:sz="12" w:space="0" w:color="auto"/>
            <w:right w:val="single" w:sz="12" w:space="0" w:color="auto"/>
          </w:tcBorders>
        </w:tcPr>
        <w:p w14:paraId="270A229D" w14:textId="6227A58E" w:rsidR="00173928" w:rsidRDefault="00173928" w:rsidP="003622FE">
          <w:pPr>
            <w:spacing w:after="60"/>
            <w:jc w:val="center"/>
            <w:rPr>
              <w:rFonts w:ascii="Arial" w:hAnsi="Arial"/>
              <w:b/>
              <w:sz w:val="28"/>
              <w:lang w:val="en-GB"/>
            </w:rPr>
          </w:pPr>
        </w:p>
        <w:p w14:paraId="4ADEA24C" w14:textId="10C2BDA6" w:rsidR="00173928" w:rsidRDefault="00173928" w:rsidP="003622FE">
          <w:pPr>
            <w:spacing w:after="60"/>
            <w:jc w:val="center"/>
            <w:rPr>
              <w:rFonts w:ascii="Arial" w:hAnsi="Arial"/>
              <w:sz w:val="28"/>
            </w:rPr>
          </w:pPr>
        </w:p>
      </w:tc>
      <w:tc>
        <w:tcPr>
          <w:tcW w:w="5670" w:type="dxa"/>
          <w:tcBorders>
            <w:top w:val="single" w:sz="6" w:space="0" w:color="auto"/>
            <w:left w:val="single" w:sz="12" w:space="0" w:color="auto"/>
            <w:bottom w:val="single" w:sz="12" w:space="0" w:color="auto"/>
            <w:right w:val="single" w:sz="12" w:space="0" w:color="auto"/>
          </w:tcBorders>
        </w:tcPr>
        <w:p w14:paraId="5A051F77" w14:textId="77777777" w:rsidR="00173928" w:rsidRDefault="00173928" w:rsidP="003622FE">
          <w:pPr>
            <w:spacing w:after="60"/>
            <w:jc w:val="center"/>
            <w:rPr>
              <w:rFonts w:ascii="Arial" w:hAnsi="Arial"/>
            </w:rPr>
          </w:pPr>
        </w:p>
        <w:p w14:paraId="1194FA9D" w14:textId="77777777" w:rsidR="00173928" w:rsidRPr="00DF24BB" w:rsidRDefault="00173928" w:rsidP="003622FE">
          <w:pPr>
            <w:spacing w:after="60"/>
            <w:jc w:val="center"/>
            <w:rPr>
              <w:rFonts w:ascii="Arial" w:hAnsi="Arial"/>
              <w:sz w:val="24"/>
              <w:szCs w:val="24"/>
            </w:rPr>
          </w:pPr>
          <w:r w:rsidRPr="00DF24BB">
            <w:rPr>
              <w:rFonts w:ascii="Arial" w:hAnsi="Arial"/>
              <w:sz w:val="24"/>
              <w:szCs w:val="24"/>
            </w:rPr>
            <w:t>Plan Assurance Qualité</w:t>
          </w:r>
        </w:p>
        <w:p w14:paraId="2B470E8B" w14:textId="2923A56D" w:rsidR="00173928" w:rsidRDefault="00102410" w:rsidP="00DA69EF">
          <w:pPr>
            <w:spacing w:after="60"/>
            <w:jc w:val="center"/>
            <w:rPr>
              <w:rFonts w:ascii="Arial" w:hAnsi="Arial"/>
              <w:b/>
            </w:rPr>
          </w:pPr>
          <w:r w:rsidRPr="00102410">
            <w:rPr>
              <w:rFonts w:ascii="Arial" w:hAnsi="Arial"/>
              <w:b/>
              <w:sz w:val="22"/>
              <w:szCs w:val="22"/>
            </w:rPr>
            <w:t xml:space="preserve">TMA PLATEFORMES &amp; ECHANGES ESB – ETL </w:t>
          </w:r>
          <w:r w:rsidR="00173928">
            <w:rPr>
              <w:rFonts w:ascii="Arial" w:hAnsi="Arial"/>
              <w:b/>
            </w:rPr>
            <w:t xml:space="preserve">Marché TMA </w:t>
          </w:r>
          <w:r>
            <w:rPr>
              <w:rFonts w:ascii="Arial" w:hAnsi="Arial"/>
              <w:b/>
            </w:rPr>
            <w:t>AO 26</w:t>
          </w:r>
          <w:r w:rsidR="00173928">
            <w:rPr>
              <w:rFonts w:ascii="Arial" w:hAnsi="Arial"/>
              <w:b/>
            </w:rPr>
            <w:t>-</w:t>
          </w:r>
          <w:r>
            <w:rPr>
              <w:rFonts w:ascii="Arial" w:hAnsi="Arial"/>
              <w:b/>
            </w:rPr>
            <w:t>02</w:t>
          </w:r>
          <w:r w:rsidR="00173928">
            <w:rPr>
              <w:rFonts w:ascii="Arial" w:hAnsi="Arial"/>
              <w:b/>
            </w:rPr>
            <w:t>_DSI/</w:t>
          </w:r>
          <w:r>
            <w:rPr>
              <w:rFonts w:ascii="Arial" w:hAnsi="Arial"/>
              <w:b/>
            </w:rPr>
            <w:t>AK</w:t>
          </w:r>
        </w:p>
      </w:tc>
      <w:tc>
        <w:tcPr>
          <w:tcW w:w="2112" w:type="dxa"/>
          <w:tcBorders>
            <w:top w:val="single" w:sz="6" w:space="0" w:color="auto"/>
            <w:left w:val="single" w:sz="12" w:space="0" w:color="auto"/>
            <w:bottom w:val="single" w:sz="12" w:space="0" w:color="auto"/>
            <w:right w:val="single" w:sz="12" w:space="0" w:color="auto"/>
          </w:tcBorders>
        </w:tcPr>
        <w:p w14:paraId="6005BD11" w14:textId="77777777" w:rsidR="00173928" w:rsidRDefault="00173928" w:rsidP="003622FE">
          <w:pPr>
            <w:tabs>
              <w:tab w:val="left" w:pos="538"/>
            </w:tabs>
            <w:spacing w:before="120"/>
            <w:rPr>
              <w:rFonts w:ascii="Arial" w:hAnsi="Arial"/>
              <w:sz w:val="18"/>
              <w:u w:val="single"/>
            </w:rPr>
          </w:pPr>
          <w:r>
            <w:rPr>
              <w:noProof/>
            </w:rPr>
            <w:drawing>
              <wp:inline distT="0" distB="0" distL="0" distR="0" wp14:anchorId="6AF9D184" wp14:editId="0CE79E4E">
                <wp:extent cx="948690" cy="863600"/>
                <wp:effectExtent l="0" t="0" r="3810" b="0"/>
                <wp:docPr id="30" name="Image 30" descr="Afficher l'image d'orig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Afficher l'image d'orig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8690" cy="863600"/>
                        </a:xfrm>
                        <a:prstGeom prst="rect">
                          <a:avLst/>
                        </a:prstGeom>
                        <a:noFill/>
                        <a:ln>
                          <a:noFill/>
                        </a:ln>
                      </pic:spPr>
                    </pic:pic>
                  </a:graphicData>
                </a:graphic>
              </wp:inline>
            </w:drawing>
          </w:r>
        </w:p>
      </w:tc>
    </w:tr>
  </w:tbl>
  <w:p w14:paraId="5DCB1300" w14:textId="77777777" w:rsidR="00173928" w:rsidRDefault="00173928">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46C6" w14:textId="77777777" w:rsidR="00A02B45" w:rsidRDefault="00A02B4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428C847C"/>
    <w:lvl w:ilvl="0">
      <w:start w:val="1"/>
      <w:numFmt w:val="decimal"/>
      <w:pStyle w:val="Titre1"/>
      <w:lvlText w:val="%1."/>
      <w:legacy w:legacy="1" w:legacySpace="0" w:legacyIndent="708"/>
      <w:lvlJc w:val="left"/>
      <w:pPr>
        <w:ind w:left="1134" w:hanging="708"/>
      </w:pPr>
    </w:lvl>
    <w:lvl w:ilvl="1">
      <w:start w:val="1"/>
      <w:numFmt w:val="decimal"/>
      <w:pStyle w:val="Titre2"/>
      <w:lvlText w:val="%1.%2."/>
      <w:legacy w:legacy="1" w:legacySpace="0" w:legacyIndent="708"/>
      <w:lvlJc w:val="left"/>
      <w:pPr>
        <w:ind w:left="708" w:hanging="708"/>
      </w:pPr>
    </w:lvl>
    <w:lvl w:ilvl="2">
      <w:start w:val="1"/>
      <w:numFmt w:val="decimal"/>
      <w:pStyle w:val="Titre3"/>
      <w:lvlText w:val="%1.%2.%3."/>
      <w:legacy w:legacy="1" w:legacySpace="0" w:legacyIndent="708"/>
      <w:lvlJc w:val="left"/>
      <w:pPr>
        <w:ind w:left="2835" w:hanging="708"/>
      </w:pPr>
    </w:lvl>
    <w:lvl w:ilvl="3">
      <w:start w:val="1"/>
      <w:numFmt w:val="decimal"/>
      <w:pStyle w:val="Titre4"/>
      <w:lvlText w:val="%1.%2.%3.%4."/>
      <w:legacy w:legacy="1" w:legacySpace="0" w:legacyIndent="708"/>
      <w:lvlJc w:val="left"/>
      <w:pPr>
        <w:ind w:left="3686" w:hanging="708"/>
      </w:pPr>
    </w:lvl>
    <w:lvl w:ilvl="4">
      <w:start w:val="1"/>
      <w:numFmt w:val="decimal"/>
      <w:pStyle w:val="Titre5"/>
      <w:lvlText w:val="%1.%2.%3.%4.%5."/>
      <w:legacy w:legacy="1" w:legacySpace="0" w:legacyIndent="708"/>
      <w:lvlJc w:val="left"/>
      <w:pPr>
        <w:ind w:left="567" w:hanging="708"/>
      </w:pPr>
    </w:lvl>
    <w:lvl w:ilvl="5">
      <w:start w:val="1"/>
      <w:numFmt w:val="decimal"/>
      <w:pStyle w:val="Titre6"/>
      <w:lvlText w:val="%1.%2.%3.%4.%5.%6."/>
      <w:legacy w:legacy="1" w:legacySpace="0" w:legacyIndent="708"/>
      <w:lvlJc w:val="left"/>
      <w:pPr>
        <w:ind w:left="567" w:hanging="708"/>
      </w:pPr>
    </w:lvl>
    <w:lvl w:ilvl="6">
      <w:start w:val="1"/>
      <w:numFmt w:val="decimal"/>
      <w:pStyle w:val="Titre7"/>
      <w:lvlText w:val="%1.%2.%3.%4.%5.%6.%7."/>
      <w:legacy w:legacy="1" w:legacySpace="0" w:legacyIndent="708"/>
      <w:lvlJc w:val="left"/>
      <w:pPr>
        <w:ind w:left="567" w:hanging="708"/>
      </w:pPr>
    </w:lvl>
    <w:lvl w:ilvl="7">
      <w:start w:val="1"/>
      <w:numFmt w:val="decimal"/>
      <w:pStyle w:val="Titre8"/>
      <w:lvlText w:val="%1.%2.%3.%4.%5.%6.%7.%8."/>
      <w:legacy w:legacy="1" w:legacySpace="0" w:legacyIndent="708"/>
      <w:lvlJc w:val="left"/>
      <w:pPr>
        <w:ind w:left="0" w:hanging="708"/>
      </w:pPr>
    </w:lvl>
    <w:lvl w:ilvl="8">
      <w:start w:val="1"/>
      <w:numFmt w:val="decimal"/>
      <w:pStyle w:val="Titre9"/>
      <w:lvlText w:val="%1.%2.%3.%4.%5.%6.%7.%8.%9."/>
      <w:legacy w:legacy="1" w:legacySpace="0" w:legacyIndent="708"/>
      <w:lvlJc w:val="left"/>
      <w:pPr>
        <w:ind w:left="0" w:hanging="708"/>
      </w:pPr>
    </w:lvl>
  </w:abstractNum>
  <w:abstractNum w:abstractNumId="1" w15:restartNumberingAfterBreak="0">
    <w:nsid w:val="FFFFFFFE"/>
    <w:multiLevelType w:val="singleLevel"/>
    <w:tmpl w:val="B88EA48A"/>
    <w:lvl w:ilvl="0">
      <w:numFmt w:val="bullet"/>
      <w:lvlText w:val="*"/>
      <w:lvlJc w:val="left"/>
    </w:lvl>
  </w:abstractNum>
  <w:abstractNum w:abstractNumId="2" w15:restartNumberingAfterBreak="0">
    <w:nsid w:val="01041334"/>
    <w:multiLevelType w:val="hybridMultilevel"/>
    <w:tmpl w:val="E0D8813A"/>
    <w:lvl w:ilvl="0" w:tplc="130C1FA8">
      <w:start w:val="1"/>
      <w:numFmt w:val="bullet"/>
      <w:lvlText w:val="•"/>
      <w:lvlJc w:val="left"/>
      <w:pPr>
        <w:tabs>
          <w:tab w:val="num" w:pos="720"/>
        </w:tabs>
        <w:ind w:left="720" w:hanging="360"/>
      </w:pPr>
      <w:rPr>
        <w:rFonts w:ascii="Arial" w:hAnsi="Arial" w:hint="default"/>
      </w:rPr>
    </w:lvl>
    <w:lvl w:ilvl="1" w:tplc="DF463AB4" w:tentative="1">
      <w:start w:val="1"/>
      <w:numFmt w:val="bullet"/>
      <w:lvlText w:val="•"/>
      <w:lvlJc w:val="left"/>
      <w:pPr>
        <w:tabs>
          <w:tab w:val="num" w:pos="1440"/>
        </w:tabs>
        <w:ind w:left="1440" w:hanging="360"/>
      </w:pPr>
      <w:rPr>
        <w:rFonts w:ascii="Arial" w:hAnsi="Arial" w:hint="default"/>
      </w:rPr>
    </w:lvl>
    <w:lvl w:ilvl="2" w:tplc="64C4271A" w:tentative="1">
      <w:start w:val="1"/>
      <w:numFmt w:val="bullet"/>
      <w:lvlText w:val="•"/>
      <w:lvlJc w:val="left"/>
      <w:pPr>
        <w:tabs>
          <w:tab w:val="num" w:pos="2160"/>
        </w:tabs>
        <w:ind w:left="2160" w:hanging="360"/>
      </w:pPr>
      <w:rPr>
        <w:rFonts w:ascii="Arial" w:hAnsi="Arial" w:hint="default"/>
      </w:rPr>
    </w:lvl>
    <w:lvl w:ilvl="3" w:tplc="880C9BAA" w:tentative="1">
      <w:start w:val="1"/>
      <w:numFmt w:val="bullet"/>
      <w:lvlText w:val="•"/>
      <w:lvlJc w:val="left"/>
      <w:pPr>
        <w:tabs>
          <w:tab w:val="num" w:pos="2880"/>
        </w:tabs>
        <w:ind w:left="2880" w:hanging="360"/>
      </w:pPr>
      <w:rPr>
        <w:rFonts w:ascii="Arial" w:hAnsi="Arial" w:hint="default"/>
      </w:rPr>
    </w:lvl>
    <w:lvl w:ilvl="4" w:tplc="4C70BB54" w:tentative="1">
      <w:start w:val="1"/>
      <w:numFmt w:val="bullet"/>
      <w:lvlText w:val="•"/>
      <w:lvlJc w:val="left"/>
      <w:pPr>
        <w:tabs>
          <w:tab w:val="num" w:pos="3600"/>
        </w:tabs>
        <w:ind w:left="3600" w:hanging="360"/>
      </w:pPr>
      <w:rPr>
        <w:rFonts w:ascii="Arial" w:hAnsi="Arial" w:hint="default"/>
      </w:rPr>
    </w:lvl>
    <w:lvl w:ilvl="5" w:tplc="F4F2785C" w:tentative="1">
      <w:start w:val="1"/>
      <w:numFmt w:val="bullet"/>
      <w:lvlText w:val="•"/>
      <w:lvlJc w:val="left"/>
      <w:pPr>
        <w:tabs>
          <w:tab w:val="num" w:pos="4320"/>
        </w:tabs>
        <w:ind w:left="4320" w:hanging="360"/>
      </w:pPr>
      <w:rPr>
        <w:rFonts w:ascii="Arial" w:hAnsi="Arial" w:hint="default"/>
      </w:rPr>
    </w:lvl>
    <w:lvl w:ilvl="6" w:tplc="E276436A" w:tentative="1">
      <w:start w:val="1"/>
      <w:numFmt w:val="bullet"/>
      <w:lvlText w:val="•"/>
      <w:lvlJc w:val="left"/>
      <w:pPr>
        <w:tabs>
          <w:tab w:val="num" w:pos="5040"/>
        </w:tabs>
        <w:ind w:left="5040" w:hanging="360"/>
      </w:pPr>
      <w:rPr>
        <w:rFonts w:ascii="Arial" w:hAnsi="Arial" w:hint="default"/>
      </w:rPr>
    </w:lvl>
    <w:lvl w:ilvl="7" w:tplc="AEFA2582" w:tentative="1">
      <w:start w:val="1"/>
      <w:numFmt w:val="bullet"/>
      <w:lvlText w:val="•"/>
      <w:lvlJc w:val="left"/>
      <w:pPr>
        <w:tabs>
          <w:tab w:val="num" w:pos="5760"/>
        </w:tabs>
        <w:ind w:left="5760" w:hanging="360"/>
      </w:pPr>
      <w:rPr>
        <w:rFonts w:ascii="Arial" w:hAnsi="Arial" w:hint="default"/>
      </w:rPr>
    </w:lvl>
    <w:lvl w:ilvl="8" w:tplc="4DD2D58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A27139"/>
    <w:multiLevelType w:val="hybridMultilevel"/>
    <w:tmpl w:val="D64EF800"/>
    <w:lvl w:ilvl="0" w:tplc="B0FA07C8">
      <w:start w:val="1"/>
      <w:numFmt w:val="bullet"/>
      <w:lvlText w:val="•"/>
      <w:lvlJc w:val="left"/>
      <w:pPr>
        <w:tabs>
          <w:tab w:val="num" w:pos="720"/>
        </w:tabs>
        <w:ind w:left="720" w:hanging="360"/>
      </w:pPr>
      <w:rPr>
        <w:rFonts w:ascii="Arial" w:hAnsi="Arial" w:hint="default"/>
      </w:rPr>
    </w:lvl>
    <w:lvl w:ilvl="1" w:tplc="F440DB72" w:tentative="1">
      <w:start w:val="1"/>
      <w:numFmt w:val="bullet"/>
      <w:lvlText w:val="•"/>
      <w:lvlJc w:val="left"/>
      <w:pPr>
        <w:tabs>
          <w:tab w:val="num" w:pos="1440"/>
        </w:tabs>
        <w:ind w:left="1440" w:hanging="360"/>
      </w:pPr>
      <w:rPr>
        <w:rFonts w:ascii="Arial" w:hAnsi="Arial" w:hint="default"/>
      </w:rPr>
    </w:lvl>
    <w:lvl w:ilvl="2" w:tplc="53486AC4" w:tentative="1">
      <w:start w:val="1"/>
      <w:numFmt w:val="bullet"/>
      <w:lvlText w:val="•"/>
      <w:lvlJc w:val="left"/>
      <w:pPr>
        <w:tabs>
          <w:tab w:val="num" w:pos="2160"/>
        </w:tabs>
        <w:ind w:left="2160" w:hanging="360"/>
      </w:pPr>
      <w:rPr>
        <w:rFonts w:ascii="Arial" w:hAnsi="Arial" w:hint="default"/>
      </w:rPr>
    </w:lvl>
    <w:lvl w:ilvl="3" w:tplc="703413C2" w:tentative="1">
      <w:start w:val="1"/>
      <w:numFmt w:val="bullet"/>
      <w:lvlText w:val="•"/>
      <w:lvlJc w:val="left"/>
      <w:pPr>
        <w:tabs>
          <w:tab w:val="num" w:pos="2880"/>
        </w:tabs>
        <w:ind w:left="2880" w:hanging="360"/>
      </w:pPr>
      <w:rPr>
        <w:rFonts w:ascii="Arial" w:hAnsi="Arial" w:hint="default"/>
      </w:rPr>
    </w:lvl>
    <w:lvl w:ilvl="4" w:tplc="75CC82C6" w:tentative="1">
      <w:start w:val="1"/>
      <w:numFmt w:val="bullet"/>
      <w:lvlText w:val="•"/>
      <w:lvlJc w:val="left"/>
      <w:pPr>
        <w:tabs>
          <w:tab w:val="num" w:pos="3600"/>
        </w:tabs>
        <w:ind w:left="3600" w:hanging="360"/>
      </w:pPr>
      <w:rPr>
        <w:rFonts w:ascii="Arial" w:hAnsi="Arial" w:hint="default"/>
      </w:rPr>
    </w:lvl>
    <w:lvl w:ilvl="5" w:tplc="8B0859B8" w:tentative="1">
      <w:start w:val="1"/>
      <w:numFmt w:val="bullet"/>
      <w:lvlText w:val="•"/>
      <w:lvlJc w:val="left"/>
      <w:pPr>
        <w:tabs>
          <w:tab w:val="num" w:pos="4320"/>
        </w:tabs>
        <w:ind w:left="4320" w:hanging="360"/>
      </w:pPr>
      <w:rPr>
        <w:rFonts w:ascii="Arial" w:hAnsi="Arial" w:hint="default"/>
      </w:rPr>
    </w:lvl>
    <w:lvl w:ilvl="6" w:tplc="7CF2C84A" w:tentative="1">
      <w:start w:val="1"/>
      <w:numFmt w:val="bullet"/>
      <w:lvlText w:val="•"/>
      <w:lvlJc w:val="left"/>
      <w:pPr>
        <w:tabs>
          <w:tab w:val="num" w:pos="5040"/>
        </w:tabs>
        <w:ind w:left="5040" w:hanging="360"/>
      </w:pPr>
      <w:rPr>
        <w:rFonts w:ascii="Arial" w:hAnsi="Arial" w:hint="default"/>
      </w:rPr>
    </w:lvl>
    <w:lvl w:ilvl="7" w:tplc="3990A214" w:tentative="1">
      <w:start w:val="1"/>
      <w:numFmt w:val="bullet"/>
      <w:lvlText w:val="•"/>
      <w:lvlJc w:val="left"/>
      <w:pPr>
        <w:tabs>
          <w:tab w:val="num" w:pos="5760"/>
        </w:tabs>
        <w:ind w:left="5760" w:hanging="360"/>
      </w:pPr>
      <w:rPr>
        <w:rFonts w:ascii="Arial" w:hAnsi="Arial" w:hint="default"/>
      </w:rPr>
    </w:lvl>
    <w:lvl w:ilvl="8" w:tplc="42DA25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064B"/>
    <w:multiLevelType w:val="hybridMultilevel"/>
    <w:tmpl w:val="52E0CCFA"/>
    <w:lvl w:ilvl="0" w:tplc="268C47F2">
      <w:numFmt w:val="bullet"/>
      <w:lvlText w:val="-"/>
      <w:lvlJc w:val="left"/>
      <w:pPr>
        <w:ind w:left="1215" w:hanging="358"/>
      </w:pPr>
      <w:rPr>
        <w:rFonts w:ascii="Calibri" w:eastAsia="Calibri" w:hAnsi="Calibri" w:cs="Calibri" w:hint="default"/>
        <w:w w:val="100"/>
        <w:sz w:val="22"/>
        <w:szCs w:val="22"/>
      </w:rPr>
    </w:lvl>
    <w:lvl w:ilvl="1" w:tplc="632C167E">
      <w:numFmt w:val="bullet"/>
      <w:lvlText w:val="•"/>
      <w:lvlJc w:val="left"/>
      <w:pPr>
        <w:ind w:left="2034" w:hanging="358"/>
      </w:pPr>
      <w:rPr>
        <w:rFonts w:hint="default"/>
      </w:rPr>
    </w:lvl>
    <w:lvl w:ilvl="2" w:tplc="5DF4EF42">
      <w:numFmt w:val="bullet"/>
      <w:lvlText w:val="•"/>
      <w:lvlJc w:val="left"/>
      <w:pPr>
        <w:ind w:left="2848" w:hanging="358"/>
      </w:pPr>
      <w:rPr>
        <w:rFonts w:hint="default"/>
      </w:rPr>
    </w:lvl>
    <w:lvl w:ilvl="3" w:tplc="6E10BD72">
      <w:numFmt w:val="bullet"/>
      <w:lvlText w:val="•"/>
      <w:lvlJc w:val="left"/>
      <w:pPr>
        <w:ind w:left="3662" w:hanging="358"/>
      </w:pPr>
      <w:rPr>
        <w:rFonts w:hint="default"/>
      </w:rPr>
    </w:lvl>
    <w:lvl w:ilvl="4" w:tplc="63D6A762">
      <w:numFmt w:val="bullet"/>
      <w:lvlText w:val="•"/>
      <w:lvlJc w:val="left"/>
      <w:pPr>
        <w:ind w:left="4476" w:hanging="358"/>
      </w:pPr>
      <w:rPr>
        <w:rFonts w:hint="default"/>
      </w:rPr>
    </w:lvl>
    <w:lvl w:ilvl="5" w:tplc="C4C8BAD2">
      <w:numFmt w:val="bullet"/>
      <w:lvlText w:val="•"/>
      <w:lvlJc w:val="left"/>
      <w:pPr>
        <w:ind w:left="5290" w:hanging="358"/>
      </w:pPr>
      <w:rPr>
        <w:rFonts w:hint="default"/>
      </w:rPr>
    </w:lvl>
    <w:lvl w:ilvl="6" w:tplc="8ECA7F2E">
      <w:numFmt w:val="bullet"/>
      <w:lvlText w:val="•"/>
      <w:lvlJc w:val="left"/>
      <w:pPr>
        <w:ind w:left="6104" w:hanging="358"/>
      </w:pPr>
      <w:rPr>
        <w:rFonts w:hint="default"/>
      </w:rPr>
    </w:lvl>
    <w:lvl w:ilvl="7" w:tplc="A9C20C44">
      <w:numFmt w:val="bullet"/>
      <w:lvlText w:val="•"/>
      <w:lvlJc w:val="left"/>
      <w:pPr>
        <w:ind w:left="6918" w:hanging="358"/>
      </w:pPr>
      <w:rPr>
        <w:rFonts w:hint="default"/>
      </w:rPr>
    </w:lvl>
    <w:lvl w:ilvl="8" w:tplc="FEACC536">
      <w:numFmt w:val="bullet"/>
      <w:lvlText w:val="•"/>
      <w:lvlJc w:val="left"/>
      <w:pPr>
        <w:ind w:left="7732" w:hanging="358"/>
      </w:pPr>
      <w:rPr>
        <w:rFonts w:hint="default"/>
      </w:rPr>
    </w:lvl>
  </w:abstractNum>
  <w:abstractNum w:abstractNumId="5" w15:restartNumberingAfterBreak="0">
    <w:nsid w:val="0C4D275C"/>
    <w:multiLevelType w:val="hybridMultilevel"/>
    <w:tmpl w:val="CED66596"/>
    <w:lvl w:ilvl="0" w:tplc="454A97A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110D6430"/>
    <w:multiLevelType w:val="hybridMultilevel"/>
    <w:tmpl w:val="B150F00A"/>
    <w:lvl w:ilvl="0" w:tplc="040C0001">
      <w:start w:val="1"/>
      <w:numFmt w:val="bullet"/>
      <w:lvlText w:val=""/>
      <w:lvlJc w:val="left"/>
      <w:pPr>
        <w:tabs>
          <w:tab w:val="num" w:pos="927"/>
        </w:tabs>
        <w:ind w:left="927" w:hanging="360"/>
      </w:pPr>
      <w:rPr>
        <w:rFonts w:ascii="Symbol" w:hAnsi="Symbol" w:hint="default"/>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18D25707"/>
    <w:multiLevelType w:val="hybridMultilevel"/>
    <w:tmpl w:val="F59600B8"/>
    <w:lvl w:ilvl="0" w:tplc="D7626316">
      <w:start w:val="1"/>
      <w:numFmt w:val="bullet"/>
      <w:lvlText w:val="•"/>
      <w:lvlJc w:val="left"/>
      <w:pPr>
        <w:tabs>
          <w:tab w:val="num" w:pos="720"/>
        </w:tabs>
        <w:ind w:left="720" w:hanging="360"/>
      </w:pPr>
      <w:rPr>
        <w:rFonts w:ascii="Arial" w:hAnsi="Arial" w:hint="default"/>
      </w:rPr>
    </w:lvl>
    <w:lvl w:ilvl="1" w:tplc="B36A9472" w:tentative="1">
      <w:start w:val="1"/>
      <w:numFmt w:val="bullet"/>
      <w:lvlText w:val="•"/>
      <w:lvlJc w:val="left"/>
      <w:pPr>
        <w:tabs>
          <w:tab w:val="num" w:pos="1440"/>
        </w:tabs>
        <w:ind w:left="1440" w:hanging="360"/>
      </w:pPr>
      <w:rPr>
        <w:rFonts w:ascii="Arial" w:hAnsi="Arial" w:hint="default"/>
      </w:rPr>
    </w:lvl>
    <w:lvl w:ilvl="2" w:tplc="6A00ED36" w:tentative="1">
      <w:start w:val="1"/>
      <w:numFmt w:val="bullet"/>
      <w:lvlText w:val="•"/>
      <w:lvlJc w:val="left"/>
      <w:pPr>
        <w:tabs>
          <w:tab w:val="num" w:pos="2160"/>
        </w:tabs>
        <w:ind w:left="2160" w:hanging="360"/>
      </w:pPr>
      <w:rPr>
        <w:rFonts w:ascii="Arial" w:hAnsi="Arial" w:hint="default"/>
      </w:rPr>
    </w:lvl>
    <w:lvl w:ilvl="3" w:tplc="D536F686" w:tentative="1">
      <w:start w:val="1"/>
      <w:numFmt w:val="bullet"/>
      <w:lvlText w:val="•"/>
      <w:lvlJc w:val="left"/>
      <w:pPr>
        <w:tabs>
          <w:tab w:val="num" w:pos="2880"/>
        </w:tabs>
        <w:ind w:left="2880" w:hanging="360"/>
      </w:pPr>
      <w:rPr>
        <w:rFonts w:ascii="Arial" w:hAnsi="Arial" w:hint="default"/>
      </w:rPr>
    </w:lvl>
    <w:lvl w:ilvl="4" w:tplc="1B8E58CE" w:tentative="1">
      <w:start w:val="1"/>
      <w:numFmt w:val="bullet"/>
      <w:lvlText w:val="•"/>
      <w:lvlJc w:val="left"/>
      <w:pPr>
        <w:tabs>
          <w:tab w:val="num" w:pos="3600"/>
        </w:tabs>
        <w:ind w:left="3600" w:hanging="360"/>
      </w:pPr>
      <w:rPr>
        <w:rFonts w:ascii="Arial" w:hAnsi="Arial" w:hint="default"/>
      </w:rPr>
    </w:lvl>
    <w:lvl w:ilvl="5" w:tplc="62B422D8" w:tentative="1">
      <w:start w:val="1"/>
      <w:numFmt w:val="bullet"/>
      <w:lvlText w:val="•"/>
      <w:lvlJc w:val="left"/>
      <w:pPr>
        <w:tabs>
          <w:tab w:val="num" w:pos="4320"/>
        </w:tabs>
        <w:ind w:left="4320" w:hanging="360"/>
      </w:pPr>
      <w:rPr>
        <w:rFonts w:ascii="Arial" w:hAnsi="Arial" w:hint="default"/>
      </w:rPr>
    </w:lvl>
    <w:lvl w:ilvl="6" w:tplc="2834A472" w:tentative="1">
      <w:start w:val="1"/>
      <w:numFmt w:val="bullet"/>
      <w:lvlText w:val="•"/>
      <w:lvlJc w:val="left"/>
      <w:pPr>
        <w:tabs>
          <w:tab w:val="num" w:pos="5040"/>
        </w:tabs>
        <w:ind w:left="5040" w:hanging="360"/>
      </w:pPr>
      <w:rPr>
        <w:rFonts w:ascii="Arial" w:hAnsi="Arial" w:hint="default"/>
      </w:rPr>
    </w:lvl>
    <w:lvl w:ilvl="7" w:tplc="3BCA085E" w:tentative="1">
      <w:start w:val="1"/>
      <w:numFmt w:val="bullet"/>
      <w:lvlText w:val="•"/>
      <w:lvlJc w:val="left"/>
      <w:pPr>
        <w:tabs>
          <w:tab w:val="num" w:pos="5760"/>
        </w:tabs>
        <w:ind w:left="5760" w:hanging="360"/>
      </w:pPr>
      <w:rPr>
        <w:rFonts w:ascii="Arial" w:hAnsi="Arial" w:hint="default"/>
      </w:rPr>
    </w:lvl>
    <w:lvl w:ilvl="8" w:tplc="744C09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271FC6"/>
    <w:multiLevelType w:val="hybridMultilevel"/>
    <w:tmpl w:val="27149E3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D47684"/>
    <w:multiLevelType w:val="hybridMultilevel"/>
    <w:tmpl w:val="B03A4250"/>
    <w:lvl w:ilvl="0" w:tplc="B88EA48A">
      <w:start w:val="100"/>
      <w:numFmt w:val="bullet"/>
      <w:lvlText w:val="-"/>
      <w:legacy w:legacy="1" w:legacySpace="120" w:legacyIndent="360"/>
      <w:lvlJc w:val="left"/>
      <w:pPr>
        <w:ind w:left="2444"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BC1232"/>
    <w:multiLevelType w:val="singleLevel"/>
    <w:tmpl w:val="17100860"/>
    <w:lvl w:ilvl="0">
      <w:start w:val="1"/>
      <w:numFmt w:val="bullet"/>
      <w:pStyle w:val="Retraitnormal"/>
      <w:lvlText w:val=""/>
      <w:lvlJc w:val="left"/>
      <w:pPr>
        <w:tabs>
          <w:tab w:val="num" w:pos="360"/>
        </w:tabs>
        <w:ind w:left="360" w:hanging="360"/>
      </w:pPr>
      <w:rPr>
        <w:rFonts w:ascii="Wingdings" w:hAnsi="Wingdings" w:hint="default"/>
      </w:rPr>
    </w:lvl>
  </w:abstractNum>
  <w:abstractNum w:abstractNumId="11" w15:restartNumberingAfterBreak="0">
    <w:nsid w:val="28CA00E4"/>
    <w:multiLevelType w:val="hybridMultilevel"/>
    <w:tmpl w:val="BFDE4600"/>
    <w:lvl w:ilvl="0" w:tplc="C12A0D64">
      <w:numFmt w:val="bullet"/>
      <w:lvlText w:val="-"/>
      <w:lvlJc w:val="left"/>
      <w:pPr>
        <w:ind w:left="1216" w:hanging="358"/>
      </w:pPr>
      <w:rPr>
        <w:rFonts w:ascii="Calibri" w:eastAsia="Calibri" w:hAnsi="Calibri" w:cs="Calibri" w:hint="default"/>
        <w:w w:val="100"/>
        <w:sz w:val="22"/>
        <w:szCs w:val="22"/>
      </w:rPr>
    </w:lvl>
    <w:lvl w:ilvl="1" w:tplc="14AC4776">
      <w:numFmt w:val="bullet"/>
      <w:lvlText w:val="•"/>
      <w:lvlJc w:val="left"/>
      <w:pPr>
        <w:ind w:left="2034" w:hanging="358"/>
      </w:pPr>
      <w:rPr>
        <w:rFonts w:hint="default"/>
      </w:rPr>
    </w:lvl>
    <w:lvl w:ilvl="2" w:tplc="EDA2FD7E">
      <w:numFmt w:val="bullet"/>
      <w:lvlText w:val="•"/>
      <w:lvlJc w:val="left"/>
      <w:pPr>
        <w:ind w:left="2848" w:hanging="358"/>
      </w:pPr>
      <w:rPr>
        <w:rFonts w:hint="default"/>
      </w:rPr>
    </w:lvl>
    <w:lvl w:ilvl="3" w:tplc="7DBC1364">
      <w:numFmt w:val="bullet"/>
      <w:lvlText w:val="•"/>
      <w:lvlJc w:val="left"/>
      <w:pPr>
        <w:ind w:left="3662" w:hanging="358"/>
      </w:pPr>
      <w:rPr>
        <w:rFonts w:hint="default"/>
      </w:rPr>
    </w:lvl>
    <w:lvl w:ilvl="4" w:tplc="37146228">
      <w:numFmt w:val="bullet"/>
      <w:lvlText w:val="•"/>
      <w:lvlJc w:val="left"/>
      <w:pPr>
        <w:ind w:left="4476" w:hanging="358"/>
      </w:pPr>
      <w:rPr>
        <w:rFonts w:hint="default"/>
      </w:rPr>
    </w:lvl>
    <w:lvl w:ilvl="5" w:tplc="058870EC">
      <w:numFmt w:val="bullet"/>
      <w:lvlText w:val="•"/>
      <w:lvlJc w:val="left"/>
      <w:pPr>
        <w:ind w:left="5290" w:hanging="358"/>
      </w:pPr>
      <w:rPr>
        <w:rFonts w:hint="default"/>
      </w:rPr>
    </w:lvl>
    <w:lvl w:ilvl="6" w:tplc="8EF85810">
      <w:numFmt w:val="bullet"/>
      <w:lvlText w:val="•"/>
      <w:lvlJc w:val="left"/>
      <w:pPr>
        <w:ind w:left="6104" w:hanging="358"/>
      </w:pPr>
      <w:rPr>
        <w:rFonts w:hint="default"/>
      </w:rPr>
    </w:lvl>
    <w:lvl w:ilvl="7" w:tplc="B8AC1724">
      <w:numFmt w:val="bullet"/>
      <w:lvlText w:val="•"/>
      <w:lvlJc w:val="left"/>
      <w:pPr>
        <w:ind w:left="6918" w:hanging="358"/>
      </w:pPr>
      <w:rPr>
        <w:rFonts w:hint="default"/>
      </w:rPr>
    </w:lvl>
    <w:lvl w:ilvl="8" w:tplc="47526A38">
      <w:numFmt w:val="bullet"/>
      <w:lvlText w:val="•"/>
      <w:lvlJc w:val="left"/>
      <w:pPr>
        <w:ind w:left="7732" w:hanging="358"/>
      </w:pPr>
      <w:rPr>
        <w:rFonts w:hint="default"/>
      </w:rPr>
    </w:lvl>
  </w:abstractNum>
  <w:abstractNum w:abstractNumId="12" w15:restartNumberingAfterBreak="0">
    <w:nsid w:val="3167042C"/>
    <w:multiLevelType w:val="hybridMultilevel"/>
    <w:tmpl w:val="9ACE5096"/>
    <w:lvl w:ilvl="0" w:tplc="085E541E">
      <w:start w:val="1"/>
      <w:numFmt w:val="bullet"/>
      <w:pStyle w:val="Puce1"/>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E34D37"/>
    <w:multiLevelType w:val="hybridMultilevel"/>
    <w:tmpl w:val="E9142930"/>
    <w:lvl w:ilvl="0" w:tplc="9AF2BB3A">
      <w:start w:val="1"/>
      <w:numFmt w:val="bullet"/>
      <w:lvlText w:val="•"/>
      <w:lvlJc w:val="left"/>
      <w:pPr>
        <w:tabs>
          <w:tab w:val="num" w:pos="720"/>
        </w:tabs>
        <w:ind w:left="720" w:hanging="360"/>
      </w:pPr>
      <w:rPr>
        <w:rFonts w:ascii="Arial" w:hAnsi="Arial" w:hint="default"/>
      </w:rPr>
    </w:lvl>
    <w:lvl w:ilvl="1" w:tplc="22440694" w:tentative="1">
      <w:start w:val="1"/>
      <w:numFmt w:val="bullet"/>
      <w:lvlText w:val="•"/>
      <w:lvlJc w:val="left"/>
      <w:pPr>
        <w:tabs>
          <w:tab w:val="num" w:pos="1440"/>
        </w:tabs>
        <w:ind w:left="1440" w:hanging="360"/>
      </w:pPr>
      <w:rPr>
        <w:rFonts w:ascii="Arial" w:hAnsi="Arial" w:hint="default"/>
      </w:rPr>
    </w:lvl>
    <w:lvl w:ilvl="2" w:tplc="D2FC895E" w:tentative="1">
      <w:start w:val="1"/>
      <w:numFmt w:val="bullet"/>
      <w:lvlText w:val="•"/>
      <w:lvlJc w:val="left"/>
      <w:pPr>
        <w:tabs>
          <w:tab w:val="num" w:pos="2160"/>
        </w:tabs>
        <w:ind w:left="2160" w:hanging="360"/>
      </w:pPr>
      <w:rPr>
        <w:rFonts w:ascii="Arial" w:hAnsi="Arial" w:hint="default"/>
      </w:rPr>
    </w:lvl>
    <w:lvl w:ilvl="3" w:tplc="41142FEC" w:tentative="1">
      <w:start w:val="1"/>
      <w:numFmt w:val="bullet"/>
      <w:lvlText w:val="•"/>
      <w:lvlJc w:val="left"/>
      <w:pPr>
        <w:tabs>
          <w:tab w:val="num" w:pos="2880"/>
        </w:tabs>
        <w:ind w:left="2880" w:hanging="360"/>
      </w:pPr>
      <w:rPr>
        <w:rFonts w:ascii="Arial" w:hAnsi="Arial" w:hint="default"/>
      </w:rPr>
    </w:lvl>
    <w:lvl w:ilvl="4" w:tplc="FA7278A8" w:tentative="1">
      <w:start w:val="1"/>
      <w:numFmt w:val="bullet"/>
      <w:lvlText w:val="•"/>
      <w:lvlJc w:val="left"/>
      <w:pPr>
        <w:tabs>
          <w:tab w:val="num" w:pos="3600"/>
        </w:tabs>
        <w:ind w:left="3600" w:hanging="360"/>
      </w:pPr>
      <w:rPr>
        <w:rFonts w:ascii="Arial" w:hAnsi="Arial" w:hint="default"/>
      </w:rPr>
    </w:lvl>
    <w:lvl w:ilvl="5" w:tplc="3B3E2610" w:tentative="1">
      <w:start w:val="1"/>
      <w:numFmt w:val="bullet"/>
      <w:lvlText w:val="•"/>
      <w:lvlJc w:val="left"/>
      <w:pPr>
        <w:tabs>
          <w:tab w:val="num" w:pos="4320"/>
        </w:tabs>
        <w:ind w:left="4320" w:hanging="360"/>
      </w:pPr>
      <w:rPr>
        <w:rFonts w:ascii="Arial" w:hAnsi="Arial" w:hint="default"/>
      </w:rPr>
    </w:lvl>
    <w:lvl w:ilvl="6" w:tplc="86587CA0" w:tentative="1">
      <w:start w:val="1"/>
      <w:numFmt w:val="bullet"/>
      <w:lvlText w:val="•"/>
      <w:lvlJc w:val="left"/>
      <w:pPr>
        <w:tabs>
          <w:tab w:val="num" w:pos="5040"/>
        </w:tabs>
        <w:ind w:left="5040" w:hanging="360"/>
      </w:pPr>
      <w:rPr>
        <w:rFonts w:ascii="Arial" w:hAnsi="Arial" w:hint="default"/>
      </w:rPr>
    </w:lvl>
    <w:lvl w:ilvl="7" w:tplc="6B52801E" w:tentative="1">
      <w:start w:val="1"/>
      <w:numFmt w:val="bullet"/>
      <w:lvlText w:val="•"/>
      <w:lvlJc w:val="left"/>
      <w:pPr>
        <w:tabs>
          <w:tab w:val="num" w:pos="5760"/>
        </w:tabs>
        <w:ind w:left="5760" w:hanging="360"/>
      </w:pPr>
      <w:rPr>
        <w:rFonts w:ascii="Arial" w:hAnsi="Arial" w:hint="default"/>
      </w:rPr>
    </w:lvl>
    <w:lvl w:ilvl="8" w:tplc="606440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072EDF"/>
    <w:multiLevelType w:val="multilevel"/>
    <w:tmpl w:val="A680132A"/>
    <w:lvl w:ilvl="0">
      <w:start w:val="9"/>
      <w:numFmt w:val="decimal"/>
      <w:lvlText w:val="%1"/>
      <w:lvlJc w:val="left"/>
      <w:pPr>
        <w:ind w:left="600" w:hanging="600"/>
      </w:pPr>
      <w:rPr>
        <w:rFonts w:hint="default"/>
      </w:rPr>
    </w:lvl>
    <w:lvl w:ilvl="1">
      <w:start w:val="2"/>
      <w:numFmt w:val="decimal"/>
      <w:lvlText w:val="%1.%2"/>
      <w:lvlJc w:val="left"/>
      <w:pPr>
        <w:ind w:left="789" w:hanging="600"/>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5" w15:restartNumberingAfterBreak="0">
    <w:nsid w:val="3DBD2FCC"/>
    <w:multiLevelType w:val="hybridMultilevel"/>
    <w:tmpl w:val="A7421354"/>
    <w:lvl w:ilvl="0" w:tplc="C62C08E8">
      <w:start w:val="1"/>
      <w:numFmt w:val="bullet"/>
      <w:lvlText w:val="•"/>
      <w:lvlJc w:val="left"/>
      <w:pPr>
        <w:tabs>
          <w:tab w:val="num" w:pos="720"/>
        </w:tabs>
        <w:ind w:left="720" w:hanging="360"/>
      </w:pPr>
      <w:rPr>
        <w:rFonts w:ascii="Arial" w:hAnsi="Arial" w:hint="default"/>
      </w:rPr>
    </w:lvl>
    <w:lvl w:ilvl="1" w:tplc="ED906B88" w:tentative="1">
      <w:start w:val="1"/>
      <w:numFmt w:val="bullet"/>
      <w:lvlText w:val="•"/>
      <w:lvlJc w:val="left"/>
      <w:pPr>
        <w:tabs>
          <w:tab w:val="num" w:pos="1440"/>
        </w:tabs>
        <w:ind w:left="1440" w:hanging="360"/>
      </w:pPr>
      <w:rPr>
        <w:rFonts w:ascii="Arial" w:hAnsi="Arial" w:hint="default"/>
      </w:rPr>
    </w:lvl>
    <w:lvl w:ilvl="2" w:tplc="BBAAE51A" w:tentative="1">
      <w:start w:val="1"/>
      <w:numFmt w:val="bullet"/>
      <w:lvlText w:val="•"/>
      <w:lvlJc w:val="left"/>
      <w:pPr>
        <w:tabs>
          <w:tab w:val="num" w:pos="2160"/>
        </w:tabs>
        <w:ind w:left="2160" w:hanging="360"/>
      </w:pPr>
      <w:rPr>
        <w:rFonts w:ascii="Arial" w:hAnsi="Arial" w:hint="default"/>
      </w:rPr>
    </w:lvl>
    <w:lvl w:ilvl="3" w:tplc="C150AB3C" w:tentative="1">
      <w:start w:val="1"/>
      <w:numFmt w:val="bullet"/>
      <w:lvlText w:val="•"/>
      <w:lvlJc w:val="left"/>
      <w:pPr>
        <w:tabs>
          <w:tab w:val="num" w:pos="2880"/>
        </w:tabs>
        <w:ind w:left="2880" w:hanging="360"/>
      </w:pPr>
      <w:rPr>
        <w:rFonts w:ascii="Arial" w:hAnsi="Arial" w:hint="default"/>
      </w:rPr>
    </w:lvl>
    <w:lvl w:ilvl="4" w:tplc="CCC07378" w:tentative="1">
      <w:start w:val="1"/>
      <w:numFmt w:val="bullet"/>
      <w:lvlText w:val="•"/>
      <w:lvlJc w:val="left"/>
      <w:pPr>
        <w:tabs>
          <w:tab w:val="num" w:pos="3600"/>
        </w:tabs>
        <w:ind w:left="3600" w:hanging="360"/>
      </w:pPr>
      <w:rPr>
        <w:rFonts w:ascii="Arial" w:hAnsi="Arial" w:hint="default"/>
      </w:rPr>
    </w:lvl>
    <w:lvl w:ilvl="5" w:tplc="4B6271DA" w:tentative="1">
      <w:start w:val="1"/>
      <w:numFmt w:val="bullet"/>
      <w:lvlText w:val="•"/>
      <w:lvlJc w:val="left"/>
      <w:pPr>
        <w:tabs>
          <w:tab w:val="num" w:pos="4320"/>
        </w:tabs>
        <w:ind w:left="4320" w:hanging="360"/>
      </w:pPr>
      <w:rPr>
        <w:rFonts w:ascii="Arial" w:hAnsi="Arial" w:hint="default"/>
      </w:rPr>
    </w:lvl>
    <w:lvl w:ilvl="6" w:tplc="19DE9D7A" w:tentative="1">
      <w:start w:val="1"/>
      <w:numFmt w:val="bullet"/>
      <w:lvlText w:val="•"/>
      <w:lvlJc w:val="left"/>
      <w:pPr>
        <w:tabs>
          <w:tab w:val="num" w:pos="5040"/>
        </w:tabs>
        <w:ind w:left="5040" w:hanging="360"/>
      </w:pPr>
      <w:rPr>
        <w:rFonts w:ascii="Arial" w:hAnsi="Arial" w:hint="default"/>
      </w:rPr>
    </w:lvl>
    <w:lvl w:ilvl="7" w:tplc="C5085278" w:tentative="1">
      <w:start w:val="1"/>
      <w:numFmt w:val="bullet"/>
      <w:lvlText w:val="•"/>
      <w:lvlJc w:val="left"/>
      <w:pPr>
        <w:tabs>
          <w:tab w:val="num" w:pos="5760"/>
        </w:tabs>
        <w:ind w:left="5760" w:hanging="360"/>
      </w:pPr>
      <w:rPr>
        <w:rFonts w:ascii="Arial" w:hAnsi="Arial" w:hint="default"/>
      </w:rPr>
    </w:lvl>
    <w:lvl w:ilvl="8" w:tplc="25CC5D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BD54CA"/>
    <w:multiLevelType w:val="hybridMultilevel"/>
    <w:tmpl w:val="523A041E"/>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52FB35B4"/>
    <w:multiLevelType w:val="hybridMultilevel"/>
    <w:tmpl w:val="00C4B918"/>
    <w:lvl w:ilvl="0" w:tplc="559CD6C6">
      <w:numFmt w:val="bullet"/>
      <w:lvlText w:val="−"/>
      <w:lvlJc w:val="left"/>
      <w:pPr>
        <w:ind w:left="838" w:hanging="360"/>
      </w:pPr>
      <w:rPr>
        <w:rFonts w:ascii="Calibri" w:eastAsia="Calibri" w:hAnsi="Calibri" w:cs="Calibri" w:hint="default"/>
        <w:w w:val="61"/>
        <w:position w:val="1"/>
        <w:sz w:val="20"/>
        <w:szCs w:val="20"/>
      </w:rPr>
    </w:lvl>
    <w:lvl w:ilvl="1" w:tplc="E9D2E14C">
      <w:numFmt w:val="bullet"/>
      <w:lvlText w:val="•"/>
      <w:lvlJc w:val="left"/>
      <w:pPr>
        <w:ind w:left="1686" w:hanging="360"/>
      </w:pPr>
      <w:rPr>
        <w:rFonts w:hint="default"/>
      </w:rPr>
    </w:lvl>
    <w:lvl w:ilvl="2" w:tplc="A4FCF700">
      <w:numFmt w:val="bullet"/>
      <w:lvlText w:val="•"/>
      <w:lvlJc w:val="left"/>
      <w:pPr>
        <w:ind w:left="2532" w:hanging="360"/>
      </w:pPr>
      <w:rPr>
        <w:rFonts w:hint="default"/>
      </w:rPr>
    </w:lvl>
    <w:lvl w:ilvl="3" w:tplc="63E0E39C">
      <w:numFmt w:val="bullet"/>
      <w:lvlText w:val="•"/>
      <w:lvlJc w:val="left"/>
      <w:pPr>
        <w:ind w:left="3378" w:hanging="360"/>
      </w:pPr>
      <w:rPr>
        <w:rFonts w:hint="default"/>
      </w:rPr>
    </w:lvl>
    <w:lvl w:ilvl="4" w:tplc="71F409B6">
      <w:numFmt w:val="bullet"/>
      <w:lvlText w:val="•"/>
      <w:lvlJc w:val="left"/>
      <w:pPr>
        <w:ind w:left="4224" w:hanging="360"/>
      </w:pPr>
      <w:rPr>
        <w:rFonts w:hint="default"/>
      </w:rPr>
    </w:lvl>
    <w:lvl w:ilvl="5" w:tplc="EE32BDF8">
      <w:numFmt w:val="bullet"/>
      <w:lvlText w:val="•"/>
      <w:lvlJc w:val="left"/>
      <w:pPr>
        <w:ind w:left="5070" w:hanging="360"/>
      </w:pPr>
      <w:rPr>
        <w:rFonts w:hint="default"/>
      </w:rPr>
    </w:lvl>
    <w:lvl w:ilvl="6" w:tplc="4B2E9060">
      <w:numFmt w:val="bullet"/>
      <w:lvlText w:val="•"/>
      <w:lvlJc w:val="left"/>
      <w:pPr>
        <w:ind w:left="5916" w:hanging="360"/>
      </w:pPr>
      <w:rPr>
        <w:rFonts w:hint="default"/>
      </w:rPr>
    </w:lvl>
    <w:lvl w:ilvl="7" w:tplc="52C27300">
      <w:numFmt w:val="bullet"/>
      <w:lvlText w:val="•"/>
      <w:lvlJc w:val="left"/>
      <w:pPr>
        <w:ind w:left="6762" w:hanging="360"/>
      </w:pPr>
      <w:rPr>
        <w:rFonts w:hint="default"/>
      </w:rPr>
    </w:lvl>
    <w:lvl w:ilvl="8" w:tplc="474CA4BC">
      <w:numFmt w:val="bullet"/>
      <w:lvlText w:val="•"/>
      <w:lvlJc w:val="left"/>
      <w:pPr>
        <w:ind w:left="7608" w:hanging="360"/>
      </w:pPr>
      <w:rPr>
        <w:rFonts w:hint="default"/>
      </w:rPr>
    </w:lvl>
  </w:abstractNum>
  <w:abstractNum w:abstractNumId="18" w15:restartNumberingAfterBreak="0">
    <w:nsid w:val="5F5A588F"/>
    <w:multiLevelType w:val="hybridMultilevel"/>
    <w:tmpl w:val="5EDEDC34"/>
    <w:lvl w:ilvl="0" w:tplc="17EE5580">
      <w:start w:val="1"/>
      <w:numFmt w:val="bullet"/>
      <w:lvlText w:val=""/>
      <w:lvlJc w:val="left"/>
      <w:pPr>
        <w:tabs>
          <w:tab w:val="num" w:pos="720"/>
        </w:tabs>
        <w:ind w:left="720" w:hanging="360"/>
      </w:pPr>
      <w:rPr>
        <w:rFonts w:ascii="Symbol" w:hAnsi="Symbol" w:hint="default"/>
      </w:rPr>
    </w:lvl>
    <w:lvl w:ilvl="1" w:tplc="9AA083B4">
      <w:start w:val="1"/>
      <w:numFmt w:val="bullet"/>
      <w:lvlText w:val="o"/>
      <w:lvlJc w:val="left"/>
      <w:pPr>
        <w:tabs>
          <w:tab w:val="num" w:pos="1440"/>
        </w:tabs>
        <w:ind w:left="1440" w:hanging="360"/>
      </w:pPr>
      <w:rPr>
        <w:rFonts w:ascii="Courier New" w:hAnsi="Courier New" w:cs="Courier New" w:hint="default"/>
      </w:rPr>
    </w:lvl>
    <w:lvl w:ilvl="2" w:tplc="32E4B590">
      <w:start w:val="1"/>
      <w:numFmt w:val="bullet"/>
      <w:lvlText w:val=""/>
      <w:lvlJc w:val="left"/>
      <w:pPr>
        <w:tabs>
          <w:tab w:val="num" w:pos="2160"/>
        </w:tabs>
        <w:ind w:left="2160" w:hanging="360"/>
      </w:pPr>
      <w:rPr>
        <w:rFonts w:ascii="Wingdings" w:hAnsi="Wingdings" w:hint="default"/>
      </w:rPr>
    </w:lvl>
    <w:lvl w:ilvl="3" w:tplc="E8E898EE">
      <w:start w:val="1"/>
      <w:numFmt w:val="bullet"/>
      <w:lvlText w:val=""/>
      <w:lvlJc w:val="left"/>
      <w:pPr>
        <w:tabs>
          <w:tab w:val="num" w:pos="2880"/>
        </w:tabs>
        <w:ind w:left="2880" w:hanging="360"/>
      </w:pPr>
      <w:rPr>
        <w:rFonts w:ascii="Symbol" w:hAnsi="Symbol" w:hint="default"/>
      </w:rPr>
    </w:lvl>
    <w:lvl w:ilvl="4" w:tplc="731452C0">
      <w:start w:val="1"/>
      <w:numFmt w:val="bullet"/>
      <w:lvlText w:val="o"/>
      <w:lvlJc w:val="left"/>
      <w:pPr>
        <w:tabs>
          <w:tab w:val="num" w:pos="3600"/>
        </w:tabs>
        <w:ind w:left="3600" w:hanging="360"/>
      </w:pPr>
      <w:rPr>
        <w:rFonts w:ascii="Courier New" w:hAnsi="Courier New" w:cs="Courier New" w:hint="default"/>
      </w:rPr>
    </w:lvl>
    <w:lvl w:ilvl="5" w:tplc="28A6D2F6">
      <w:start w:val="1"/>
      <w:numFmt w:val="bullet"/>
      <w:lvlText w:val=""/>
      <w:lvlJc w:val="left"/>
      <w:pPr>
        <w:tabs>
          <w:tab w:val="num" w:pos="4320"/>
        </w:tabs>
        <w:ind w:left="4320" w:hanging="360"/>
      </w:pPr>
      <w:rPr>
        <w:rFonts w:ascii="Wingdings" w:hAnsi="Wingdings" w:hint="default"/>
      </w:rPr>
    </w:lvl>
    <w:lvl w:ilvl="6" w:tplc="BCE2B25A">
      <w:start w:val="1"/>
      <w:numFmt w:val="bullet"/>
      <w:lvlText w:val=""/>
      <w:lvlJc w:val="left"/>
      <w:pPr>
        <w:tabs>
          <w:tab w:val="num" w:pos="5040"/>
        </w:tabs>
        <w:ind w:left="5040" w:hanging="360"/>
      </w:pPr>
      <w:rPr>
        <w:rFonts w:ascii="Symbol" w:hAnsi="Symbol" w:hint="default"/>
      </w:rPr>
    </w:lvl>
    <w:lvl w:ilvl="7" w:tplc="DDFC8EAA">
      <w:start w:val="1"/>
      <w:numFmt w:val="bullet"/>
      <w:lvlText w:val="o"/>
      <w:lvlJc w:val="left"/>
      <w:pPr>
        <w:tabs>
          <w:tab w:val="num" w:pos="5760"/>
        </w:tabs>
        <w:ind w:left="5760" w:hanging="360"/>
      </w:pPr>
      <w:rPr>
        <w:rFonts w:ascii="Courier New" w:hAnsi="Courier New" w:cs="Courier New" w:hint="default"/>
      </w:rPr>
    </w:lvl>
    <w:lvl w:ilvl="8" w:tplc="99CEDCF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9367F8"/>
    <w:multiLevelType w:val="hybridMultilevel"/>
    <w:tmpl w:val="C0FC368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EA13E6"/>
    <w:multiLevelType w:val="hybridMultilevel"/>
    <w:tmpl w:val="1EEA369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4057DF"/>
    <w:multiLevelType w:val="hybridMultilevel"/>
    <w:tmpl w:val="8B76A1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57281C"/>
    <w:multiLevelType w:val="hybridMultilevel"/>
    <w:tmpl w:val="CAD2549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1D9743A"/>
    <w:multiLevelType w:val="hybridMultilevel"/>
    <w:tmpl w:val="491C211A"/>
    <w:lvl w:ilvl="0" w:tplc="272A02EE">
      <w:start w:val="1"/>
      <w:numFmt w:val="bullet"/>
      <w:lvlText w:val=""/>
      <w:lvlJc w:val="left"/>
      <w:pPr>
        <w:ind w:left="1287" w:hanging="360"/>
      </w:pPr>
      <w:rPr>
        <w:rFonts w:ascii="Symbol" w:hAnsi="Symbol" w:cs="Symbol" w:hint="default"/>
        <w:color w:val="auto"/>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74553D29"/>
    <w:multiLevelType w:val="hybridMultilevel"/>
    <w:tmpl w:val="FBB27F52"/>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 w:numId="2">
    <w:abstractNumId w:val="1"/>
    <w:lvlOverride w:ilvl="0">
      <w:lvl w:ilvl="0">
        <w:start w:val="100"/>
        <w:numFmt w:val="bullet"/>
        <w:lvlText w:val="-"/>
        <w:legacy w:legacy="1" w:legacySpace="120" w:legacyIndent="360"/>
        <w:lvlJc w:val="left"/>
        <w:pPr>
          <w:ind w:left="2444" w:hanging="360"/>
        </w:pPr>
      </w:lvl>
    </w:lvlOverride>
  </w:num>
  <w:num w:numId="3">
    <w:abstractNumId w:val="1"/>
    <w:lvlOverride w:ilvl="0">
      <w:lvl w:ilvl="0">
        <w:start w:val="1"/>
        <w:numFmt w:val="bullet"/>
        <w:lvlText w:val=""/>
        <w:legacy w:legacy="1" w:legacySpace="120" w:legacyIndent="360"/>
        <w:lvlJc w:val="left"/>
        <w:pPr>
          <w:ind w:left="1287" w:hanging="360"/>
        </w:pPr>
        <w:rPr>
          <w:rFonts w:ascii="Symbol" w:hAnsi="Symbol" w:hint="default"/>
        </w:rPr>
      </w:lvl>
    </w:lvlOverride>
  </w:num>
  <w:num w:numId="4">
    <w:abstractNumId w:val="1"/>
    <w:lvlOverride w:ilvl="0">
      <w:lvl w:ilvl="0">
        <w:numFmt w:val="bullet"/>
        <w:lvlText w:val="-"/>
        <w:legacy w:legacy="1" w:legacySpace="120" w:legacyIndent="360"/>
        <w:lvlJc w:val="left"/>
        <w:pPr>
          <w:ind w:left="1778" w:hanging="360"/>
        </w:pPr>
      </w:lvl>
    </w:lvlOverride>
  </w:num>
  <w:num w:numId="5">
    <w:abstractNumId w:val="1"/>
    <w:lvlOverride w:ilvl="0">
      <w:lvl w:ilvl="0">
        <w:start w:val="1"/>
        <w:numFmt w:val="bullet"/>
        <w:lvlText w:val=""/>
        <w:legacy w:legacy="1" w:legacySpace="0" w:legacyIndent="283"/>
        <w:lvlJc w:val="left"/>
        <w:pPr>
          <w:ind w:left="1210" w:hanging="283"/>
        </w:pPr>
        <w:rPr>
          <w:rFonts w:ascii="Symbol" w:hAnsi="Symbol" w:hint="default"/>
        </w:rPr>
      </w:lvl>
    </w:lvlOverride>
  </w:num>
  <w:num w:numId="6">
    <w:abstractNumId w:val="1"/>
    <w:lvlOverride w:ilvl="0">
      <w:lvl w:ilvl="0">
        <w:start w:val="100"/>
        <w:numFmt w:val="bullet"/>
        <w:lvlText w:val="-"/>
        <w:legacy w:legacy="1" w:legacySpace="120" w:legacyIndent="360"/>
        <w:lvlJc w:val="left"/>
        <w:pPr>
          <w:ind w:left="2444" w:hanging="360"/>
        </w:pPr>
      </w:lvl>
    </w:lvlOverride>
  </w:num>
  <w:num w:numId="7">
    <w:abstractNumId w:val="1"/>
    <w:lvlOverride w:ilvl="0">
      <w:lvl w:ilvl="0">
        <w:start w:val="1"/>
        <w:numFmt w:val="bullet"/>
        <w:lvlText w:val=""/>
        <w:legacy w:legacy="1" w:legacySpace="120" w:legacyIndent="360"/>
        <w:lvlJc w:val="left"/>
        <w:pPr>
          <w:ind w:left="1571" w:hanging="360"/>
        </w:pPr>
        <w:rPr>
          <w:rFonts w:ascii="Wingdings" w:hAnsi="Wingdings" w:hint="default"/>
        </w:rPr>
      </w:lvl>
    </w:lvlOverride>
  </w:num>
  <w:num w:numId="8">
    <w:abstractNumId w:val="1"/>
    <w:lvlOverride w:ilvl="0">
      <w:lvl w:ilvl="0">
        <w:start w:val="100"/>
        <w:numFmt w:val="bullet"/>
        <w:lvlText w:val="-"/>
        <w:legacy w:legacy="1" w:legacySpace="120" w:legacyIndent="360"/>
        <w:lvlJc w:val="left"/>
        <w:pPr>
          <w:ind w:left="2444" w:hanging="360"/>
        </w:pPr>
      </w:lvl>
    </w:lvlOverride>
  </w:num>
  <w:num w:numId="9">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10">
    <w:abstractNumId w:val="1"/>
    <w:lvlOverride w:ilvl="0">
      <w:lvl w:ilvl="0">
        <w:start w:val="1"/>
        <w:numFmt w:val="bullet"/>
        <w:lvlText w:val=""/>
        <w:legacy w:legacy="1" w:legacySpace="120" w:legacyIndent="360"/>
        <w:lvlJc w:val="left"/>
        <w:pPr>
          <w:ind w:left="2727" w:hanging="360"/>
        </w:pPr>
        <w:rPr>
          <w:rFonts w:ascii="Wingdings" w:hAnsi="Wingdings" w:hint="default"/>
        </w:rPr>
      </w:lvl>
    </w:lvlOverride>
  </w:num>
  <w:num w:numId="11">
    <w:abstractNumId w:val="6"/>
  </w:num>
  <w:num w:numId="12">
    <w:abstractNumId w:val="9"/>
  </w:num>
  <w:num w:numId="13">
    <w:abstractNumId w:val="5"/>
  </w:num>
  <w:num w:numId="14">
    <w:abstractNumId w:val="10"/>
  </w:num>
  <w:num w:numId="15">
    <w:abstractNumId w:val="19"/>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20"/>
  </w:num>
  <w:num w:numId="21">
    <w:abstractNumId w:val="14"/>
  </w:num>
  <w:num w:numId="22">
    <w:abstractNumId w:val="18"/>
  </w:num>
  <w:num w:numId="23">
    <w:abstractNumId w:val="22"/>
  </w:num>
  <w:num w:numId="24">
    <w:abstractNumId w:val="21"/>
  </w:num>
  <w:num w:numId="25">
    <w:abstractNumId w:val="11"/>
  </w:num>
  <w:num w:numId="26">
    <w:abstractNumId w:val="4"/>
  </w:num>
  <w:num w:numId="27">
    <w:abstractNumId w:val="24"/>
  </w:num>
  <w:num w:numId="28">
    <w:abstractNumId w:val="17"/>
  </w:num>
  <w:num w:numId="29">
    <w:abstractNumId w:val="2"/>
  </w:num>
  <w:num w:numId="30">
    <w:abstractNumId w:val="7"/>
  </w:num>
  <w:num w:numId="31">
    <w:abstractNumId w:val="15"/>
  </w:num>
  <w:num w:numId="32">
    <w:abstractNumId w:val="3"/>
  </w:num>
  <w:num w:numId="33">
    <w:abstractNumId w:val="13"/>
  </w:num>
  <w:num w:numId="34">
    <w:abstractNumId w:val="12"/>
  </w:num>
  <w:num w:numId="35">
    <w:abstractNumId w:val="23"/>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RQUETY Jean">
    <w15:presenceInfo w15:providerId="AD" w15:userId="S-1-5-21-2061383671-738735816-1557874966-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56D"/>
    <w:rsid w:val="00002593"/>
    <w:rsid w:val="00006CF6"/>
    <w:rsid w:val="0001170D"/>
    <w:rsid w:val="000357C3"/>
    <w:rsid w:val="00046742"/>
    <w:rsid w:val="000523C4"/>
    <w:rsid w:val="00053BBD"/>
    <w:rsid w:val="00055663"/>
    <w:rsid w:val="0005573F"/>
    <w:rsid w:val="00061C10"/>
    <w:rsid w:val="000646FA"/>
    <w:rsid w:val="000656AA"/>
    <w:rsid w:val="00070D6B"/>
    <w:rsid w:val="000746DF"/>
    <w:rsid w:val="000805DB"/>
    <w:rsid w:val="00097C2C"/>
    <w:rsid w:val="000B3072"/>
    <w:rsid w:val="000B5692"/>
    <w:rsid w:val="000C3C37"/>
    <w:rsid w:val="000D2CFC"/>
    <w:rsid w:val="000D79D1"/>
    <w:rsid w:val="000E1087"/>
    <w:rsid w:val="000E58CE"/>
    <w:rsid w:val="000F7741"/>
    <w:rsid w:val="00102410"/>
    <w:rsid w:val="00105AE9"/>
    <w:rsid w:val="001067FA"/>
    <w:rsid w:val="001218DC"/>
    <w:rsid w:val="001325EE"/>
    <w:rsid w:val="00133EF7"/>
    <w:rsid w:val="00170810"/>
    <w:rsid w:val="00173928"/>
    <w:rsid w:val="00184381"/>
    <w:rsid w:val="00186AE2"/>
    <w:rsid w:val="00187B09"/>
    <w:rsid w:val="00194BA9"/>
    <w:rsid w:val="00197185"/>
    <w:rsid w:val="001A5354"/>
    <w:rsid w:val="001B433E"/>
    <w:rsid w:val="001E00C7"/>
    <w:rsid w:val="001E58FE"/>
    <w:rsid w:val="001F127D"/>
    <w:rsid w:val="00202AC5"/>
    <w:rsid w:val="002070A8"/>
    <w:rsid w:val="002278D6"/>
    <w:rsid w:val="00237EBA"/>
    <w:rsid w:val="00240008"/>
    <w:rsid w:val="002448F8"/>
    <w:rsid w:val="0024594F"/>
    <w:rsid w:val="00250A9D"/>
    <w:rsid w:val="0026061B"/>
    <w:rsid w:val="002A0087"/>
    <w:rsid w:val="002A7C3A"/>
    <w:rsid w:val="002B2937"/>
    <w:rsid w:val="002B3F47"/>
    <w:rsid w:val="002C57FB"/>
    <w:rsid w:val="002D2CBD"/>
    <w:rsid w:val="002D57FD"/>
    <w:rsid w:val="002E78F5"/>
    <w:rsid w:val="002F0A10"/>
    <w:rsid w:val="00300E27"/>
    <w:rsid w:val="00307345"/>
    <w:rsid w:val="00320F7E"/>
    <w:rsid w:val="00326CAB"/>
    <w:rsid w:val="00327405"/>
    <w:rsid w:val="00331697"/>
    <w:rsid w:val="00334F3B"/>
    <w:rsid w:val="00356004"/>
    <w:rsid w:val="00360D15"/>
    <w:rsid w:val="003622FE"/>
    <w:rsid w:val="0036733B"/>
    <w:rsid w:val="00372CB7"/>
    <w:rsid w:val="00376EA0"/>
    <w:rsid w:val="003778CD"/>
    <w:rsid w:val="00382FAF"/>
    <w:rsid w:val="0039099A"/>
    <w:rsid w:val="00394BF1"/>
    <w:rsid w:val="003A0820"/>
    <w:rsid w:val="003B6B7C"/>
    <w:rsid w:val="003B7A73"/>
    <w:rsid w:val="003B7FE3"/>
    <w:rsid w:val="003C098A"/>
    <w:rsid w:val="003D5ACF"/>
    <w:rsid w:val="003E097A"/>
    <w:rsid w:val="003E22D9"/>
    <w:rsid w:val="003E2959"/>
    <w:rsid w:val="003E5455"/>
    <w:rsid w:val="003F0D86"/>
    <w:rsid w:val="003F1C91"/>
    <w:rsid w:val="003F4D2F"/>
    <w:rsid w:val="003F5CDA"/>
    <w:rsid w:val="003F6831"/>
    <w:rsid w:val="004061A7"/>
    <w:rsid w:val="00410EBC"/>
    <w:rsid w:val="0041505A"/>
    <w:rsid w:val="004159C2"/>
    <w:rsid w:val="00433FD2"/>
    <w:rsid w:val="00435AF1"/>
    <w:rsid w:val="00436937"/>
    <w:rsid w:val="00441957"/>
    <w:rsid w:val="004522E9"/>
    <w:rsid w:val="004529E2"/>
    <w:rsid w:val="0045456C"/>
    <w:rsid w:val="00455DFE"/>
    <w:rsid w:val="004626E6"/>
    <w:rsid w:val="00463C77"/>
    <w:rsid w:val="00467472"/>
    <w:rsid w:val="00477435"/>
    <w:rsid w:val="00490B90"/>
    <w:rsid w:val="00493575"/>
    <w:rsid w:val="004B3964"/>
    <w:rsid w:val="004B5C4B"/>
    <w:rsid w:val="004C509D"/>
    <w:rsid w:val="004D1A68"/>
    <w:rsid w:val="004D2A29"/>
    <w:rsid w:val="004E0278"/>
    <w:rsid w:val="004E1C0A"/>
    <w:rsid w:val="004F08A3"/>
    <w:rsid w:val="004F0959"/>
    <w:rsid w:val="00505C1D"/>
    <w:rsid w:val="00523F80"/>
    <w:rsid w:val="00525854"/>
    <w:rsid w:val="00533059"/>
    <w:rsid w:val="0053629C"/>
    <w:rsid w:val="00555CE6"/>
    <w:rsid w:val="005575F8"/>
    <w:rsid w:val="00571FEE"/>
    <w:rsid w:val="0057423D"/>
    <w:rsid w:val="00575E15"/>
    <w:rsid w:val="00577C64"/>
    <w:rsid w:val="005907D8"/>
    <w:rsid w:val="00590FED"/>
    <w:rsid w:val="005A607A"/>
    <w:rsid w:val="005B0AD6"/>
    <w:rsid w:val="005B2F87"/>
    <w:rsid w:val="005C1DBA"/>
    <w:rsid w:val="005C2FB2"/>
    <w:rsid w:val="005C7892"/>
    <w:rsid w:val="005D2FE3"/>
    <w:rsid w:val="005D5B84"/>
    <w:rsid w:val="005D78D1"/>
    <w:rsid w:val="005D7923"/>
    <w:rsid w:val="005F7CA5"/>
    <w:rsid w:val="00610F4E"/>
    <w:rsid w:val="006110E6"/>
    <w:rsid w:val="00624F39"/>
    <w:rsid w:val="0063488F"/>
    <w:rsid w:val="006359B0"/>
    <w:rsid w:val="006408E6"/>
    <w:rsid w:val="00670E72"/>
    <w:rsid w:val="00675867"/>
    <w:rsid w:val="00677282"/>
    <w:rsid w:val="006A14FF"/>
    <w:rsid w:val="006A17E2"/>
    <w:rsid w:val="006A5FB7"/>
    <w:rsid w:val="006E34D6"/>
    <w:rsid w:val="006F527F"/>
    <w:rsid w:val="00706173"/>
    <w:rsid w:val="00707527"/>
    <w:rsid w:val="007079B3"/>
    <w:rsid w:val="00717E2F"/>
    <w:rsid w:val="0073059C"/>
    <w:rsid w:val="00731F03"/>
    <w:rsid w:val="00737665"/>
    <w:rsid w:val="0075787B"/>
    <w:rsid w:val="00764870"/>
    <w:rsid w:val="00770343"/>
    <w:rsid w:val="0077101B"/>
    <w:rsid w:val="00771955"/>
    <w:rsid w:val="00776D31"/>
    <w:rsid w:val="00792706"/>
    <w:rsid w:val="00793CDA"/>
    <w:rsid w:val="0079569A"/>
    <w:rsid w:val="00795778"/>
    <w:rsid w:val="007A1D6C"/>
    <w:rsid w:val="007A5BE0"/>
    <w:rsid w:val="007B7FF4"/>
    <w:rsid w:val="007C7044"/>
    <w:rsid w:val="007D7410"/>
    <w:rsid w:val="007E3AB1"/>
    <w:rsid w:val="007E5342"/>
    <w:rsid w:val="007F267B"/>
    <w:rsid w:val="00800B5B"/>
    <w:rsid w:val="00800C25"/>
    <w:rsid w:val="008128D0"/>
    <w:rsid w:val="008137B8"/>
    <w:rsid w:val="0081519E"/>
    <w:rsid w:val="00817A55"/>
    <w:rsid w:val="00821B94"/>
    <w:rsid w:val="00824E28"/>
    <w:rsid w:val="00825C0F"/>
    <w:rsid w:val="00831BE0"/>
    <w:rsid w:val="0083373D"/>
    <w:rsid w:val="00834418"/>
    <w:rsid w:val="00836474"/>
    <w:rsid w:val="0085205B"/>
    <w:rsid w:val="00864595"/>
    <w:rsid w:val="0086757F"/>
    <w:rsid w:val="00883522"/>
    <w:rsid w:val="00886EDD"/>
    <w:rsid w:val="00890FD5"/>
    <w:rsid w:val="008B2B6E"/>
    <w:rsid w:val="008B5408"/>
    <w:rsid w:val="008B58EB"/>
    <w:rsid w:val="008B6826"/>
    <w:rsid w:val="008D7705"/>
    <w:rsid w:val="008E5B71"/>
    <w:rsid w:val="008F1152"/>
    <w:rsid w:val="008F1CA3"/>
    <w:rsid w:val="008F60CE"/>
    <w:rsid w:val="00901E91"/>
    <w:rsid w:val="00906BFE"/>
    <w:rsid w:val="0092075B"/>
    <w:rsid w:val="00920D67"/>
    <w:rsid w:val="00952838"/>
    <w:rsid w:val="00970946"/>
    <w:rsid w:val="00971B76"/>
    <w:rsid w:val="009765FD"/>
    <w:rsid w:val="00991BE4"/>
    <w:rsid w:val="009C5EE8"/>
    <w:rsid w:val="009D4DAA"/>
    <w:rsid w:val="009E7F89"/>
    <w:rsid w:val="009F4E4E"/>
    <w:rsid w:val="00A02B45"/>
    <w:rsid w:val="00A06D54"/>
    <w:rsid w:val="00A14B5F"/>
    <w:rsid w:val="00A243FD"/>
    <w:rsid w:val="00A3217C"/>
    <w:rsid w:val="00A430E3"/>
    <w:rsid w:val="00A45949"/>
    <w:rsid w:val="00A4690D"/>
    <w:rsid w:val="00A62215"/>
    <w:rsid w:val="00A84EC5"/>
    <w:rsid w:val="00A9256D"/>
    <w:rsid w:val="00AB1280"/>
    <w:rsid w:val="00AB3CEA"/>
    <w:rsid w:val="00AB422A"/>
    <w:rsid w:val="00AC210D"/>
    <w:rsid w:val="00AD557A"/>
    <w:rsid w:val="00AE161D"/>
    <w:rsid w:val="00AE2F2C"/>
    <w:rsid w:val="00AE4E71"/>
    <w:rsid w:val="00AE78DC"/>
    <w:rsid w:val="00AF003D"/>
    <w:rsid w:val="00B10630"/>
    <w:rsid w:val="00B10A47"/>
    <w:rsid w:val="00B13665"/>
    <w:rsid w:val="00B1642B"/>
    <w:rsid w:val="00B24189"/>
    <w:rsid w:val="00B36A48"/>
    <w:rsid w:val="00B457F6"/>
    <w:rsid w:val="00B51EAF"/>
    <w:rsid w:val="00B54090"/>
    <w:rsid w:val="00B55158"/>
    <w:rsid w:val="00B5680E"/>
    <w:rsid w:val="00B743D7"/>
    <w:rsid w:val="00B83C2C"/>
    <w:rsid w:val="00B953AE"/>
    <w:rsid w:val="00BA3B7C"/>
    <w:rsid w:val="00BA46AA"/>
    <w:rsid w:val="00BB2975"/>
    <w:rsid w:val="00BD1348"/>
    <w:rsid w:val="00BD6913"/>
    <w:rsid w:val="00BE6988"/>
    <w:rsid w:val="00BF2A09"/>
    <w:rsid w:val="00C0729C"/>
    <w:rsid w:val="00C1471D"/>
    <w:rsid w:val="00C21BE0"/>
    <w:rsid w:val="00C22507"/>
    <w:rsid w:val="00C30C2C"/>
    <w:rsid w:val="00C42AD9"/>
    <w:rsid w:val="00C45777"/>
    <w:rsid w:val="00C72A51"/>
    <w:rsid w:val="00C757A1"/>
    <w:rsid w:val="00C8197B"/>
    <w:rsid w:val="00C95A7F"/>
    <w:rsid w:val="00CB4D01"/>
    <w:rsid w:val="00CB6C8D"/>
    <w:rsid w:val="00CC2188"/>
    <w:rsid w:val="00CC402E"/>
    <w:rsid w:val="00CC43D4"/>
    <w:rsid w:val="00CC4E92"/>
    <w:rsid w:val="00CC7880"/>
    <w:rsid w:val="00CD4DD6"/>
    <w:rsid w:val="00CD7525"/>
    <w:rsid w:val="00CE7125"/>
    <w:rsid w:val="00D05723"/>
    <w:rsid w:val="00D20F1A"/>
    <w:rsid w:val="00D233B1"/>
    <w:rsid w:val="00D274E5"/>
    <w:rsid w:val="00D340BC"/>
    <w:rsid w:val="00D41039"/>
    <w:rsid w:val="00D45071"/>
    <w:rsid w:val="00D60FC2"/>
    <w:rsid w:val="00D61820"/>
    <w:rsid w:val="00D7604C"/>
    <w:rsid w:val="00D769C0"/>
    <w:rsid w:val="00D817A6"/>
    <w:rsid w:val="00D81E75"/>
    <w:rsid w:val="00D84581"/>
    <w:rsid w:val="00D84E91"/>
    <w:rsid w:val="00D85DFB"/>
    <w:rsid w:val="00DA13DE"/>
    <w:rsid w:val="00DA37A7"/>
    <w:rsid w:val="00DA69EF"/>
    <w:rsid w:val="00DB61C2"/>
    <w:rsid w:val="00DC4B3F"/>
    <w:rsid w:val="00DC770C"/>
    <w:rsid w:val="00DC7C44"/>
    <w:rsid w:val="00DD31C4"/>
    <w:rsid w:val="00DD5024"/>
    <w:rsid w:val="00DE320F"/>
    <w:rsid w:val="00DE33E1"/>
    <w:rsid w:val="00DE44E5"/>
    <w:rsid w:val="00DF0B53"/>
    <w:rsid w:val="00DF1208"/>
    <w:rsid w:val="00E150A1"/>
    <w:rsid w:val="00E35CE9"/>
    <w:rsid w:val="00E407F8"/>
    <w:rsid w:val="00E46C01"/>
    <w:rsid w:val="00E82DF3"/>
    <w:rsid w:val="00E83522"/>
    <w:rsid w:val="00E95CD0"/>
    <w:rsid w:val="00EA6C9B"/>
    <w:rsid w:val="00EA6EE5"/>
    <w:rsid w:val="00EB06E0"/>
    <w:rsid w:val="00EC07E2"/>
    <w:rsid w:val="00EC7CB3"/>
    <w:rsid w:val="00ED5A23"/>
    <w:rsid w:val="00ED62C3"/>
    <w:rsid w:val="00EE2C1B"/>
    <w:rsid w:val="00EE34AB"/>
    <w:rsid w:val="00EF7158"/>
    <w:rsid w:val="00F00965"/>
    <w:rsid w:val="00F1280C"/>
    <w:rsid w:val="00F15727"/>
    <w:rsid w:val="00F16577"/>
    <w:rsid w:val="00F17D5D"/>
    <w:rsid w:val="00F256A0"/>
    <w:rsid w:val="00F326D5"/>
    <w:rsid w:val="00F3381A"/>
    <w:rsid w:val="00F40A1F"/>
    <w:rsid w:val="00F470B8"/>
    <w:rsid w:val="00F6283F"/>
    <w:rsid w:val="00F71D88"/>
    <w:rsid w:val="00F72C62"/>
    <w:rsid w:val="00F74316"/>
    <w:rsid w:val="00F943D3"/>
    <w:rsid w:val="00F95E00"/>
    <w:rsid w:val="00FA6A75"/>
    <w:rsid w:val="00FC3E31"/>
    <w:rsid w:val="00FC67EB"/>
    <w:rsid w:val="00FD5C84"/>
    <w:rsid w:val="00FE1E2D"/>
    <w:rsid w:val="00FE239C"/>
    <w:rsid w:val="00FE3A8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779E85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256D"/>
    <w:pPr>
      <w:overflowPunct w:val="0"/>
      <w:autoSpaceDE w:val="0"/>
      <w:autoSpaceDN w:val="0"/>
      <w:adjustRightInd w:val="0"/>
      <w:spacing w:before="20" w:after="0" w:line="240" w:lineRule="auto"/>
      <w:textAlignment w:val="baseline"/>
    </w:pPr>
    <w:rPr>
      <w:rFonts w:ascii="Times New Roman" w:eastAsia="Times New Roman" w:hAnsi="Times New Roman" w:cs="Times New Roman"/>
      <w:sz w:val="20"/>
      <w:szCs w:val="20"/>
      <w:lang w:eastAsia="fr-FR"/>
    </w:rPr>
  </w:style>
  <w:style w:type="paragraph" w:styleId="Titre1">
    <w:name w:val="heading 1"/>
    <w:aliases w:val="Message,Section Heading,stydde,1,Titre : normal+police 18 points,gras,1titre,1titre1,1titre2,1titre3,1titre4,1titre5,1titre6,GSA1,Titre 11,Section Heading1,stydde1,11,Titre : normal+police 18 points1,gras1,1titre7,1titre11,1titre21,GSA11,t"/>
    <w:basedOn w:val="Normal"/>
    <w:next w:val="Normal"/>
    <w:link w:val="Titre1Car"/>
    <w:qFormat/>
    <w:rsid w:val="00A9256D"/>
    <w:pPr>
      <w:pageBreakBefore/>
      <w:numPr>
        <w:numId w:val="1"/>
      </w:numPr>
      <w:pBdr>
        <w:top w:val="single" w:sz="6" w:space="12" w:color="auto" w:shadow="1"/>
        <w:left w:val="single" w:sz="6" w:space="12" w:color="auto" w:shadow="1"/>
        <w:bottom w:val="single" w:sz="6" w:space="12" w:color="auto" w:shadow="1"/>
        <w:right w:val="single" w:sz="6" w:space="12" w:color="auto" w:shadow="1"/>
      </w:pBdr>
      <w:shd w:val="pct20" w:color="auto" w:fill="auto"/>
      <w:spacing w:before="360" w:after="720"/>
      <w:ind w:right="1134"/>
      <w:jc w:val="center"/>
      <w:outlineLvl w:val="0"/>
    </w:pPr>
    <w:rPr>
      <w:rFonts w:ascii="Arial" w:hAnsi="Arial"/>
      <w:b/>
      <w:caps/>
      <w:color w:val="0000FF"/>
      <w:sz w:val="32"/>
    </w:rPr>
  </w:style>
  <w:style w:type="paragraph" w:styleId="Titre2">
    <w:name w:val="heading 2"/>
    <w:aliases w:val="Carré,Titre 2 times,Reset numbering,l2,I2,chapitre,InterTitre,2nd level,h2,Header 2,T2,Titre 2 SQ,GSA2,H21,Reset numbering1,l21,I21,chapitre1,InterTitre1,21,2nd level1,h21,Header 21,T21,Titre 2 SQ1,GSA21,GSA22,Reset numbering2,Titre niveau 2,Ctt"/>
    <w:basedOn w:val="Normal"/>
    <w:next w:val="Paragnivtitre2"/>
    <w:link w:val="Titre2Car"/>
    <w:qFormat/>
    <w:rsid w:val="00A9256D"/>
    <w:pPr>
      <w:keepNext/>
      <w:numPr>
        <w:ilvl w:val="1"/>
        <w:numId w:val="1"/>
      </w:numPr>
      <w:spacing w:before="300" w:after="60"/>
      <w:ind w:right="567"/>
      <w:outlineLvl w:val="1"/>
    </w:pPr>
    <w:rPr>
      <w:rFonts w:ascii="Arial" w:hAnsi="Arial"/>
      <w:b/>
      <w:color w:val="0000FF"/>
      <w:sz w:val="28"/>
    </w:rPr>
  </w:style>
  <w:style w:type="paragraph" w:styleId="Titre3">
    <w:name w:val="heading 3"/>
    <w:aliases w:val="Point,Titre 3 times,Level 1 - 1,l3,CT,3,t3,3rd level,heading 3,Titre 3 SQ,T3,Heading 31,Heading 32,Heading 33,Heading 311,Heading 321,GSA3,h3,Level 1 - 11,l31,CT1,31,t31,3rd level1,H31,heading 31,Titre 3 SQ1,T31,Heading 312,Heading 322,H3,C_3,L3"/>
    <w:basedOn w:val="Titre2"/>
    <w:next w:val="Paragnivtitre3"/>
    <w:link w:val="Titre3Car"/>
    <w:qFormat/>
    <w:rsid w:val="00A9256D"/>
    <w:pPr>
      <w:numPr>
        <w:ilvl w:val="2"/>
      </w:numPr>
      <w:spacing w:before="180" w:after="40"/>
      <w:ind w:left="2126"/>
      <w:outlineLvl w:val="2"/>
    </w:pPr>
    <w:rPr>
      <w:sz w:val="24"/>
    </w:rPr>
  </w:style>
  <w:style w:type="paragraph" w:styleId="Titre4">
    <w:name w:val="heading 4"/>
    <w:aliases w:val="H4,Sub-Minor,Level 2 - a,l4,I4,H1,4th level,T4,Map Title,C_4,Propale Titre 4,h4,chapitre 1.1.1.1,dash,d,Titre niveau 4,Titre 41,t4.T4,niveau 2,(Shift Ctrl 4),Contrat 4,t4,Titre 4 SQ,t4.T4.Titre 4,Ref Heading 1,rh1,Heading sql,First Subheading,L4"/>
    <w:basedOn w:val="Titre3"/>
    <w:next w:val="Paragnivtitre4"/>
    <w:link w:val="Titre4Car"/>
    <w:qFormat/>
    <w:rsid w:val="00A9256D"/>
    <w:pPr>
      <w:numPr>
        <w:ilvl w:val="3"/>
      </w:numPr>
      <w:spacing w:before="120" w:after="20"/>
      <w:ind w:firstLine="0"/>
      <w:outlineLvl w:val="3"/>
    </w:pPr>
  </w:style>
  <w:style w:type="paragraph" w:styleId="Titre5">
    <w:name w:val="heading 5"/>
    <w:basedOn w:val="Titre4"/>
    <w:next w:val="Paragnivtitre4"/>
    <w:link w:val="Titre5Car"/>
    <w:qFormat/>
    <w:rsid w:val="00A9256D"/>
    <w:pPr>
      <w:numPr>
        <w:ilvl w:val="4"/>
      </w:numPr>
      <w:spacing w:before="100"/>
      <w:ind w:right="91" w:firstLine="0"/>
      <w:outlineLvl w:val="4"/>
    </w:pPr>
    <w:rPr>
      <w:sz w:val="20"/>
    </w:rPr>
  </w:style>
  <w:style w:type="paragraph" w:styleId="Titre6">
    <w:name w:val="heading 6"/>
    <w:aliases w:val="Annexe 1,Legal Level 1.,H6,Annexe,Ref Heading 3,rh3,Ref Heading 31,rh31,H61,h6,Third Subheading,Bullet list,Alinéa,T6,(Shift Ctrl 6),Annexe1,Aston T6,Annexe 11,Annexe 12,Annexe 13,Annexe 14,Annexe 15,Annexe 16,Annexe 17,6,Cadre en tête,Heading 6"/>
    <w:basedOn w:val="Titre4"/>
    <w:next w:val="Paragnivtitre4"/>
    <w:link w:val="Titre6Car"/>
    <w:qFormat/>
    <w:rsid w:val="00A9256D"/>
    <w:pPr>
      <w:numPr>
        <w:ilvl w:val="5"/>
      </w:numPr>
      <w:spacing w:before="80"/>
      <w:ind w:firstLine="0"/>
      <w:outlineLvl w:val="5"/>
    </w:pPr>
    <w:rPr>
      <w:rFonts w:ascii="Tms Rmn" w:hAnsi="Tms Rmn"/>
      <w:b w:val="0"/>
      <w:sz w:val="20"/>
      <w:u w:val="single"/>
    </w:rPr>
  </w:style>
  <w:style w:type="paragraph" w:styleId="Titre7">
    <w:name w:val="heading 7"/>
    <w:aliases w:val="Legal Level 1.1.,H7,Heading 7,letter list,lettered list,T7,Annexe2,Aston T7,letter list1,lettered list1,Annexe 2,Annexe 21,Annexe 22,Annexe 23,Annexe 24,Annexe 25,Annexe 26,Annexe 27,Niveau 7,Niveau7,Sous-titre 4,Header 7,Org Heading 5,Annexe 28"/>
    <w:basedOn w:val="Titre6"/>
    <w:next w:val="Paragnivtitre4"/>
    <w:link w:val="Titre7Car"/>
    <w:qFormat/>
    <w:rsid w:val="00A9256D"/>
    <w:pPr>
      <w:numPr>
        <w:ilvl w:val="6"/>
      </w:numPr>
      <w:ind w:firstLine="0"/>
      <w:outlineLvl w:val="6"/>
    </w:pPr>
    <w:rPr>
      <w:b/>
      <w:i/>
    </w:rPr>
  </w:style>
  <w:style w:type="paragraph" w:styleId="Titre8">
    <w:name w:val="heading 8"/>
    <w:basedOn w:val="Titre6"/>
    <w:next w:val="Paragnivtitre4"/>
    <w:link w:val="Titre8Car"/>
    <w:qFormat/>
    <w:rsid w:val="00A9256D"/>
    <w:pPr>
      <w:numPr>
        <w:ilvl w:val="7"/>
      </w:numPr>
      <w:spacing w:before="40" w:after="40"/>
      <w:ind w:firstLine="0"/>
      <w:outlineLvl w:val="7"/>
    </w:pPr>
    <w:rPr>
      <w:i/>
    </w:rPr>
  </w:style>
  <w:style w:type="paragraph" w:styleId="Titre9">
    <w:name w:val="heading 9"/>
    <w:aliases w:val="Annexe4,Legal Level 1.1.1.1.,Titre 10,Heading 9,Annexe 3,App Heading,Appendix,progress,Titre Annexe,Annexe 4,Annexe 41,Annexe 42,Annexe 43,Annexe 44,Annexe 45,Annexe 46,Annexe 47,Heading 10,Header 9,progress1,Titre 101,Annexe 48"/>
    <w:basedOn w:val="Titre6"/>
    <w:next w:val="Paragnivtitre4"/>
    <w:link w:val="Titre9Car"/>
    <w:qFormat/>
    <w:rsid w:val="00A9256D"/>
    <w:pPr>
      <w:numPr>
        <w:ilvl w:val="8"/>
      </w:numPr>
      <w:tabs>
        <w:tab w:val="left" w:pos="360"/>
      </w:tabs>
      <w:spacing w:before="40" w:after="40"/>
      <w:ind w:firstLine="0"/>
      <w:outlineLvl w:val="8"/>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Message Car,Section Heading Car,stydde Car,1 Car,Titre : normal+police 18 points Car,gras Car,1titre Car,1titre1 Car,1titre2 Car,1titre3 Car,1titre4 Car,1titre5 Car,1titre6 Car,GSA1 Car,Titre 11 Car,Section Heading1 Car,stydde1 Car,11 Car"/>
    <w:basedOn w:val="Policepardfaut"/>
    <w:link w:val="Titre1"/>
    <w:rsid w:val="00A9256D"/>
    <w:rPr>
      <w:rFonts w:ascii="Arial" w:eastAsia="Times New Roman" w:hAnsi="Arial" w:cs="Times New Roman"/>
      <w:b/>
      <w:caps/>
      <w:color w:val="0000FF"/>
      <w:sz w:val="32"/>
      <w:szCs w:val="20"/>
      <w:shd w:val="pct20" w:color="auto" w:fill="auto"/>
      <w:lang w:eastAsia="fr-FR"/>
    </w:rPr>
  </w:style>
  <w:style w:type="character" w:customStyle="1" w:styleId="Titre2Car">
    <w:name w:val="Titre 2 Car"/>
    <w:aliases w:val="Carré Car,Titre 2 times Car,Reset numbering Car,l2 Car,I2 Car,chapitre Car,InterTitre Car,2nd level Car,h2 Car,Header 2 Car,T2 Car,Titre 2 SQ Car,GSA2 Car,H21 Car,Reset numbering1 Car,l21 Car,I21 Car,chapitre1 Car,InterTitre1 Car,21 Car"/>
    <w:basedOn w:val="Policepardfaut"/>
    <w:link w:val="Titre2"/>
    <w:rsid w:val="00A9256D"/>
    <w:rPr>
      <w:rFonts w:ascii="Arial" w:eastAsia="Times New Roman" w:hAnsi="Arial" w:cs="Times New Roman"/>
      <w:b/>
      <w:color w:val="0000FF"/>
      <w:sz w:val="28"/>
      <w:szCs w:val="20"/>
      <w:lang w:eastAsia="fr-FR"/>
    </w:rPr>
  </w:style>
  <w:style w:type="character" w:customStyle="1" w:styleId="Titre3Car">
    <w:name w:val="Titre 3 Car"/>
    <w:aliases w:val="Point Car,Titre 3 times Car,Level 1 - 1 Car,l3 Car,CT Car,3 Car,t3 Car,3rd level Car,heading 3 Car,Titre 3 SQ Car,T3 Car,Heading 31 Car,Heading 32 Car,Heading 33 Car,Heading 311 Car,Heading 321 Car,GSA3 Car,h3 Car,Level 1 - 11 Car,l31 Car"/>
    <w:basedOn w:val="Policepardfaut"/>
    <w:link w:val="Titre3"/>
    <w:rsid w:val="00A9256D"/>
    <w:rPr>
      <w:rFonts w:ascii="Arial" w:eastAsia="Times New Roman" w:hAnsi="Arial" w:cs="Times New Roman"/>
      <w:b/>
      <w:color w:val="0000FF"/>
      <w:sz w:val="24"/>
      <w:szCs w:val="20"/>
      <w:lang w:eastAsia="fr-FR"/>
    </w:rPr>
  </w:style>
  <w:style w:type="character" w:customStyle="1" w:styleId="Titre4Car">
    <w:name w:val="Titre 4 Car"/>
    <w:aliases w:val="H4 Car,Sub-Minor Car,Level 2 - a Car,l4 Car,I4 Car,H1 Car,4th level Car,T4 Car,Map Title Car,C_4 Car,Propale Titre 4 Car,h4 Car,chapitre 1.1.1.1 Car,dash Car,d Car,Titre niveau 4 Car,Titre 41 Car,t4.T4 Car,niveau 2 Car,(Shift Ctrl 4) Car"/>
    <w:basedOn w:val="Policepardfaut"/>
    <w:link w:val="Titre4"/>
    <w:rsid w:val="00A9256D"/>
    <w:rPr>
      <w:rFonts w:ascii="Arial" w:eastAsia="Times New Roman" w:hAnsi="Arial" w:cs="Times New Roman"/>
      <w:b/>
      <w:color w:val="0000FF"/>
      <w:sz w:val="24"/>
      <w:szCs w:val="20"/>
      <w:lang w:eastAsia="fr-FR"/>
    </w:rPr>
  </w:style>
  <w:style w:type="character" w:customStyle="1" w:styleId="Titre5Car">
    <w:name w:val="Titre 5 Car"/>
    <w:basedOn w:val="Policepardfaut"/>
    <w:link w:val="Titre5"/>
    <w:rsid w:val="00A9256D"/>
    <w:rPr>
      <w:rFonts w:ascii="Arial" w:eastAsia="Times New Roman" w:hAnsi="Arial" w:cs="Times New Roman"/>
      <w:b/>
      <w:color w:val="0000FF"/>
      <w:sz w:val="20"/>
      <w:szCs w:val="20"/>
      <w:lang w:eastAsia="fr-FR"/>
    </w:rPr>
  </w:style>
  <w:style w:type="character" w:customStyle="1" w:styleId="Titre6Car">
    <w:name w:val="Titre 6 Car"/>
    <w:aliases w:val="Annexe 1 Car,Legal Level 1. Car,H6 Car,Annexe Car,Ref Heading 3 Car,rh3 Car,Ref Heading 31 Car,rh31 Car,H61 Car,h6 Car,Third Subheading Car,Bullet list Car,Alinéa Car,T6 Car,(Shift Ctrl 6) Car,Annexe1 Car,Aston T6 Car,Annexe 11 Car,6 Car"/>
    <w:basedOn w:val="Policepardfaut"/>
    <w:link w:val="Titre6"/>
    <w:rsid w:val="00A9256D"/>
    <w:rPr>
      <w:rFonts w:ascii="Tms Rmn" w:eastAsia="Times New Roman" w:hAnsi="Tms Rmn" w:cs="Times New Roman"/>
      <w:color w:val="0000FF"/>
      <w:sz w:val="20"/>
      <w:szCs w:val="20"/>
      <w:u w:val="single"/>
      <w:lang w:eastAsia="fr-FR"/>
    </w:rPr>
  </w:style>
  <w:style w:type="character" w:customStyle="1" w:styleId="Titre7Car">
    <w:name w:val="Titre 7 Car"/>
    <w:aliases w:val="Legal Level 1.1. Car,H7 Car,Heading 7 Car,letter list Car,lettered list Car,T7 Car,Annexe2 Car,Aston T7 Car,letter list1 Car,lettered list1 Car,Annexe 2 Car,Annexe 21 Car,Annexe 22 Car,Annexe 23 Car,Annexe 24 Car,Annexe 25 Car,Annexe 26 Car"/>
    <w:basedOn w:val="Policepardfaut"/>
    <w:link w:val="Titre7"/>
    <w:rsid w:val="00A9256D"/>
    <w:rPr>
      <w:rFonts w:ascii="Tms Rmn" w:eastAsia="Times New Roman" w:hAnsi="Tms Rmn" w:cs="Times New Roman"/>
      <w:b/>
      <w:i/>
      <w:color w:val="0000FF"/>
      <w:sz w:val="20"/>
      <w:szCs w:val="20"/>
      <w:u w:val="single"/>
      <w:lang w:eastAsia="fr-FR"/>
    </w:rPr>
  </w:style>
  <w:style w:type="character" w:customStyle="1" w:styleId="Titre8Car">
    <w:name w:val="Titre 8 Car"/>
    <w:basedOn w:val="Policepardfaut"/>
    <w:link w:val="Titre8"/>
    <w:rsid w:val="00A9256D"/>
    <w:rPr>
      <w:rFonts w:ascii="Tms Rmn" w:eastAsia="Times New Roman" w:hAnsi="Tms Rmn" w:cs="Times New Roman"/>
      <w:i/>
      <w:color w:val="0000FF"/>
      <w:sz w:val="20"/>
      <w:szCs w:val="20"/>
      <w:u w:val="single"/>
      <w:lang w:eastAsia="fr-FR"/>
    </w:rPr>
  </w:style>
  <w:style w:type="character" w:customStyle="1" w:styleId="Titre9Car">
    <w:name w:val="Titre 9 Car"/>
    <w:aliases w:val="Annexe4 Car,Legal Level 1.1.1.1. Car,Titre 10 Car,Heading 9 Car,Annexe 3 Car,App Heading Car,Appendix Car,progress Car,Titre Annexe Car,Annexe 4 Car,Annexe 41 Car,Annexe 42 Car,Annexe 43 Car,Annexe 44 Car,Annexe 45 Car,Annexe 46 Car"/>
    <w:basedOn w:val="Policepardfaut"/>
    <w:link w:val="Titre9"/>
    <w:rsid w:val="00A9256D"/>
    <w:rPr>
      <w:rFonts w:ascii="Tms Rmn" w:eastAsia="Times New Roman" w:hAnsi="Tms Rmn" w:cs="Times New Roman"/>
      <w:i/>
      <w:color w:val="0000FF"/>
      <w:sz w:val="20"/>
      <w:szCs w:val="20"/>
      <w:u w:val="single"/>
      <w:lang w:eastAsia="fr-FR"/>
    </w:rPr>
  </w:style>
  <w:style w:type="paragraph" w:customStyle="1" w:styleId="Paragnivtitre2">
    <w:name w:val="Parag niv titre 2"/>
    <w:basedOn w:val="Normal"/>
    <w:rsid w:val="00A9256D"/>
    <w:pPr>
      <w:spacing w:before="60" w:after="40"/>
      <w:ind w:left="284"/>
      <w:jc w:val="both"/>
    </w:pPr>
    <w:rPr>
      <w:rFonts w:ascii="Arial" w:hAnsi="Arial"/>
    </w:rPr>
  </w:style>
  <w:style w:type="paragraph" w:customStyle="1" w:styleId="Paragnivtitre3">
    <w:name w:val="Parag niv titre 3"/>
    <w:basedOn w:val="Normal"/>
    <w:rsid w:val="00A9256D"/>
    <w:pPr>
      <w:keepLines/>
      <w:suppressAutoHyphens/>
      <w:spacing w:before="60"/>
      <w:ind w:left="567"/>
      <w:jc w:val="both"/>
    </w:pPr>
    <w:rPr>
      <w:rFonts w:ascii="Arial" w:hAnsi="Arial"/>
    </w:rPr>
  </w:style>
  <w:style w:type="paragraph" w:customStyle="1" w:styleId="Paragnivtitre4">
    <w:name w:val="Parag niv titre 4"/>
    <w:basedOn w:val="Normal"/>
    <w:rsid w:val="00A9256D"/>
    <w:pPr>
      <w:spacing w:before="60" w:after="40"/>
      <w:ind w:left="851"/>
      <w:jc w:val="both"/>
    </w:pPr>
    <w:rPr>
      <w:rFonts w:ascii="Arial" w:hAnsi="Arial"/>
    </w:rPr>
  </w:style>
  <w:style w:type="paragraph" w:styleId="TM2">
    <w:name w:val="toc 2"/>
    <w:basedOn w:val="Normal"/>
    <w:uiPriority w:val="39"/>
    <w:rsid w:val="00A9256D"/>
    <w:pPr>
      <w:spacing w:before="0"/>
      <w:ind w:left="200"/>
    </w:pPr>
    <w:rPr>
      <w:smallCaps/>
    </w:rPr>
  </w:style>
  <w:style w:type="paragraph" w:styleId="TM1">
    <w:name w:val="toc 1"/>
    <w:basedOn w:val="Normal"/>
    <w:uiPriority w:val="39"/>
    <w:rsid w:val="00A9256D"/>
    <w:pPr>
      <w:spacing w:before="120" w:after="120"/>
    </w:pPr>
    <w:rPr>
      <w:b/>
      <w:caps/>
    </w:rPr>
  </w:style>
  <w:style w:type="paragraph" w:styleId="TM3">
    <w:name w:val="toc 3"/>
    <w:basedOn w:val="Normal"/>
    <w:uiPriority w:val="39"/>
    <w:rsid w:val="00A9256D"/>
    <w:pPr>
      <w:spacing w:before="0"/>
      <w:ind w:left="400"/>
    </w:pPr>
    <w:rPr>
      <w:i/>
    </w:rPr>
  </w:style>
  <w:style w:type="paragraph" w:styleId="Pieddepage">
    <w:name w:val="footer"/>
    <w:basedOn w:val="Normal"/>
    <w:link w:val="PieddepageCar"/>
    <w:rsid w:val="00A9256D"/>
    <w:pPr>
      <w:tabs>
        <w:tab w:val="center" w:pos="4819"/>
        <w:tab w:val="right" w:pos="9071"/>
        <w:tab w:val="right" w:pos="14459"/>
      </w:tabs>
    </w:pPr>
  </w:style>
  <w:style w:type="character" w:customStyle="1" w:styleId="PieddepageCar">
    <w:name w:val="Pied de page Car"/>
    <w:basedOn w:val="Policepardfaut"/>
    <w:link w:val="Pieddepage"/>
    <w:rsid w:val="00A9256D"/>
    <w:rPr>
      <w:rFonts w:ascii="Times New Roman" w:eastAsia="Times New Roman" w:hAnsi="Times New Roman" w:cs="Times New Roman"/>
      <w:sz w:val="20"/>
      <w:szCs w:val="20"/>
      <w:lang w:eastAsia="fr-FR"/>
    </w:rPr>
  </w:style>
  <w:style w:type="paragraph" w:styleId="TM4">
    <w:name w:val="toc 4"/>
    <w:basedOn w:val="Normal"/>
    <w:uiPriority w:val="39"/>
    <w:rsid w:val="00A9256D"/>
    <w:pPr>
      <w:spacing w:before="0"/>
      <w:ind w:left="600"/>
    </w:pPr>
    <w:rPr>
      <w:sz w:val="18"/>
    </w:rPr>
  </w:style>
  <w:style w:type="paragraph" w:styleId="TM5">
    <w:name w:val="toc 5"/>
    <w:basedOn w:val="Normal"/>
    <w:uiPriority w:val="39"/>
    <w:rsid w:val="00A9256D"/>
    <w:pPr>
      <w:spacing w:before="0"/>
      <w:ind w:left="800"/>
    </w:pPr>
    <w:rPr>
      <w:sz w:val="18"/>
    </w:rPr>
  </w:style>
  <w:style w:type="paragraph" w:styleId="TM6">
    <w:name w:val="toc 6"/>
    <w:basedOn w:val="Normal"/>
    <w:next w:val="Normal"/>
    <w:uiPriority w:val="39"/>
    <w:rsid w:val="00A9256D"/>
    <w:pPr>
      <w:spacing w:before="0"/>
      <w:ind w:left="1000"/>
    </w:pPr>
    <w:rPr>
      <w:sz w:val="18"/>
    </w:rPr>
  </w:style>
  <w:style w:type="paragraph" w:styleId="TM7">
    <w:name w:val="toc 7"/>
    <w:basedOn w:val="Normal"/>
    <w:next w:val="Normal"/>
    <w:uiPriority w:val="39"/>
    <w:rsid w:val="00A9256D"/>
    <w:pPr>
      <w:spacing w:before="0"/>
      <w:ind w:left="1200"/>
    </w:pPr>
    <w:rPr>
      <w:sz w:val="18"/>
    </w:rPr>
  </w:style>
  <w:style w:type="paragraph" w:styleId="TM8">
    <w:name w:val="toc 8"/>
    <w:basedOn w:val="Normal"/>
    <w:next w:val="Normal"/>
    <w:uiPriority w:val="39"/>
    <w:rsid w:val="00A9256D"/>
    <w:pPr>
      <w:spacing w:before="0"/>
      <w:ind w:left="1400"/>
    </w:pPr>
    <w:rPr>
      <w:sz w:val="18"/>
    </w:rPr>
  </w:style>
  <w:style w:type="paragraph" w:styleId="TM9">
    <w:name w:val="toc 9"/>
    <w:basedOn w:val="Normal"/>
    <w:next w:val="Normal"/>
    <w:uiPriority w:val="39"/>
    <w:rsid w:val="00A9256D"/>
    <w:pPr>
      <w:spacing w:before="0"/>
      <w:ind w:left="1600"/>
    </w:pPr>
    <w:rPr>
      <w:sz w:val="18"/>
    </w:rPr>
  </w:style>
  <w:style w:type="paragraph" w:customStyle="1" w:styleId="Instruction">
    <w:name w:val="Instruction"/>
    <w:basedOn w:val="Normal"/>
    <w:rsid w:val="00A9256D"/>
    <w:pPr>
      <w:shd w:val="pct20" w:color="auto" w:fill="auto"/>
      <w:tabs>
        <w:tab w:val="left" w:pos="10065"/>
      </w:tabs>
      <w:spacing w:before="60"/>
    </w:pPr>
  </w:style>
  <w:style w:type="paragraph" w:customStyle="1" w:styleId="TabCel">
    <w:name w:val="TabCel"/>
    <w:basedOn w:val="Normal"/>
    <w:rsid w:val="00A9256D"/>
    <w:pPr>
      <w:widowControl w:val="0"/>
      <w:spacing w:before="40" w:after="20"/>
    </w:pPr>
    <w:rPr>
      <w:rFonts w:ascii="Arial" w:hAnsi="Arial"/>
    </w:rPr>
  </w:style>
  <w:style w:type="paragraph" w:customStyle="1" w:styleId="TabTit">
    <w:name w:val="TabTit"/>
    <w:basedOn w:val="Normal"/>
    <w:rsid w:val="00A9256D"/>
    <w:pPr>
      <w:keepNext/>
      <w:spacing w:before="40" w:after="60" w:line="192" w:lineRule="auto"/>
      <w:jc w:val="center"/>
    </w:pPr>
    <w:rPr>
      <w:rFonts w:ascii="Arial" w:hAnsi="Arial"/>
      <w:b/>
      <w:sz w:val="22"/>
    </w:rPr>
  </w:style>
  <w:style w:type="paragraph" w:customStyle="1" w:styleId="Paragnivtitre0">
    <w:name w:val="Parag niv titre 0"/>
    <w:basedOn w:val="Normal"/>
    <w:rsid w:val="00A9256D"/>
    <w:pPr>
      <w:spacing w:before="40" w:after="40"/>
      <w:jc w:val="both"/>
    </w:pPr>
    <w:rPr>
      <w:rFonts w:ascii="Arial" w:hAnsi="Arial"/>
      <w:sz w:val="22"/>
    </w:rPr>
  </w:style>
  <w:style w:type="paragraph" w:customStyle="1" w:styleId="Rubrique">
    <w:name w:val="Rubrique"/>
    <w:basedOn w:val="Titre1"/>
    <w:next w:val="Normal"/>
    <w:rsid w:val="00A9256D"/>
    <w:pPr>
      <w:numPr>
        <w:numId w:val="0"/>
      </w:numPr>
      <w:tabs>
        <w:tab w:val="left" w:pos="360"/>
      </w:tabs>
      <w:spacing w:after="360"/>
      <w:ind w:left="1134"/>
      <w:outlineLvl w:val="9"/>
    </w:pPr>
    <w:rPr>
      <w:caps w:val="0"/>
    </w:rPr>
  </w:style>
  <w:style w:type="paragraph" w:customStyle="1" w:styleId="Paragnivtitre1">
    <w:name w:val="Parag niv titre 1"/>
    <w:basedOn w:val="Normal"/>
    <w:rsid w:val="00A9256D"/>
    <w:pPr>
      <w:spacing w:before="40" w:after="40"/>
      <w:jc w:val="both"/>
    </w:pPr>
    <w:rPr>
      <w:rFonts w:ascii="Arial" w:hAnsi="Arial"/>
    </w:rPr>
  </w:style>
  <w:style w:type="paragraph" w:styleId="Notedebasdepage">
    <w:name w:val="footnote text"/>
    <w:basedOn w:val="Normal"/>
    <w:link w:val="NotedebasdepageCar"/>
    <w:semiHidden/>
    <w:rsid w:val="00A9256D"/>
    <w:pPr>
      <w:tabs>
        <w:tab w:val="left" w:pos="284"/>
      </w:tabs>
      <w:spacing w:before="0"/>
      <w:ind w:left="284" w:hanging="284"/>
      <w:jc w:val="both"/>
    </w:pPr>
    <w:rPr>
      <w:rFonts w:ascii="Tms Rmn" w:hAnsi="Tms Rmn"/>
      <w:sz w:val="16"/>
    </w:rPr>
  </w:style>
  <w:style w:type="character" w:customStyle="1" w:styleId="NotedebasdepageCar">
    <w:name w:val="Note de bas de page Car"/>
    <w:basedOn w:val="Policepardfaut"/>
    <w:link w:val="Notedebasdepage"/>
    <w:semiHidden/>
    <w:rsid w:val="00A9256D"/>
    <w:rPr>
      <w:rFonts w:ascii="Tms Rmn" w:eastAsia="Times New Roman" w:hAnsi="Tms Rmn" w:cs="Times New Roman"/>
      <w:sz w:val="16"/>
      <w:szCs w:val="20"/>
      <w:lang w:eastAsia="fr-FR"/>
    </w:rPr>
  </w:style>
  <w:style w:type="character" w:customStyle="1" w:styleId="Lienhypertexte1">
    <w:name w:val="Lien hypertexte1"/>
    <w:rsid w:val="00A9256D"/>
    <w:rPr>
      <w:color w:val="0000FF"/>
      <w:u w:val="single"/>
    </w:rPr>
  </w:style>
  <w:style w:type="paragraph" w:customStyle="1" w:styleId="Titdoc">
    <w:name w:val="Titdoc"/>
    <w:basedOn w:val="Rubrique"/>
    <w:next w:val="Paragnivtitre0"/>
    <w:rsid w:val="00A9256D"/>
    <w:pPr>
      <w:keepNext/>
      <w:pageBreakBefore w:val="0"/>
      <w:pBdr>
        <w:top w:val="single" w:sz="18" w:space="10" w:color="auto" w:shadow="1"/>
        <w:left w:val="single" w:sz="18" w:space="10" w:color="auto" w:shadow="1"/>
        <w:bottom w:val="single" w:sz="18" w:space="10" w:color="auto" w:shadow="1"/>
        <w:right w:val="single" w:sz="18" w:space="10" w:color="auto" w:shadow="1"/>
      </w:pBdr>
      <w:shd w:val="pct10" w:color="auto" w:fill="auto"/>
      <w:tabs>
        <w:tab w:val="clear" w:pos="360"/>
      </w:tabs>
      <w:spacing w:before="720" w:line="360" w:lineRule="auto"/>
      <w:ind w:left="567" w:right="567"/>
    </w:pPr>
    <w:rPr>
      <w:caps/>
      <w:sz w:val="48"/>
    </w:rPr>
  </w:style>
  <w:style w:type="character" w:customStyle="1" w:styleId="Lienhypertextesuivivisit1">
    <w:name w:val="Lien hypertexte suivi visité1"/>
    <w:rsid w:val="00A9256D"/>
    <w:rPr>
      <w:color w:val="800080"/>
      <w:u w:val="single"/>
    </w:rPr>
  </w:style>
  <w:style w:type="paragraph" w:styleId="En-tte">
    <w:name w:val="header"/>
    <w:basedOn w:val="Normal"/>
    <w:link w:val="En-tteCar"/>
    <w:rsid w:val="00A9256D"/>
    <w:pPr>
      <w:tabs>
        <w:tab w:val="center" w:pos="4536"/>
        <w:tab w:val="right" w:pos="9072"/>
      </w:tabs>
    </w:pPr>
  </w:style>
  <w:style w:type="character" w:customStyle="1" w:styleId="En-tteCar">
    <w:name w:val="En-tête Car"/>
    <w:basedOn w:val="Policepardfaut"/>
    <w:link w:val="En-tte"/>
    <w:rsid w:val="00A9256D"/>
    <w:rPr>
      <w:rFonts w:ascii="Times New Roman" w:eastAsia="Times New Roman" w:hAnsi="Times New Roman" w:cs="Times New Roman"/>
      <w:sz w:val="20"/>
      <w:szCs w:val="20"/>
      <w:lang w:eastAsia="fr-FR"/>
    </w:rPr>
  </w:style>
  <w:style w:type="character" w:styleId="Appelnotedebasdep">
    <w:name w:val="footnote reference"/>
    <w:semiHidden/>
    <w:rsid w:val="00A9256D"/>
    <w:rPr>
      <w:vertAlign w:val="superscript"/>
    </w:rPr>
  </w:style>
  <w:style w:type="paragraph" w:customStyle="1" w:styleId="xl24">
    <w:name w:val="xl24"/>
    <w:basedOn w:val="Normal"/>
    <w:rsid w:val="00A9256D"/>
    <w:pPr>
      <w:spacing w:before="100" w:after="100"/>
      <w:jc w:val="center"/>
    </w:pPr>
    <w:rPr>
      <w:rFonts w:ascii="Arial Unicode MS" w:eastAsia="Arial Unicode MS"/>
      <w:sz w:val="24"/>
    </w:rPr>
  </w:style>
  <w:style w:type="paragraph" w:customStyle="1" w:styleId="xl25">
    <w:name w:val="xl25"/>
    <w:basedOn w:val="Normal"/>
    <w:rsid w:val="00A9256D"/>
    <w:pPr>
      <w:spacing w:before="100" w:after="100"/>
      <w:jc w:val="center"/>
    </w:pPr>
    <w:rPr>
      <w:rFonts w:ascii="Arial Unicode MS" w:eastAsia="Arial Unicode MS"/>
      <w:sz w:val="24"/>
    </w:rPr>
  </w:style>
  <w:style w:type="paragraph" w:customStyle="1" w:styleId="xl26">
    <w:name w:val="xl26"/>
    <w:basedOn w:val="Normal"/>
    <w:rsid w:val="00A9256D"/>
    <w:pPr>
      <w:spacing w:before="100" w:after="100"/>
      <w:jc w:val="center"/>
    </w:pPr>
    <w:rPr>
      <w:rFonts w:ascii="Arial" w:hAnsi="Arial"/>
      <w:b/>
      <w:sz w:val="24"/>
    </w:rPr>
  </w:style>
  <w:style w:type="paragraph" w:customStyle="1" w:styleId="xl27">
    <w:name w:val="xl27"/>
    <w:basedOn w:val="Normal"/>
    <w:rsid w:val="00A9256D"/>
    <w:pPr>
      <w:pBdr>
        <w:top w:val="single" w:sz="6" w:space="0" w:color="auto"/>
        <w:left w:val="single" w:sz="6" w:space="0" w:color="auto"/>
        <w:bottom w:val="single" w:sz="6" w:space="0" w:color="auto"/>
        <w:right w:val="single" w:sz="6" w:space="0" w:color="auto"/>
      </w:pBdr>
      <w:spacing w:before="100" w:after="100"/>
      <w:jc w:val="center"/>
    </w:pPr>
    <w:rPr>
      <w:rFonts w:ascii="Arial" w:hAnsi="Arial"/>
      <w:sz w:val="18"/>
    </w:rPr>
  </w:style>
  <w:style w:type="paragraph" w:customStyle="1" w:styleId="xl28">
    <w:name w:val="xl28"/>
    <w:basedOn w:val="Normal"/>
    <w:rsid w:val="00A9256D"/>
    <w:pPr>
      <w:pBdr>
        <w:top w:val="single" w:sz="6" w:space="0" w:color="auto"/>
        <w:left w:val="single" w:sz="6" w:space="0" w:color="auto"/>
        <w:bottom w:val="single" w:sz="6" w:space="0" w:color="auto"/>
        <w:right w:val="single" w:sz="6" w:space="0" w:color="auto"/>
      </w:pBdr>
      <w:spacing w:before="100" w:after="100"/>
      <w:jc w:val="center"/>
    </w:pPr>
    <w:rPr>
      <w:rFonts w:ascii="Arial" w:hAnsi="Arial"/>
      <w:sz w:val="18"/>
    </w:rPr>
  </w:style>
  <w:style w:type="paragraph" w:customStyle="1" w:styleId="xl29">
    <w:name w:val="xl29"/>
    <w:basedOn w:val="Normal"/>
    <w:rsid w:val="00A9256D"/>
    <w:pPr>
      <w:pBdr>
        <w:top w:val="single" w:sz="6" w:space="0" w:color="auto"/>
        <w:left w:val="single" w:sz="6" w:space="0" w:color="auto"/>
        <w:bottom w:val="single" w:sz="6" w:space="0" w:color="auto"/>
        <w:right w:val="single" w:sz="6" w:space="0" w:color="auto"/>
      </w:pBdr>
      <w:spacing w:before="100" w:after="100"/>
    </w:pPr>
    <w:rPr>
      <w:rFonts w:ascii="Arial" w:hAnsi="Arial"/>
      <w:sz w:val="18"/>
    </w:rPr>
  </w:style>
  <w:style w:type="paragraph" w:customStyle="1" w:styleId="xl30">
    <w:name w:val="xl30"/>
    <w:basedOn w:val="Normal"/>
    <w:rsid w:val="00A9256D"/>
    <w:pPr>
      <w:pBdr>
        <w:top w:val="single" w:sz="6" w:space="0" w:color="auto"/>
        <w:left w:val="single" w:sz="6" w:space="0" w:color="auto"/>
        <w:bottom w:val="single" w:sz="6" w:space="0" w:color="auto"/>
        <w:right w:val="single" w:sz="6" w:space="0" w:color="auto"/>
      </w:pBdr>
      <w:spacing w:before="100" w:after="100"/>
      <w:jc w:val="center"/>
    </w:pPr>
    <w:rPr>
      <w:rFonts w:ascii="Arial" w:hAnsi="Arial"/>
      <w:b/>
      <w:sz w:val="18"/>
    </w:rPr>
  </w:style>
  <w:style w:type="paragraph" w:customStyle="1" w:styleId="xl31">
    <w:name w:val="xl31"/>
    <w:basedOn w:val="Normal"/>
    <w:rsid w:val="00A9256D"/>
    <w:pPr>
      <w:pBdr>
        <w:top w:val="single" w:sz="6" w:space="0" w:color="auto"/>
        <w:left w:val="single" w:sz="6" w:space="0" w:color="auto"/>
        <w:bottom w:val="single" w:sz="6" w:space="0" w:color="auto"/>
        <w:right w:val="single" w:sz="6" w:space="0" w:color="auto"/>
      </w:pBdr>
      <w:spacing w:before="100" w:after="100"/>
      <w:jc w:val="center"/>
    </w:pPr>
    <w:rPr>
      <w:rFonts w:ascii="Arial" w:hAnsi="Arial"/>
      <w:sz w:val="18"/>
    </w:rPr>
  </w:style>
  <w:style w:type="paragraph" w:customStyle="1" w:styleId="xl32">
    <w:name w:val="xl32"/>
    <w:basedOn w:val="Normal"/>
    <w:rsid w:val="00A9256D"/>
    <w:pPr>
      <w:spacing w:before="100" w:after="100"/>
      <w:jc w:val="center"/>
    </w:pPr>
    <w:rPr>
      <w:rFonts w:ascii="Arial Unicode MS" w:eastAsia="Arial Unicode MS"/>
      <w:sz w:val="24"/>
    </w:rPr>
  </w:style>
  <w:style w:type="paragraph" w:customStyle="1" w:styleId="xl33">
    <w:name w:val="xl33"/>
    <w:basedOn w:val="Normal"/>
    <w:rsid w:val="00A9256D"/>
    <w:pPr>
      <w:pBdr>
        <w:top w:val="single" w:sz="6" w:space="0" w:color="auto"/>
        <w:left w:val="single" w:sz="6" w:space="0" w:color="auto"/>
        <w:bottom w:val="single" w:sz="6" w:space="0" w:color="auto"/>
        <w:right w:val="single" w:sz="6" w:space="0" w:color="auto"/>
      </w:pBdr>
      <w:spacing w:before="100" w:after="100"/>
    </w:pPr>
    <w:rPr>
      <w:rFonts w:ascii="Arial" w:hAnsi="Arial"/>
      <w:sz w:val="18"/>
    </w:rPr>
  </w:style>
  <w:style w:type="paragraph" w:customStyle="1" w:styleId="xl34">
    <w:name w:val="xl34"/>
    <w:basedOn w:val="Normal"/>
    <w:rsid w:val="00A9256D"/>
    <w:pPr>
      <w:pBdr>
        <w:top w:val="single" w:sz="6" w:space="0" w:color="auto"/>
        <w:left w:val="single" w:sz="6" w:space="0" w:color="auto"/>
        <w:bottom w:val="single" w:sz="6" w:space="0" w:color="auto"/>
        <w:right w:val="single" w:sz="6" w:space="0" w:color="auto"/>
      </w:pBdr>
      <w:spacing w:before="100" w:after="100"/>
      <w:jc w:val="center"/>
    </w:pPr>
    <w:rPr>
      <w:rFonts w:ascii="Arial" w:hAnsi="Arial"/>
      <w:b/>
      <w:sz w:val="18"/>
    </w:rPr>
  </w:style>
  <w:style w:type="paragraph" w:customStyle="1" w:styleId="xl35">
    <w:name w:val="xl35"/>
    <w:basedOn w:val="Normal"/>
    <w:rsid w:val="00A9256D"/>
    <w:pPr>
      <w:pBdr>
        <w:top w:val="single" w:sz="6" w:space="0" w:color="auto"/>
        <w:left w:val="single" w:sz="6" w:space="0" w:color="auto"/>
        <w:bottom w:val="single" w:sz="6" w:space="0" w:color="auto"/>
        <w:right w:val="single" w:sz="6" w:space="0" w:color="auto"/>
      </w:pBdr>
      <w:shd w:val="clear" w:color="auto" w:fill="C0C0C0"/>
      <w:spacing w:before="100" w:after="100"/>
      <w:jc w:val="center"/>
    </w:pPr>
    <w:rPr>
      <w:rFonts w:ascii="Arial" w:hAnsi="Arial"/>
      <w:b/>
      <w:sz w:val="24"/>
    </w:rPr>
  </w:style>
  <w:style w:type="paragraph" w:customStyle="1" w:styleId="xl36">
    <w:name w:val="xl36"/>
    <w:basedOn w:val="Normal"/>
    <w:rsid w:val="00A9256D"/>
    <w:pPr>
      <w:pBdr>
        <w:top w:val="single" w:sz="6" w:space="0" w:color="auto"/>
        <w:left w:val="single" w:sz="6" w:space="0" w:color="auto"/>
        <w:bottom w:val="single" w:sz="6" w:space="0" w:color="auto"/>
        <w:right w:val="single" w:sz="6" w:space="0" w:color="auto"/>
      </w:pBdr>
      <w:shd w:val="clear" w:color="auto" w:fill="C0C0C0"/>
      <w:spacing w:before="100" w:after="100"/>
      <w:jc w:val="center"/>
    </w:pPr>
    <w:rPr>
      <w:rFonts w:ascii="Arial" w:hAnsi="Arial"/>
      <w:b/>
      <w:sz w:val="24"/>
    </w:rPr>
  </w:style>
  <w:style w:type="paragraph" w:customStyle="1" w:styleId="xl37">
    <w:name w:val="xl37"/>
    <w:basedOn w:val="Normal"/>
    <w:rsid w:val="00A9256D"/>
    <w:pPr>
      <w:pBdr>
        <w:top w:val="single" w:sz="6" w:space="0" w:color="auto"/>
        <w:bottom w:val="single" w:sz="6" w:space="0" w:color="auto"/>
      </w:pBdr>
      <w:shd w:val="clear" w:color="auto" w:fill="C0C0C0"/>
      <w:spacing w:before="100" w:after="100"/>
      <w:jc w:val="center"/>
    </w:pPr>
    <w:rPr>
      <w:rFonts w:ascii="Arial" w:hAnsi="Arial"/>
      <w:b/>
      <w:sz w:val="24"/>
    </w:rPr>
  </w:style>
  <w:style w:type="paragraph" w:customStyle="1" w:styleId="xl38">
    <w:name w:val="xl38"/>
    <w:basedOn w:val="Normal"/>
    <w:rsid w:val="00A9256D"/>
    <w:pPr>
      <w:pBdr>
        <w:top w:val="single" w:sz="6" w:space="0" w:color="auto"/>
        <w:left w:val="single" w:sz="6" w:space="0" w:color="auto"/>
        <w:bottom w:val="single" w:sz="6" w:space="0" w:color="auto"/>
        <w:right w:val="single" w:sz="6" w:space="0" w:color="auto"/>
      </w:pBdr>
      <w:shd w:val="clear" w:color="auto" w:fill="C0C0C0"/>
      <w:spacing w:before="100" w:after="100"/>
      <w:jc w:val="center"/>
    </w:pPr>
    <w:rPr>
      <w:rFonts w:ascii="Arial" w:hAnsi="Arial"/>
      <w:b/>
      <w:sz w:val="24"/>
    </w:rPr>
  </w:style>
  <w:style w:type="paragraph" w:customStyle="1" w:styleId="xl39">
    <w:name w:val="xl39"/>
    <w:basedOn w:val="Normal"/>
    <w:rsid w:val="00A9256D"/>
    <w:pPr>
      <w:pBdr>
        <w:top w:val="single" w:sz="6" w:space="0" w:color="auto"/>
        <w:left w:val="single" w:sz="6" w:space="0" w:color="auto"/>
        <w:bottom w:val="single" w:sz="6" w:space="0" w:color="auto"/>
        <w:right w:val="single" w:sz="6" w:space="0" w:color="auto"/>
      </w:pBdr>
      <w:shd w:val="clear" w:color="auto" w:fill="C0C0C0"/>
      <w:spacing w:before="100" w:after="100"/>
      <w:jc w:val="center"/>
    </w:pPr>
    <w:rPr>
      <w:rFonts w:ascii="Arial" w:hAnsi="Arial"/>
      <w:b/>
      <w:sz w:val="24"/>
    </w:rPr>
  </w:style>
  <w:style w:type="paragraph" w:customStyle="1" w:styleId="xl40">
    <w:name w:val="xl40"/>
    <w:basedOn w:val="Normal"/>
    <w:rsid w:val="00A9256D"/>
    <w:pPr>
      <w:pBdr>
        <w:top w:val="single" w:sz="6" w:space="0" w:color="auto"/>
        <w:left w:val="single" w:sz="6" w:space="0" w:color="auto"/>
        <w:bottom w:val="single" w:sz="6" w:space="0" w:color="auto"/>
      </w:pBdr>
      <w:shd w:val="clear" w:color="auto" w:fill="C0C0C0"/>
      <w:spacing w:before="100" w:after="100"/>
      <w:jc w:val="center"/>
    </w:pPr>
    <w:rPr>
      <w:rFonts w:ascii="Arial" w:hAnsi="Arial"/>
      <w:b/>
      <w:sz w:val="24"/>
    </w:rPr>
  </w:style>
  <w:style w:type="paragraph" w:customStyle="1" w:styleId="xl41">
    <w:name w:val="xl41"/>
    <w:basedOn w:val="Normal"/>
    <w:rsid w:val="00A9256D"/>
    <w:pPr>
      <w:pBdr>
        <w:top w:val="single" w:sz="6" w:space="0" w:color="auto"/>
        <w:left w:val="single" w:sz="6" w:space="0" w:color="auto"/>
        <w:bottom w:val="single" w:sz="6" w:space="0" w:color="auto"/>
        <w:right w:val="single" w:sz="6" w:space="0" w:color="auto"/>
      </w:pBdr>
      <w:shd w:val="clear" w:color="auto" w:fill="C0C0C0"/>
      <w:spacing w:before="100" w:after="100"/>
      <w:jc w:val="center"/>
    </w:pPr>
    <w:rPr>
      <w:rFonts w:ascii="Arial" w:hAnsi="Arial"/>
      <w:b/>
      <w:sz w:val="24"/>
    </w:rPr>
  </w:style>
  <w:style w:type="paragraph" w:customStyle="1" w:styleId="xl42">
    <w:name w:val="xl42"/>
    <w:basedOn w:val="Normal"/>
    <w:rsid w:val="00A9256D"/>
    <w:pPr>
      <w:spacing w:before="100" w:after="100"/>
      <w:jc w:val="center"/>
    </w:pPr>
    <w:rPr>
      <w:rFonts w:ascii="Arial" w:hAnsi="Arial"/>
      <w:b/>
      <w:sz w:val="24"/>
    </w:rPr>
  </w:style>
  <w:style w:type="paragraph" w:customStyle="1" w:styleId="xl43">
    <w:name w:val="xl43"/>
    <w:basedOn w:val="Normal"/>
    <w:rsid w:val="00A9256D"/>
    <w:pPr>
      <w:spacing w:before="100" w:after="100"/>
    </w:pPr>
    <w:rPr>
      <w:rFonts w:ascii="Arial" w:hAnsi="Arial"/>
      <w:b/>
      <w:sz w:val="24"/>
    </w:rPr>
  </w:style>
  <w:style w:type="paragraph" w:customStyle="1" w:styleId="xl44">
    <w:name w:val="xl44"/>
    <w:basedOn w:val="Normal"/>
    <w:rsid w:val="00A9256D"/>
    <w:pPr>
      <w:spacing w:before="100" w:after="100"/>
      <w:jc w:val="center"/>
    </w:pPr>
    <w:rPr>
      <w:rFonts w:ascii="Arial" w:hAnsi="Arial"/>
      <w:b/>
      <w:sz w:val="24"/>
    </w:rPr>
  </w:style>
  <w:style w:type="paragraph" w:customStyle="1" w:styleId="xl45">
    <w:name w:val="xl45"/>
    <w:basedOn w:val="Normal"/>
    <w:rsid w:val="00A9256D"/>
    <w:pPr>
      <w:pBdr>
        <w:top w:val="single" w:sz="6" w:space="0" w:color="auto"/>
        <w:left w:val="single" w:sz="6" w:space="0" w:color="auto"/>
        <w:bottom w:val="single" w:sz="6" w:space="0" w:color="auto"/>
        <w:right w:val="single" w:sz="6" w:space="0" w:color="auto"/>
      </w:pBdr>
      <w:shd w:val="clear" w:color="auto" w:fill="FFFF00"/>
      <w:spacing w:before="100" w:after="100"/>
      <w:jc w:val="center"/>
    </w:pPr>
    <w:rPr>
      <w:rFonts w:ascii="Arial" w:hAnsi="Arial"/>
      <w:b/>
      <w:sz w:val="18"/>
    </w:rPr>
  </w:style>
  <w:style w:type="paragraph" w:customStyle="1" w:styleId="xl46">
    <w:name w:val="xl46"/>
    <w:basedOn w:val="Normal"/>
    <w:rsid w:val="00A9256D"/>
    <w:pPr>
      <w:pBdr>
        <w:top w:val="single" w:sz="6" w:space="0" w:color="auto"/>
        <w:left w:val="dashed" w:sz="6" w:space="0" w:color="auto"/>
        <w:bottom w:val="single" w:sz="6" w:space="0" w:color="auto"/>
      </w:pBdr>
      <w:shd w:val="clear" w:color="auto" w:fill="C0C0C0"/>
      <w:spacing w:before="100" w:after="100"/>
      <w:jc w:val="center"/>
    </w:pPr>
    <w:rPr>
      <w:rFonts w:ascii="Arial" w:hAnsi="Arial"/>
      <w:b/>
      <w:sz w:val="24"/>
    </w:rPr>
  </w:style>
  <w:style w:type="paragraph" w:customStyle="1" w:styleId="xl47">
    <w:name w:val="xl47"/>
    <w:basedOn w:val="Normal"/>
    <w:rsid w:val="00A9256D"/>
    <w:pPr>
      <w:pBdr>
        <w:top w:val="single" w:sz="6" w:space="0" w:color="auto"/>
        <w:left w:val="dashed" w:sz="6" w:space="0" w:color="auto"/>
        <w:bottom w:val="single" w:sz="6" w:space="0" w:color="auto"/>
        <w:right w:val="single" w:sz="6" w:space="0" w:color="auto"/>
      </w:pBdr>
      <w:spacing w:before="100" w:after="100"/>
      <w:jc w:val="center"/>
    </w:pPr>
    <w:rPr>
      <w:rFonts w:ascii="Arial" w:hAnsi="Arial"/>
      <w:sz w:val="18"/>
    </w:rPr>
  </w:style>
  <w:style w:type="paragraph" w:customStyle="1" w:styleId="xl48">
    <w:name w:val="xl48"/>
    <w:basedOn w:val="Normal"/>
    <w:rsid w:val="00A9256D"/>
    <w:pPr>
      <w:spacing w:before="100" w:after="100"/>
      <w:jc w:val="center"/>
    </w:pPr>
    <w:rPr>
      <w:rFonts w:ascii="Arial" w:hAnsi="Arial"/>
      <w:sz w:val="18"/>
    </w:rPr>
  </w:style>
  <w:style w:type="paragraph" w:customStyle="1" w:styleId="font5">
    <w:name w:val="font5"/>
    <w:basedOn w:val="Normal"/>
    <w:rsid w:val="00A9256D"/>
    <w:pPr>
      <w:spacing w:before="100" w:after="100"/>
    </w:pPr>
    <w:rPr>
      <w:rFonts w:ascii="Arial" w:hAnsi="Arial"/>
      <w:b/>
      <w:sz w:val="16"/>
    </w:rPr>
  </w:style>
  <w:style w:type="paragraph" w:customStyle="1" w:styleId="xl49">
    <w:name w:val="xl49"/>
    <w:basedOn w:val="Normal"/>
    <w:rsid w:val="00A9256D"/>
    <w:pPr>
      <w:pBdr>
        <w:right w:val="double" w:sz="6" w:space="0" w:color="auto"/>
      </w:pBdr>
      <w:spacing w:before="100" w:after="100"/>
      <w:jc w:val="center"/>
    </w:pPr>
    <w:rPr>
      <w:rFonts w:ascii="Arial Unicode MS" w:eastAsia="Arial Unicode MS"/>
      <w:sz w:val="24"/>
    </w:rPr>
  </w:style>
  <w:style w:type="paragraph" w:customStyle="1" w:styleId="xl50">
    <w:name w:val="xl50"/>
    <w:basedOn w:val="Normal"/>
    <w:rsid w:val="00A9256D"/>
    <w:pPr>
      <w:spacing w:before="100" w:after="100"/>
      <w:jc w:val="center"/>
    </w:pPr>
    <w:rPr>
      <w:rFonts w:ascii="Arial Unicode MS" w:eastAsia="Arial Unicode MS"/>
      <w:sz w:val="24"/>
    </w:rPr>
  </w:style>
  <w:style w:type="paragraph" w:customStyle="1" w:styleId="xl51">
    <w:name w:val="xl51"/>
    <w:basedOn w:val="Normal"/>
    <w:rsid w:val="00A9256D"/>
    <w:pPr>
      <w:pBdr>
        <w:right w:val="single" w:sz="12" w:space="0" w:color="auto"/>
      </w:pBdr>
      <w:spacing w:before="100" w:after="100"/>
    </w:pPr>
    <w:rPr>
      <w:rFonts w:ascii="Arial Unicode MS" w:eastAsia="Arial Unicode MS"/>
      <w:sz w:val="16"/>
    </w:rPr>
  </w:style>
  <w:style w:type="paragraph" w:customStyle="1" w:styleId="xl52">
    <w:name w:val="xl52"/>
    <w:basedOn w:val="Normal"/>
    <w:rsid w:val="00A9256D"/>
    <w:pPr>
      <w:pBdr>
        <w:left w:val="single" w:sz="12" w:space="0" w:color="auto"/>
      </w:pBdr>
      <w:spacing w:before="100" w:after="100"/>
      <w:jc w:val="center"/>
    </w:pPr>
    <w:rPr>
      <w:rFonts w:ascii="Arial Unicode MS" w:eastAsia="Arial Unicode MS"/>
      <w:sz w:val="16"/>
    </w:rPr>
  </w:style>
  <w:style w:type="paragraph" w:customStyle="1" w:styleId="xl53">
    <w:name w:val="xl53"/>
    <w:basedOn w:val="Normal"/>
    <w:rsid w:val="00A9256D"/>
    <w:pPr>
      <w:pBdr>
        <w:top w:val="single" w:sz="6" w:space="0" w:color="auto"/>
      </w:pBdr>
      <w:shd w:val="clear" w:color="auto" w:fill="FFFFFF"/>
      <w:spacing w:before="100" w:after="100"/>
      <w:jc w:val="center"/>
    </w:pPr>
    <w:rPr>
      <w:sz w:val="14"/>
    </w:rPr>
  </w:style>
  <w:style w:type="paragraph" w:customStyle="1" w:styleId="xl54">
    <w:name w:val="xl54"/>
    <w:basedOn w:val="Normal"/>
    <w:rsid w:val="00A9256D"/>
    <w:pPr>
      <w:pBdr>
        <w:bottom w:val="single" w:sz="6" w:space="0" w:color="auto"/>
      </w:pBdr>
      <w:shd w:val="clear" w:color="auto" w:fill="FFFFFF"/>
      <w:spacing w:before="100" w:after="100"/>
      <w:jc w:val="center"/>
    </w:pPr>
    <w:rPr>
      <w:sz w:val="14"/>
    </w:rPr>
  </w:style>
  <w:style w:type="paragraph" w:customStyle="1" w:styleId="xl55">
    <w:name w:val="xl55"/>
    <w:basedOn w:val="Normal"/>
    <w:rsid w:val="00A9256D"/>
    <w:pPr>
      <w:pBdr>
        <w:bottom w:val="single" w:sz="6" w:space="0" w:color="auto"/>
      </w:pBdr>
      <w:spacing w:before="100" w:after="100"/>
      <w:jc w:val="center"/>
    </w:pPr>
    <w:rPr>
      <w:i/>
      <w:sz w:val="14"/>
    </w:rPr>
  </w:style>
  <w:style w:type="paragraph" w:customStyle="1" w:styleId="xl56">
    <w:name w:val="xl56"/>
    <w:basedOn w:val="Normal"/>
    <w:rsid w:val="00A9256D"/>
    <w:pPr>
      <w:pBdr>
        <w:right w:val="double" w:sz="6" w:space="0" w:color="auto"/>
      </w:pBdr>
      <w:spacing w:before="100" w:after="100"/>
      <w:jc w:val="center"/>
    </w:pPr>
    <w:rPr>
      <w:rFonts w:ascii="Arial Unicode MS" w:eastAsia="Arial Unicode MS"/>
      <w:sz w:val="24"/>
    </w:rPr>
  </w:style>
  <w:style w:type="paragraph" w:customStyle="1" w:styleId="xl57">
    <w:name w:val="xl57"/>
    <w:basedOn w:val="Normal"/>
    <w:rsid w:val="00A9256D"/>
    <w:pPr>
      <w:pBdr>
        <w:top w:val="double" w:sz="6" w:space="0" w:color="auto"/>
      </w:pBdr>
      <w:shd w:val="clear" w:color="auto" w:fill="FFFFFF"/>
      <w:spacing w:before="100" w:after="100"/>
      <w:jc w:val="center"/>
    </w:pPr>
    <w:rPr>
      <w:sz w:val="14"/>
    </w:rPr>
  </w:style>
  <w:style w:type="paragraph" w:customStyle="1" w:styleId="xl58">
    <w:name w:val="xl58"/>
    <w:basedOn w:val="Normal"/>
    <w:rsid w:val="00A9256D"/>
    <w:pPr>
      <w:pBdr>
        <w:top w:val="single" w:sz="6" w:space="0" w:color="auto"/>
      </w:pBdr>
      <w:spacing w:before="100" w:after="100"/>
      <w:jc w:val="center"/>
    </w:pPr>
    <w:rPr>
      <w:rFonts w:ascii="Arial Unicode MS" w:eastAsia="Arial Unicode MS"/>
      <w:sz w:val="24"/>
    </w:rPr>
  </w:style>
  <w:style w:type="paragraph" w:customStyle="1" w:styleId="xl59">
    <w:name w:val="xl59"/>
    <w:basedOn w:val="Normal"/>
    <w:rsid w:val="00A9256D"/>
    <w:pPr>
      <w:pBdr>
        <w:bottom w:val="single" w:sz="6" w:space="0" w:color="auto"/>
      </w:pBdr>
      <w:spacing w:before="100" w:after="100"/>
      <w:jc w:val="center"/>
    </w:pPr>
    <w:rPr>
      <w:rFonts w:ascii="Arial Unicode MS" w:eastAsia="Arial Unicode MS"/>
      <w:sz w:val="24"/>
    </w:rPr>
  </w:style>
  <w:style w:type="paragraph" w:customStyle="1" w:styleId="xl60">
    <w:name w:val="xl60"/>
    <w:basedOn w:val="Normal"/>
    <w:rsid w:val="00A9256D"/>
    <w:pPr>
      <w:pBdr>
        <w:top w:val="single" w:sz="6" w:space="0" w:color="auto"/>
      </w:pBdr>
      <w:spacing w:before="100" w:after="100"/>
      <w:jc w:val="center"/>
    </w:pPr>
    <w:rPr>
      <w:rFonts w:ascii="Arial" w:hAnsi="Arial"/>
      <w:b/>
      <w:sz w:val="16"/>
    </w:rPr>
  </w:style>
  <w:style w:type="paragraph" w:customStyle="1" w:styleId="xl61">
    <w:name w:val="xl61"/>
    <w:basedOn w:val="Normal"/>
    <w:rsid w:val="00A9256D"/>
    <w:pPr>
      <w:pBdr>
        <w:bottom w:val="single" w:sz="6" w:space="0" w:color="auto"/>
      </w:pBdr>
      <w:spacing w:before="100" w:after="100"/>
      <w:jc w:val="center"/>
    </w:pPr>
    <w:rPr>
      <w:rFonts w:ascii="Arial" w:hAnsi="Arial"/>
      <w:b/>
      <w:sz w:val="16"/>
    </w:rPr>
  </w:style>
  <w:style w:type="paragraph" w:customStyle="1" w:styleId="xl62">
    <w:name w:val="xl62"/>
    <w:basedOn w:val="Normal"/>
    <w:rsid w:val="00A9256D"/>
    <w:pPr>
      <w:pBdr>
        <w:top w:val="single" w:sz="12" w:space="0" w:color="auto"/>
      </w:pBdr>
      <w:shd w:val="clear" w:color="auto" w:fill="C0C0C0"/>
      <w:spacing w:before="100" w:after="100"/>
      <w:jc w:val="center"/>
    </w:pPr>
    <w:rPr>
      <w:b/>
      <w:sz w:val="16"/>
    </w:rPr>
  </w:style>
  <w:style w:type="paragraph" w:customStyle="1" w:styleId="xl63">
    <w:name w:val="xl63"/>
    <w:basedOn w:val="Normal"/>
    <w:rsid w:val="00A9256D"/>
    <w:pPr>
      <w:pBdr>
        <w:top w:val="double" w:sz="6" w:space="0" w:color="auto"/>
      </w:pBdr>
      <w:spacing w:before="100" w:after="100"/>
      <w:jc w:val="center"/>
    </w:pPr>
    <w:rPr>
      <w:rFonts w:ascii="Arial Unicode MS" w:eastAsia="Arial Unicode MS"/>
      <w:sz w:val="24"/>
    </w:rPr>
  </w:style>
  <w:style w:type="paragraph" w:customStyle="1" w:styleId="xl64">
    <w:name w:val="xl64"/>
    <w:basedOn w:val="Normal"/>
    <w:rsid w:val="00A9256D"/>
    <w:pPr>
      <w:shd w:val="clear" w:color="auto" w:fill="C0C0C0"/>
      <w:spacing w:before="100" w:after="100"/>
      <w:jc w:val="center"/>
    </w:pPr>
    <w:rPr>
      <w:rFonts w:ascii="Arial Unicode MS" w:eastAsia="Arial Unicode MS"/>
      <w:b/>
      <w:sz w:val="16"/>
    </w:rPr>
  </w:style>
  <w:style w:type="paragraph" w:customStyle="1" w:styleId="xl65">
    <w:name w:val="xl65"/>
    <w:basedOn w:val="Normal"/>
    <w:rsid w:val="00A9256D"/>
    <w:pPr>
      <w:pBdr>
        <w:bottom w:val="double" w:sz="6" w:space="0" w:color="auto"/>
      </w:pBdr>
      <w:shd w:val="clear" w:color="auto" w:fill="C0C0C0"/>
      <w:spacing w:before="100" w:after="100"/>
      <w:jc w:val="center"/>
    </w:pPr>
    <w:rPr>
      <w:rFonts w:ascii="Arial Unicode MS" w:eastAsia="Arial Unicode MS"/>
      <w:b/>
      <w:sz w:val="16"/>
    </w:rPr>
  </w:style>
  <w:style w:type="paragraph" w:customStyle="1" w:styleId="xl66">
    <w:name w:val="xl66"/>
    <w:basedOn w:val="Normal"/>
    <w:rsid w:val="00A9256D"/>
    <w:pPr>
      <w:pBdr>
        <w:top w:val="double" w:sz="6" w:space="0" w:color="auto"/>
      </w:pBdr>
      <w:spacing w:before="100" w:after="100"/>
      <w:jc w:val="center"/>
    </w:pPr>
    <w:rPr>
      <w:sz w:val="14"/>
    </w:rPr>
  </w:style>
  <w:style w:type="paragraph" w:customStyle="1" w:styleId="xl67">
    <w:name w:val="xl67"/>
    <w:basedOn w:val="Normal"/>
    <w:rsid w:val="00A9256D"/>
    <w:pPr>
      <w:pBdr>
        <w:bottom w:val="single" w:sz="6" w:space="0" w:color="auto"/>
      </w:pBdr>
      <w:spacing w:before="100" w:after="100"/>
      <w:jc w:val="center"/>
    </w:pPr>
    <w:rPr>
      <w:i/>
      <w:sz w:val="14"/>
    </w:rPr>
  </w:style>
  <w:style w:type="paragraph" w:customStyle="1" w:styleId="xl68">
    <w:name w:val="xl68"/>
    <w:basedOn w:val="Normal"/>
    <w:rsid w:val="00A9256D"/>
    <w:pPr>
      <w:pBdr>
        <w:bottom w:val="single" w:sz="6" w:space="0" w:color="auto"/>
      </w:pBdr>
      <w:spacing w:before="100" w:after="100"/>
      <w:jc w:val="center"/>
    </w:pPr>
    <w:rPr>
      <w:i/>
      <w:sz w:val="14"/>
    </w:rPr>
  </w:style>
  <w:style w:type="paragraph" w:customStyle="1" w:styleId="xl69">
    <w:name w:val="xl69"/>
    <w:basedOn w:val="Normal"/>
    <w:rsid w:val="00A9256D"/>
    <w:pPr>
      <w:pBdr>
        <w:top w:val="single" w:sz="6" w:space="0" w:color="auto"/>
      </w:pBdr>
      <w:spacing w:before="100" w:after="100"/>
      <w:jc w:val="center"/>
    </w:pPr>
    <w:rPr>
      <w:rFonts w:ascii="Arial" w:hAnsi="Arial"/>
      <w:b/>
      <w:sz w:val="16"/>
    </w:rPr>
  </w:style>
  <w:style w:type="paragraph" w:customStyle="1" w:styleId="xl70">
    <w:name w:val="xl70"/>
    <w:basedOn w:val="Normal"/>
    <w:rsid w:val="00A9256D"/>
    <w:pPr>
      <w:pBdr>
        <w:top w:val="single" w:sz="12" w:space="0" w:color="auto"/>
        <w:right w:val="double" w:sz="6" w:space="0" w:color="auto"/>
      </w:pBdr>
      <w:shd w:val="clear" w:color="auto" w:fill="C0C0C0"/>
      <w:spacing w:before="100" w:after="100"/>
      <w:jc w:val="center"/>
    </w:pPr>
    <w:rPr>
      <w:b/>
      <w:sz w:val="16"/>
    </w:rPr>
  </w:style>
  <w:style w:type="paragraph" w:customStyle="1" w:styleId="xl71">
    <w:name w:val="xl71"/>
    <w:basedOn w:val="Normal"/>
    <w:rsid w:val="00A9256D"/>
    <w:pPr>
      <w:pBdr>
        <w:left w:val="double" w:sz="6" w:space="0" w:color="auto"/>
        <w:bottom w:val="single" w:sz="6" w:space="0" w:color="auto"/>
      </w:pBdr>
      <w:spacing w:before="100" w:after="100"/>
      <w:jc w:val="center"/>
    </w:pPr>
    <w:rPr>
      <w:sz w:val="14"/>
    </w:rPr>
  </w:style>
  <w:style w:type="paragraph" w:customStyle="1" w:styleId="xl72">
    <w:name w:val="xl72"/>
    <w:basedOn w:val="Normal"/>
    <w:rsid w:val="00A9256D"/>
    <w:pPr>
      <w:pBdr>
        <w:top w:val="single" w:sz="6" w:space="0" w:color="auto"/>
      </w:pBdr>
      <w:spacing w:before="100" w:after="100"/>
      <w:jc w:val="center"/>
    </w:pPr>
    <w:rPr>
      <w:b/>
      <w:sz w:val="14"/>
    </w:rPr>
  </w:style>
  <w:style w:type="paragraph" w:customStyle="1" w:styleId="xl73">
    <w:name w:val="xl73"/>
    <w:basedOn w:val="Normal"/>
    <w:rsid w:val="00A9256D"/>
    <w:pPr>
      <w:pBdr>
        <w:bottom w:val="single" w:sz="6" w:space="0" w:color="auto"/>
      </w:pBdr>
      <w:spacing w:before="100" w:after="100"/>
      <w:jc w:val="center"/>
    </w:pPr>
    <w:rPr>
      <w:rFonts w:ascii="Arial Unicode MS" w:eastAsia="Arial Unicode MS"/>
      <w:b/>
      <w:sz w:val="24"/>
    </w:rPr>
  </w:style>
  <w:style w:type="paragraph" w:customStyle="1" w:styleId="xl74">
    <w:name w:val="xl74"/>
    <w:basedOn w:val="Normal"/>
    <w:rsid w:val="00A9256D"/>
    <w:pPr>
      <w:pBdr>
        <w:top w:val="single" w:sz="6" w:space="0" w:color="auto"/>
        <w:right w:val="double" w:sz="6" w:space="0" w:color="auto"/>
      </w:pBdr>
      <w:spacing w:before="100" w:after="100"/>
      <w:jc w:val="center"/>
    </w:pPr>
    <w:rPr>
      <w:b/>
      <w:sz w:val="24"/>
    </w:rPr>
  </w:style>
  <w:style w:type="paragraph" w:customStyle="1" w:styleId="xl75">
    <w:name w:val="xl75"/>
    <w:basedOn w:val="Normal"/>
    <w:rsid w:val="00A9256D"/>
    <w:pPr>
      <w:pBdr>
        <w:bottom w:val="single" w:sz="6" w:space="0" w:color="auto"/>
        <w:right w:val="double" w:sz="6" w:space="0" w:color="auto"/>
      </w:pBdr>
      <w:spacing w:before="100" w:after="100"/>
      <w:jc w:val="center"/>
    </w:pPr>
    <w:rPr>
      <w:rFonts w:ascii="Arial Unicode MS" w:eastAsia="Arial Unicode MS"/>
      <w:sz w:val="24"/>
    </w:rPr>
  </w:style>
  <w:style w:type="paragraph" w:customStyle="1" w:styleId="xl76">
    <w:name w:val="xl76"/>
    <w:basedOn w:val="Normal"/>
    <w:rsid w:val="00A9256D"/>
    <w:pPr>
      <w:pBdr>
        <w:bottom w:val="single" w:sz="6" w:space="0" w:color="auto"/>
      </w:pBdr>
      <w:spacing w:before="100" w:after="100"/>
    </w:pPr>
    <w:rPr>
      <w:sz w:val="14"/>
    </w:rPr>
  </w:style>
  <w:style w:type="paragraph" w:customStyle="1" w:styleId="xl77">
    <w:name w:val="xl77"/>
    <w:basedOn w:val="Normal"/>
    <w:rsid w:val="00A9256D"/>
    <w:pPr>
      <w:pBdr>
        <w:top w:val="single" w:sz="6" w:space="0" w:color="auto"/>
        <w:right w:val="double" w:sz="6" w:space="0" w:color="auto"/>
      </w:pBdr>
      <w:spacing w:before="100" w:after="100"/>
    </w:pPr>
    <w:rPr>
      <w:sz w:val="14"/>
    </w:rPr>
  </w:style>
  <w:style w:type="paragraph" w:customStyle="1" w:styleId="xl78">
    <w:name w:val="xl78"/>
    <w:basedOn w:val="Normal"/>
    <w:rsid w:val="00A9256D"/>
    <w:pPr>
      <w:pBdr>
        <w:bottom w:val="single" w:sz="6" w:space="0" w:color="auto"/>
        <w:right w:val="double" w:sz="6" w:space="0" w:color="auto"/>
      </w:pBdr>
      <w:spacing w:before="100" w:after="100"/>
    </w:pPr>
    <w:rPr>
      <w:sz w:val="14"/>
    </w:rPr>
  </w:style>
  <w:style w:type="paragraph" w:customStyle="1" w:styleId="xl79">
    <w:name w:val="xl79"/>
    <w:basedOn w:val="Normal"/>
    <w:rsid w:val="00A9256D"/>
    <w:pPr>
      <w:pBdr>
        <w:top w:val="single" w:sz="6" w:space="0" w:color="auto"/>
        <w:left w:val="double" w:sz="6" w:space="0" w:color="auto"/>
      </w:pBdr>
      <w:spacing w:before="100" w:after="100"/>
      <w:jc w:val="center"/>
    </w:pPr>
    <w:rPr>
      <w:sz w:val="14"/>
    </w:rPr>
  </w:style>
  <w:style w:type="paragraph" w:customStyle="1" w:styleId="xl80">
    <w:name w:val="xl80"/>
    <w:basedOn w:val="Normal"/>
    <w:rsid w:val="00A9256D"/>
    <w:pPr>
      <w:pBdr>
        <w:left w:val="double" w:sz="6" w:space="0" w:color="auto"/>
        <w:bottom w:val="single" w:sz="6" w:space="0" w:color="auto"/>
      </w:pBdr>
      <w:spacing w:before="100" w:after="100"/>
      <w:jc w:val="center"/>
    </w:pPr>
    <w:rPr>
      <w:rFonts w:ascii="Arial Unicode MS" w:eastAsia="Arial Unicode MS"/>
      <w:sz w:val="24"/>
    </w:rPr>
  </w:style>
  <w:style w:type="paragraph" w:customStyle="1" w:styleId="xl81">
    <w:name w:val="xl81"/>
    <w:basedOn w:val="Normal"/>
    <w:rsid w:val="00A9256D"/>
    <w:pPr>
      <w:pBdr>
        <w:top w:val="single" w:sz="6" w:space="0" w:color="auto"/>
        <w:left w:val="double" w:sz="6" w:space="0" w:color="auto"/>
      </w:pBdr>
      <w:spacing w:before="100" w:after="100"/>
      <w:jc w:val="center"/>
    </w:pPr>
    <w:rPr>
      <w:rFonts w:ascii="Arial" w:hAnsi="Arial"/>
      <w:b/>
      <w:sz w:val="16"/>
    </w:rPr>
  </w:style>
  <w:style w:type="paragraph" w:customStyle="1" w:styleId="xl82">
    <w:name w:val="xl82"/>
    <w:basedOn w:val="Normal"/>
    <w:rsid w:val="00A9256D"/>
    <w:pPr>
      <w:pBdr>
        <w:left w:val="double" w:sz="6" w:space="0" w:color="auto"/>
        <w:bottom w:val="single" w:sz="6" w:space="0" w:color="auto"/>
      </w:pBdr>
      <w:spacing w:before="100" w:after="100"/>
      <w:jc w:val="center"/>
    </w:pPr>
    <w:rPr>
      <w:rFonts w:ascii="Arial" w:hAnsi="Arial"/>
      <w:b/>
      <w:sz w:val="16"/>
    </w:rPr>
  </w:style>
  <w:style w:type="paragraph" w:customStyle="1" w:styleId="xl83">
    <w:name w:val="xl83"/>
    <w:basedOn w:val="Normal"/>
    <w:rsid w:val="00A9256D"/>
    <w:pPr>
      <w:pBdr>
        <w:top w:val="single" w:sz="6" w:space="0" w:color="auto"/>
        <w:right w:val="single" w:sz="12" w:space="0" w:color="auto"/>
      </w:pBdr>
      <w:spacing w:before="100" w:after="100"/>
      <w:jc w:val="center"/>
    </w:pPr>
    <w:rPr>
      <w:b/>
      <w:sz w:val="14"/>
    </w:rPr>
  </w:style>
  <w:style w:type="paragraph" w:customStyle="1" w:styleId="xl84">
    <w:name w:val="xl84"/>
    <w:basedOn w:val="Normal"/>
    <w:rsid w:val="00A9256D"/>
    <w:pPr>
      <w:pBdr>
        <w:bottom w:val="single" w:sz="6" w:space="0" w:color="auto"/>
        <w:right w:val="single" w:sz="12" w:space="0" w:color="auto"/>
      </w:pBdr>
      <w:spacing w:before="100" w:after="100"/>
      <w:jc w:val="center"/>
    </w:pPr>
    <w:rPr>
      <w:b/>
      <w:sz w:val="14"/>
    </w:rPr>
  </w:style>
  <w:style w:type="paragraph" w:customStyle="1" w:styleId="xl85">
    <w:name w:val="xl85"/>
    <w:basedOn w:val="Normal"/>
    <w:rsid w:val="00A9256D"/>
    <w:pPr>
      <w:pBdr>
        <w:top w:val="single" w:sz="6" w:space="0" w:color="auto"/>
        <w:right w:val="double" w:sz="6" w:space="0" w:color="auto"/>
      </w:pBdr>
      <w:spacing w:before="100" w:after="100"/>
      <w:jc w:val="center"/>
    </w:pPr>
    <w:rPr>
      <w:sz w:val="14"/>
    </w:rPr>
  </w:style>
  <w:style w:type="paragraph" w:customStyle="1" w:styleId="xl86">
    <w:name w:val="xl86"/>
    <w:basedOn w:val="Normal"/>
    <w:rsid w:val="00A9256D"/>
    <w:pPr>
      <w:pBdr>
        <w:bottom w:val="single" w:sz="6" w:space="0" w:color="auto"/>
        <w:right w:val="double" w:sz="6" w:space="0" w:color="auto"/>
      </w:pBdr>
      <w:spacing w:before="100" w:after="100"/>
      <w:jc w:val="center"/>
    </w:pPr>
    <w:rPr>
      <w:rFonts w:ascii="Arial Unicode MS" w:eastAsia="Arial Unicode MS"/>
      <w:sz w:val="24"/>
    </w:rPr>
  </w:style>
  <w:style w:type="paragraph" w:customStyle="1" w:styleId="xl87">
    <w:name w:val="xl87"/>
    <w:basedOn w:val="Normal"/>
    <w:rsid w:val="00A9256D"/>
    <w:pPr>
      <w:pBdr>
        <w:top w:val="single" w:sz="6" w:space="0" w:color="auto"/>
        <w:right w:val="double" w:sz="6" w:space="0" w:color="auto"/>
      </w:pBdr>
      <w:spacing w:before="100" w:after="100"/>
      <w:jc w:val="center"/>
    </w:pPr>
    <w:rPr>
      <w:rFonts w:ascii="Arial Unicode MS" w:eastAsia="Arial Unicode MS"/>
      <w:sz w:val="16"/>
    </w:rPr>
  </w:style>
  <w:style w:type="paragraph" w:customStyle="1" w:styleId="xl88">
    <w:name w:val="xl88"/>
    <w:basedOn w:val="Normal"/>
    <w:rsid w:val="00A9256D"/>
    <w:pPr>
      <w:pBdr>
        <w:bottom w:val="single" w:sz="6" w:space="0" w:color="auto"/>
        <w:right w:val="double" w:sz="6" w:space="0" w:color="auto"/>
      </w:pBdr>
      <w:spacing w:before="100" w:after="100"/>
      <w:jc w:val="center"/>
    </w:pPr>
    <w:rPr>
      <w:rFonts w:ascii="Arial Unicode MS" w:eastAsia="Arial Unicode MS"/>
      <w:sz w:val="16"/>
    </w:rPr>
  </w:style>
  <w:style w:type="paragraph" w:customStyle="1" w:styleId="xl89">
    <w:name w:val="xl89"/>
    <w:basedOn w:val="Normal"/>
    <w:rsid w:val="00A9256D"/>
    <w:pPr>
      <w:pBdr>
        <w:top w:val="single" w:sz="6" w:space="0" w:color="auto"/>
        <w:left w:val="double" w:sz="6" w:space="0" w:color="auto"/>
      </w:pBdr>
      <w:spacing w:before="100" w:after="100"/>
      <w:jc w:val="center"/>
    </w:pPr>
    <w:rPr>
      <w:rFonts w:ascii="Arial Unicode MS" w:eastAsia="Arial Unicode MS"/>
      <w:sz w:val="16"/>
    </w:rPr>
  </w:style>
  <w:style w:type="paragraph" w:customStyle="1" w:styleId="xl90">
    <w:name w:val="xl90"/>
    <w:basedOn w:val="Normal"/>
    <w:rsid w:val="00A9256D"/>
    <w:pPr>
      <w:pBdr>
        <w:left w:val="double" w:sz="6" w:space="0" w:color="auto"/>
        <w:bottom w:val="single" w:sz="6" w:space="0" w:color="auto"/>
      </w:pBdr>
      <w:spacing w:before="100" w:after="100"/>
      <w:jc w:val="center"/>
    </w:pPr>
    <w:rPr>
      <w:rFonts w:ascii="Arial Unicode MS" w:eastAsia="Arial Unicode MS"/>
      <w:sz w:val="16"/>
    </w:rPr>
  </w:style>
  <w:style w:type="paragraph" w:customStyle="1" w:styleId="xl91">
    <w:name w:val="xl91"/>
    <w:basedOn w:val="Normal"/>
    <w:rsid w:val="00A9256D"/>
    <w:pPr>
      <w:pBdr>
        <w:top w:val="single" w:sz="6" w:space="0" w:color="auto"/>
        <w:right w:val="double" w:sz="6" w:space="0" w:color="auto"/>
      </w:pBdr>
      <w:spacing w:before="100" w:after="100"/>
      <w:jc w:val="center"/>
    </w:pPr>
    <w:rPr>
      <w:rFonts w:ascii="Arial Unicode MS" w:eastAsia="Arial Unicode MS"/>
      <w:sz w:val="16"/>
    </w:rPr>
  </w:style>
  <w:style w:type="paragraph" w:customStyle="1" w:styleId="xl92">
    <w:name w:val="xl92"/>
    <w:basedOn w:val="Normal"/>
    <w:rsid w:val="00A9256D"/>
    <w:pPr>
      <w:pBdr>
        <w:bottom w:val="single" w:sz="6" w:space="0" w:color="auto"/>
        <w:right w:val="double" w:sz="6" w:space="0" w:color="auto"/>
      </w:pBdr>
      <w:spacing w:before="100" w:after="100"/>
      <w:jc w:val="center"/>
    </w:pPr>
    <w:rPr>
      <w:rFonts w:ascii="Arial Unicode MS" w:eastAsia="Arial Unicode MS"/>
      <w:sz w:val="16"/>
    </w:rPr>
  </w:style>
  <w:style w:type="paragraph" w:customStyle="1" w:styleId="xl93">
    <w:name w:val="xl93"/>
    <w:basedOn w:val="Normal"/>
    <w:rsid w:val="00A9256D"/>
    <w:pPr>
      <w:pBdr>
        <w:top w:val="single" w:sz="6" w:space="0" w:color="auto"/>
        <w:left w:val="single" w:sz="12" w:space="0" w:color="auto"/>
      </w:pBdr>
      <w:spacing w:before="100" w:after="100"/>
      <w:jc w:val="center"/>
    </w:pPr>
    <w:rPr>
      <w:b/>
      <w:sz w:val="14"/>
    </w:rPr>
  </w:style>
  <w:style w:type="paragraph" w:customStyle="1" w:styleId="xl94">
    <w:name w:val="xl94"/>
    <w:basedOn w:val="Normal"/>
    <w:rsid w:val="00A9256D"/>
    <w:pPr>
      <w:pBdr>
        <w:left w:val="single" w:sz="12" w:space="0" w:color="auto"/>
        <w:bottom w:val="single" w:sz="6" w:space="0" w:color="auto"/>
      </w:pBdr>
      <w:spacing w:before="100" w:after="100"/>
      <w:jc w:val="center"/>
    </w:pPr>
    <w:rPr>
      <w:b/>
      <w:sz w:val="14"/>
    </w:rPr>
  </w:style>
  <w:style w:type="paragraph" w:customStyle="1" w:styleId="xl95">
    <w:name w:val="xl95"/>
    <w:basedOn w:val="Normal"/>
    <w:rsid w:val="00A9256D"/>
    <w:pPr>
      <w:pBdr>
        <w:top w:val="single" w:sz="6" w:space="0" w:color="auto"/>
      </w:pBdr>
      <w:spacing w:before="100" w:after="100"/>
    </w:pPr>
    <w:rPr>
      <w:sz w:val="14"/>
    </w:rPr>
  </w:style>
  <w:style w:type="paragraph" w:customStyle="1" w:styleId="xl96">
    <w:name w:val="xl96"/>
    <w:basedOn w:val="Normal"/>
    <w:rsid w:val="00A9256D"/>
    <w:pPr>
      <w:pBdr>
        <w:bottom w:val="single" w:sz="6" w:space="0" w:color="auto"/>
        <w:right w:val="double" w:sz="6" w:space="0" w:color="auto"/>
      </w:pBdr>
      <w:spacing w:before="100" w:after="100"/>
      <w:jc w:val="center"/>
    </w:pPr>
    <w:rPr>
      <w:sz w:val="14"/>
    </w:rPr>
  </w:style>
  <w:style w:type="paragraph" w:customStyle="1" w:styleId="xl97">
    <w:name w:val="xl97"/>
    <w:basedOn w:val="Normal"/>
    <w:rsid w:val="00A9256D"/>
    <w:pPr>
      <w:pBdr>
        <w:bottom w:val="single" w:sz="6" w:space="0" w:color="auto"/>
        <w:right w:val="double" w:sz="6" w:space="0" w:color="auto"/>
      </w:pBdr>
      <w:spacing w:before="100" w:after="100"/>
      <w:jc w:val="center"/>
    </w:pPr>
    <w:rPr>
      <w:rFonts w:ascii="Arial Unicode MS" w:eastAsia="Arial Unicode MS"/>
      <w:sz w:val="24"/>
    </w:rPr>
  </w:style>
  <w:style w:type="paragraph" w:customStyle="1" w:styleId="xl98">
    <w:name w:val="xl98"/>
    <w:basedOn w:val="Normal"/>
    <w:rsid w:val="00A9256D"/>
    <w:pPr>
      <w:pBdr>
        <w:top w:val="single" w:sz="6" w:space="0" w:color="auto"/>
        <w:left w:val="double" w:sz="6" w:space="0" w:color="auto"/>
        <w:right w:val="double" w:sz="6" w:space="0" w:color="auto"/>
      </w:pBdr>
      <w:spacing w:before="100" w:after="100"/>
      <w:jc w:val="center"/>
    </w:pPr>
    <w:rPr>
      <w:rFonts w:ascii="Arial Unicode MS" w:eastAsia="Arial Unicode MS"/>
      <w:sz w:val="24"/>
    </w:rPr>
  </w:style>
  <w:style w:type="paragraph" w:customStyle="1" w:styleId="xl99">
    <w:name w:val="xl99"/>
    <w:basedOn w:val="Normal"/>
    <w:rsid w:val="00A9256D"/>
    <w:pPr>
      <w:pBdr>
        <w:left w:val="double" w:sz="6" w:space="0" w:color="auto"/>
        <w:bottom w:val="single" w:sz="6" w:space="0" w:color="auto"/>
        <w:right w:val="double" w:sz="6" w:space="0" w:color="auto"/>
      </w:pBdr>
      <w:spacing w:before="100" w:after="100"/>
      <w:jc w:val="center"/>
    </w:pPr>
    <w:rPr>
      <w:rFonts w:ascii="Arial Unicode MS" w:eastAsia="Arial Unicode MS"/>
      <w:sz w:val="24"/>
    </w:rPr>
  </w:style>
  <w:style w:type="paragraph" w:customStyle="1" w:styleId="xl100">
    <w:name w:val="xl100"/>
    <w:basedOn w:val="Normal"/>
    <w:rsid w:val="00A9256D"/>
    <w:pPr>
      <w:pBdr>
        <w:bottom w:val="single" w:sz="6" w:space="0" w:color="auto"/>
        <w:right w:val="single" w:sz="12" w:space="0" w:color="auto"/>
      </w:pBdr>
      <w:spacing w:before="100" w:after="100"/>
      <w:jc w:val="center"/>
    </w:pPr>
    <w:rPr>
      <w:rFonts w:ascii="Arial Unicode MS" w:eastAsia="Arial Unicode MS"/>
      <w:sz w:val="24"/>
    </w:rPr>
  </w:style>
  <w:style w:type="paragraph" w:customStyle="1" w:styleId="xl101">
    <w:name w:val="xl101"/>
    <w:basedOn w:val="Normal"/>
    <w:rsid w:val="00A9256D"/>
    <w:pPr>
      <w:pBdr>
        <w:bottom w:val="single" w:sz="6" w:space="0" w:color="auto"/>
        <w:right w:val="double" w:sz="6" w:space="0" w:color="auto"/>
      </w:pBdr>
      <w:spacing w:before="100" w:after="100"/>
      <w:jc w:val="center"/>
    </w:pPr>
    <w:rPr>
      <w:rFonts w:ascii="Arial Unicode MS" w:eastAsia="Arial Unicode MS"/>
      <w:b/>
      <w:sz w:val="24"/>
    </w:rPr>
  </w:style>
  <w:style w:type="paragraph" w:customStyle="1" w:styleId="xl102">
    <w:name w:val="xl102"/>
    <w:basedOn w:val="Normal"/>
    <w:rsid w:val="00A9256D"/>
    <w:pPr>
      <w:pBdr>
        <w:top w:val="single" w:sz="6" w:space="0" w:color="auto"/>
      </w:pBdr>
      <w:spacing w:before="100" w:after="100"/>
      <w:jc w:val="center"/>
    </w:pPr>
    <w:rPr>
      <w:rFonts w:ascii="Arial Unicode MS" w:eastAsia="Arial Unicode MS"/>
      <w:sz w:val="16"/>
    </w:rPr>
  </w:style>
  <w:style w:type="paragraph" w:customStyle="1" w:styleId="xl103">
    <w:name w:val="xl103"/>
    <w:basedOn w:val="Normal"/>
    <w:rsid w:val="00A9256D"/>
    <w:pPr>
      <w:pBdr>
        <w:bottom w:val="single" w:sz="6" w:space="0" w:color="auto"/>
      </w:pBdr>
      <w:spacing w:before="100" w:after="100"/>
      <w:jc w:val="center"/>
    </w:pPr>
    <w:rPr>
      <w:rFonts w:ascii="Arial Unicode MS" w:eastAsia="Arial Unicode MS"/>
      <w:sz w:val="24"/>
    </w:rPr>
  </w:style>
  <w:style w:type="paragraph" w:customStyle="1" w:styleId="xl104">
    <w:name w:val="xl104"/>
    <w:basedOn w:val="Normal"/>
    <w:rsid w:val="00A9256D"/>
    <w:pPr>
      <w:pBdr>
        <w:left w:val="single" w:sz="12" w:space="0" w:color="auto"/>
        <w:bottom w:val="single" w:sz="6" w:space="0" w:color="auto"/>
      </w:pBdr>
      <w:spacing w:before="100" w:after="100"/>
      <w:jc w:val="center"/>
    </w:pPr>
    <w:rPr>
      <w:rFonts w:ascii="Arial Unicode MS" w:eastAsia="Arial Unicode MS"/>
      <w:sz w:val="24"/>
    </w:rPr>
  </w:style>
  <w:style w:type="paragraph" w:customStyle="1" w:styleId="xl105">
    <w:name w:val="xl105"/>
    <w:basedOn w:val="Normal"/>
    <w:rsid w:val="00A9256D"/>
    <w:pPr>
      <w:pBdr>
        <w:bottom w:val="single" w:sz="6" w:space="0" w:color="auto"/>
      </w:pBdr>
      <w:spacing w:before="100" w:after="100"/>
    </w:pPr>
    <w:rPr>
      <w:rFonts w:ascii="Arial Unicode MS" w:eastAsia="Arial Unicode MS"/>
      <w:sz w:val="24"/>
    </w:rPr>
  </w:style>
  <w:style w:type="paragraph" w:customStyle="1" w:styleId="xl106">
    <w:name w:val="xl106"/>
    <w:basedOn w:val="Normal"/>
    <w:rsid w:val="00A9256D"/>
    <w:pPr>
      <w:pBdr>
        <w:bottom w:val="single" w:sz="6" w:space="0" w:color="auto"/>
        <w:right w:val="double" w:sz="6" w:space="0" w:color="auto"/>
      </w:pBdr>
      <w:spacing w:before="100" w:after="100"/>
    </w:pPr>
    <w:rPr>
      <w:rFonts w:ascii="Arial Unicode MS" w:eastAsia="Arial Unicode MS"/>
      <w:sz w:val="24"/>
    </w:rPr>
  </w:style>
  <w:style w:type="paragraph" w:customStyle="1" w:styleId="xl107">
    <w:name w:val="xl107"/>
    <w:basedOn w:val="Normal"/>
    <w:rsid w:val="00A9256D"/>
    <w:pPr>
      <w:pBdr>
        <w:top w:val="single" w:sz="12" w:space="0" w:color="auto"/>
        <w:left w:val="double" w:sz="6" w:space="0" w:color="auto"/>
        <w:bottom w:val="single" w:sz="6" w:space="0" w:color="auto"/>
      </w:pBdr>
      <w:shd w:val="clear" w:color="auto" w:fill="C0C0C0"/>
      <w:spacing w:before="100" w:after="100"/>
      <w:jc w:val="center"/>
    </w:pPr>
    <w:rPr>
      <w:b/>
      <w:sz w:val="16"/>
    </w:rPr>
  </w:style>
  <w:style w:type="paragraph" w:customStyle="1" w:styleId="xl108">
    <w:name w:val="xl108"/>
    <w:basedOn w:val="Normal"/>
    <w:rsid w:val="00A9256D"/>
    <w:pPr>
      <w:pBdr>
        <w:top w:val="single" w:sz="12" w:space="0" w:color="auto"/>
        <w:bottom w:val="single" w:sz="6" w:space="0" w:color="auto"/>
      </w:pBdr>
      <w:spacing w:before="100" w:after="100"/>
      <w:jc w:val="center"/>
    </w:pPr>
    <w:rPr>
      <w:rFonts w:ascii="Arial Unicode MS" w:eastAsia="Arial Unicode MS"/>
      <w:sz w:val="16"/>
    </w:rPr>
  </w:style>
  <w:style w:type="paragraph" w:customStyle="1" w:styleId="xl109">
    <w:name w:val="xl109"/>
    <w:basedOn w:val="Normal"/>
    <w:rsid w:val="00A9256D"/>
    <w:pPr>
      <w:pBdr>
        <w:top w:val="single" w:sz="12" w:space="0" w:color="auto"/>
        <w:bottom w:val="single" w:sz="6" w:space="0" w:color="auto"/>
        <w:right w:val="double" w:sz="6" w:space="0" w:color="auto"/>
      </w:pBdr>
      <w:spacing w:before="100" w:after="100"/>
      <w:jc w:val="center"/>
    </w:pPr>
    <w:rPr>
      <w:rFonts w:ascii="Arial Unicode MS" w:eastAsia="Arial Unicode MS"/>
      <w:sz w:val="24"/>
    </w:rPr>
  </w:style>
  <w:style w:type="paragraph" w:customStyle="1" w:styleId="xl110">
    <w:name w:val="xl110"/>
    <w:basedOn w:val="Normal"/>
    <w:rsid w:val="00A9256D"/>
    <w:pPr>
      <w:pBdr>
        <w:top w:val="single" w:sz="6" w:space="0" w:color="auto"/>
        <w:right w:val="double" w:sz="6" w:space="0" w:color="auto"/>
      </w:pBdr>
      <w:shd w:val="clear" w:color="auto" w:fill="C0C0C0"/>
      <w:spacing w:before="100" w:after="100"/>
      <w:jc w:val="center"/>
    </w:pPr>
    <w:rPr>
      <w:rFonts w:ascii="Arial" w:hAnsi="Arial"/>
      <w:sz w:val="16"/>
    </w:rPr>
  </w:style>
  <w:style w:type="paragraph" w:customStyle="1" w:styleId="xl111">
    <w:name w:val="xl111"/>
    <w:basedOn w:val="Normal"/>
    <w:rsid w:val="00A9256D"/>
    <w:pPr>
      <w:pBdr>
        <w:bottom w:val="double" w:sz="6" w:space="0" w:color="auto"/>
        <w:right w:val="double" w:sz="6" w:space="0" w:color="auto"/>
      </w:pBdr>
      <w:spacing w:before="100" w:after="100"/>
      <w:jc w:val="center"/>
    </w:pPr>
    <w:rPr>
      <w:rFonts w:ascii="Arial Unicode MS" w:eastAsia="Arial Unicode MS"/>
      <w:sz w:val="24"/>
    </w:rPr>
  </w:style>
  <w:style w:type="paragraph" w:customStyle="1" w:styleId="xl112">
    <w:name w:val="xl112"/>
    <w:basedOn w:val="Normal"/>
    <w:rsid w:val="00A9256D"/>
    <w:pPr>
      <w:pBdr>
        <w:top w:val="single" w:sz="12" w:space="0" w:color="auto"/>
        <w:bottom w:val="single" w:sz="6" w:space="0" w:color="auto"/>
        <w:right w:val="double" w:sz="6" w:space="0" w:color="auto"/>
      </w:pBdr>
      <w:shd w:val="clear" w:color="auto" w:fill="C0C0C0"/>
      <w:spacing w:before="100" w:after="100"/>
      <w:jc w:val="center"/>
    </w:pPr>
    <w:rPr>
      <w:b/>
      <w:sz w:val="16"/>
    </w:rPr>
  </w:style>
  <w:style w:type="paragraph" w:customStyle="1" w:styleId="xl113">
    <w:name w:val="xl113"/>
    <w:basedOn w:val="Normal"/>
    <w:rsid w:val="00A9256D"/>
    <w:pPr>
      <w:pBdr>
        <w:left w:val="double" w:sz="6" w:space="0" w:color="auto"/>
        <w:bottom w:val="double" w:sz="6" w:space="0" w:color="auto"/>
      </w:pBdr>
      <w:shd w:val="clear" w:color="auto" w:fill="C0C0C0"/>
      <w:spacing w:before="100" w:after="100"/>
      <w:jc w:val="center"/>
    </w:pPr>
    <w:rPr>
      <w:sz w:val="16"/>
    </w:rPr>
  </w:style>
  <w:style w:type="paragraph" w:customStyle="1" w:styleId="xl114">
    <w:name w:val="xl114"/>
    <w:basedOn w:val="Normal"/>
    <w:rsid w:val="00A9256D"/>
    <w:pPr>
      <w:pBdr>
        <w:bottom w:val="double" w:sz="6" w:space="0" w:color="auto"/>
        <w:right w:val="double" w:sz="6" w:space="0" w:color="auto"/>
      </w:pBdr>
      <w:shd w:val="clear" w:color="auto" w:fill="C0C0C0"/>
      <w:spacing w:before="100" w:after="100"/>
      <w:jc w:val="center"/>
    </w:pPr>
    <w:rPr>
      <w:sz w:val="16"/>
    </w:rPr>
  </w:style>
  <w:style w:type="paragraph" w:customStyle="1" w:styleId="xl115">
    <w:name w:val="xl115"/>
    <w:basedOn w:val="Normal"/>
    <w:rsid w:val="00A9256D"/>
    <w:pPr>
      <w:pBdr>
        <w:bottom w:val="double" w:sz="6" w:space="0" w:color="auto"/>
        <w:right w:val="double" w:sz="6" w:space="0" w:color="auto"/>
      </w:pBdr>
      <w:spacing w:before="100" w:after="100"/>
      <w:jc w:val="center"/>
    </w:pPr>
    <w:rPr>
      <w:rFonts w:ascii="Arial Unicode MS" w:eastAsia="Arial Unicode MS"/>
      <w:sz w:val="16"/>
    </w:rPr>
  </w:style>
  <w:style w:type="paragraph" w:customStyle="1" w:styleId="xl116">
    <w:name w:val="xl116"/>
    <w:basedOn w:val="Normal"/>
    <w:rsid w:val="00A9256D"/>
    <w:pPr>
      <w:pBdr>
        <w:top w:val="single" w:sz="12" w:space="0" w:color="auto"/>
        <w:bottom w:val="single" w:sz="6" w:space="0" w:color="auto"/>
      </w:pBdr>
      <w:spacing w:before="100" w:after="100"/>
      <w:jc w:val="center"/>
    </w:pPr>
    <w:rPr>
      <w:rFonts w:ascii="Arial Unicode MS" w:eastAsia="Arial Unicode MS"/>
      <w:sz w:val="24"/>
    </w:rPr>
  </w:style>
  <w:style w:type="paragraph" w:customStyle="1" w:styleId="xl117">
    <w:name w:val="xl117"/>
    <w:basedOn w:val="Normal"/>
    <w:rsid w:val="00A9256D"/>
    <w:pPr>
      <w:pBdr>
        <w:top w:val="single" w:sz="6" w:space="0" w:color="auto"/>
      </w:pBdr>
      <w:shd w:val="clear" w:color="auto" w:fill="C0C0C0"/>
      <w:spacing w:before="100" w:after="100"/>
      <w:jc w:val="center"/>
    </w:pPr>
    <w:rPr>
      <w:rFonts w:ascii="Arial" w:hAnsi="Arial"/>
      <w:sz w:val="16"/>
    </w:rPr>
  </w:style>
  <w:style w:type="paragraph" w:customStyle="1" w:styleId="xl118">
    <w:name w:val="xl118"/>
    <w:basedOn w:val="Normal"/>
    <w:rsid w:val="00A9256D"/>
    <w:pPr>
      <w:pBdr>
        <w:bottom w:val="double" w:sz="6" w:space="0" w:color="auto"/>
      </w:pBdr>
      <w:spacing w:before="100" w:after="100"/>
      <w:jc w:val="center"/>
    </w:pPr>
    <w:rPr>
      <w:rFonts w:ascii="Arial Unicode MS" w:eastAsia="Arial Unicode MS"/>
      <w:sz w:val="24"/>
    </w:rPr>
  </w:style>
  <w:style w:type="paragraph" w:customStyle="1" w:styleId="xl119">
    <w:name w:val="xl119"/>
    <w:basedOn w:val="Normal"/>
    <w:rsid w:val="00A9256D"/>
    <w:pPr>
      <w:pBdr>
        <w:top w:val="single" w:sz="12" w:space="0" w:color="auto"/>
        <w:right w:val="single" w:sz="12" w:space="0" w:color="auto"/>
      </w:pBdr>
      <w:shd w:val="clear" w:color="auto" w:fill="C0C0C0"/>
      <w:spacing w:before="100" w:after="100"/>
      <w:jc w:val="center"/>
    </w:pPr>
    <w:rPr>
      <w:b/>
      <w:sz w:val="16"/>
    </w:rPr>
  </w:style>
  <w:style w:type="paragraph" w:customStyle="1" w:styleId="xl120">
    <w:name w:val="xl120"/>
    <w:basedOn w:val="Normal"/>
    <w:rsid w:val="00A9256D"/>
    <w:pPr>
      <w:pBdr>
        <w:bottom w:val="double" w:sz="6" w:space="0" w:color="auto"/>
        <w:right w:val="single" w:sz="12" w:space="0" w:color="auto"/>
      </w:pBdr>
      <w:spacing w:before="100" w:after="100"/>
    </w:pPr>
    <w:rPr>
      <w:rFonts w:ascii="Arial Unicode MS" w:eastAsia="Arial Unicode MS"/>
      <w:sz w:val="16"/>
    </w:rPr>
  </w:style>
  <w:style w:type="paragraph" w:customStyle="1" w:styleId="xl121">
    <w:name w:val="xl121"/>
    <w:basedOn w:val="Normal"/>
    <w:rsid w:val="00A9256D"/>
    <w:pPr>
      <w:pBdr>
        <w:top w:val="single" w:sz="12" w:space="0" w:color="auto"/>
        <w:left w:val="double" w:sz="6" w:space="0" w:color="auto"/>
        <w:right w:val="double" w:sz="6" w:space="0" w:color="auto"/>
      </w:pBdr>
      <w:shd w:val="clear" w:color="auto" w:fill="C0C0C0"/>
      <w:spacing w:before="100" w:after="100"/>
      <w:jc w:val="center"/>
    </w:pPr>
    <w:rPr>
      <w:b/>
      <w:sz w:val="16"/>
    </w:rPr>
  </w:style>
  <w:style w:type="paragraph" w:customStyle="1" w:styleId="xl122">
    <w:name w:val="xl122"/>
    <w:basedOn w:val="Normal"/>
    <w:rsid w:val="00A9256D"/>
    <w:pPr>
      <w:pBdr>
        <w:left w:val="double" w:sz="6" w:space="0" w:color="auto"/>
        <w:bottom w:val="double" w:sz="6" w:space="0" w:color="auto"/>
        <w:right w:val="double" w:sz="6" w:space="0" w:color="auto"/>
      </w:pBdr>
      <w:spacing w:before="100" w:after="100"/>
      <w:jc w:val="center"/>
    </w:pPr>
    <w:rPr>
      <w:rFonts w:ascii="Arial Unicode MS" w:eastAsia="Arial Unicode MS"/>
      <w:sz w:val="16"/>
    </w:rPr>
  </w:style>
  <w:style w:type="paragraph" w:customStyle="1" w:styleId="xl123">
    <w:name w:val="xl123"/>
    <w:basedOn w:val="Normal"/>
    <w:rsid w:val="00A9256D"/>
    <w:pPr>
      <w:pBdr>
        <w:left w:val="double" w:sz="6" w:space="0" w:color="auto"/>
      </w:pBdr>
      <w:shd w:val="clear" w:color="auto" w:fill="C0C0C0"/>
      <w:spacing w:before="100" w:after="100"/>
      <w:jc w:val="center"/>
    </w:pPr>
    <w:rPr>
      <w:rFonts w:ascii="Arial" w:hAnsi="Arial"/>
      <w:sz w:val="16"/>
    </w:rPr>
  </w:style>
  <w:style w:type="paragraph" w:customStyle="1" w:styleId="xl124">
    <w:name w:val="xl124"/>
    <w:basedOn w:val="Normal"/>
    <w:rsid w:val="00A9256D"/>
    <w:pPr>
      <w:pBdr>
        <w:left w:val="double" w:sz="6" w:space="0" w:color="auto"/>
        <w:bottom w:val="double" w:sz="6" w:space="0" w:color="auto"/>
      </w:pBdr>
      <w:spacing w:before="100" w:after="100"/>
      <w:jc w:val="center"/>
    </w:pPr>
    <w:rPr>
      <w:rFonts w:ascii="Arial Unicode MS" w:eastAsia="Arial Unicode MS"/>
      <w:sz w:val="16"/>
    </w:rPr>
  </w:style>
  <w:style w:type="paragraph" w:customStyle="1" w:styleId="xl125">
    <w:name w:val="xl125"/>
    <w:basedOn w:val="Normal"/>
    <w:rsid w:val="00A9256D"/>
    <w:pPr>
      <w:pBdr>
        <w:bottom w:val="double" w:sz="6" w:space="0" w:color="auto"/>
      </w:pBdr>
      <w:spacing w:before="100" w:after="100"/>
      <w:jc w:val="center"/>
    </w:pPr>
    <w:rPr>
      <w:rFonts w:ascii="Arial Unicode MS" w:eastAsia="Arial Unicode MS"/>
      <w:sz w:val="16"/>
    </w:rPr>
  </w:style>
  <w:style w:type="paragraph" w:customStyle="1" w:styleId="xl126">
    <w:name w:val="xl126"/>
    <w:basedOn w:val="Normal"/>
    <w:rsid w:val="00A9256D"/>
    <w:pPr>
      <w:pBdr>
        <w:bottom w:val="double" w:sz="6" w:space="0" w:color="auto"/>
      </w:pBdr>
      <w:shd w:val="clear" w:color="auto" w:fill="C0C0C0"/>
      <w:spacing w:before="100" w:after="100"/>
      <w:jc w:val="center"/>
    </w:pPr>
    <w:rPr>
      <w:rFonts w:ascii="Arial" w:hAnsi="Arial"/>
      <w:sz w:val="16"/>
    </w:rPr>
  </w:style>
  <w:style w:type="paragraph" w:customStyle="1" w:styleId="xl127">
    <w:name w:val="xl127"/>
    <w:basedOn w:val="Normal"/>
    <w:rsid w:val="00A9256D"/>
    <w:pPr>
      <w:pBdr>
        <w:top w:val="single" w:sz="12" w:space="0" w:color="auto"/>
        <w:left w:val="double" w:sz="6" w:space="0" w:color="auto"/>
        <w:right w:val="double" w:sz="6" w:space="0" w:color="auto"/>
      </w:pBdr>
      <w:spacing w:before="100" w:after="100"/>
      <w:jc w:val="center"/>
    </w:pPr>
    <w:rPr>
      <w:b/>
      <w:sz w:val="16"/>
    </w:rPr>
  </w:style>
  <w:style w:type="paragraph" w:customStyle="1" w:styleId="xl128">
    <w:name w:val="xl128"/>
    <w:basedOn w:val="Normal"/>
    <w:rsid w:val="00A9256D"/>
    <w:pPr>
      <w:pBdr>
        <w:left w:val="double" w:sz="6" w:space="0" w:color="auto"/>
        <w:right w:val="double" w:sz="6" w:space="0" w:color="auto"/>
      </w:pBdr>
      <w:spacing w:before="100" w:after="100"/>
      <w:jc w:val="center"/>
    </w:pPr>
    <w:rPr>
      <w:rFonts w:ascii="Arial Unicode MS" w:eastAsia="Arial Unicode MS"/>
      <w:sz w:val="16"/>
    </w:rPr>
  </w:style>
  <w:style w:type="paragraph" w:customStyle="1" w:styleId="xl129">
    <w:name w:val="xl129"/>
    <w:basedOn w:val="Normal"/>
    <w:rsid w:val="00A9256D"/>
    <w:pPr>
      <w:pBdr>
        <w:left w:val="double" w:sz="6" w:space="0" w:color="auto"/>
        <w:bottom w:val="double" w:sz="6" w:space="0" w:color="auto"/>
        <w:right w:val="double" w:sz="6" w:space="0" w:color="auto"/>
      </w:pBdr>
      <w:spacing w:before="100" w:after="100"/>
      <w:jc w:val="center"/>
    </w:pPr>
    <w:rPr>
      <w:rFonts w:ascii="Arial Unicode MS" w:eastAsia="Arial Unicode MS"/>
      <w:sz w:val="16"/>
    </w:rPr>
  </w:style>
  <w:style w:type="paragraph" w:customStyle="1" w:styleId="xl130">
    <w:name w:val="xl130"/>
    <w:basedOn w:val="Normal"/>
    <w:rsid w:val="00A9256D"/>
    <w:pPr>
      <w:pBdr>
        <w:top w:val="single" w:sz="12" w:space="0" w:color="auto"/>
        <w:left w:val="double" w:sz="6" w:space="0" w:color="auto"/>
      </w:pBdr>
      <w:shd w:val="clear" w:color="auto" w:fill="C0C0C0"/>
      <w:spacing w:before="100" w:after="100"/>
      <w:jc w:val="center"/>
    </w:pPr>
    <w:rPr>
      <w:b/>
      <w:sz w:val="16"/>
    </w:rPr>
  </w:style>
  <w:style w:type="paragraph" w:customStyle="1" w:styleId="xl131">
    <w:name w:val="xl131"/>
    <w:basedOn w:val="Normal"/>
    <w:rsid w:val="00A9256D"/>
    <w:pPr>
      <w:pBdr>
        <w:top w:val="single" w:sz="12" w:space="0" w:color="auto"/>
        <w:left w:val="single" w:sz="12" w:space="0" w:color="auto"/>
        <w:bottom w:val="single" w:sz="6" w:space="0" w:color="auto"/>
      </w:pBdr>
      <w:shd w:val="clear" w:color="auto" w:fill="C0C0C0"/>
      <w:spacing w:before="100" w:after="100"/>
      <w:jc w:val="center"/>
    </w:pPr>
    <w:rPr>
      <w:b/>
      <w:sz w:val="16"/>
    </w:rPr>
  </w:style>
  <w:style w:type="paragraph" w:customStyle="1" w:styleId="xl132">
    <w:name w:val="xl132"/>
    <w:basedOn w:val="Normal"/>
    <w:rsid w:val="00A9256D"/>
    <w:pPr>
      <w:pBdr>
        <w:left w:val="single" w:sz="12" w:space="0" w:color="auto"/>
      </w:pBdr>
      <w:shd w:val="clear" w:color="auto" w:fill="C0C0C0"/>
      <w:spacing w:before="100" w:after="100"/>
      <w:jc w:val="center"/>
    </w:pPr>
    <w:rPr>
      <w:sz w:val="16"/>
    </w:rPr>
  </w:style>
  <w:style w:type="paragraph" w:customStyle="1" w:styleId="xl133">
    <w:name w:val="xl133"/>
    <w:basedOn w:val="Normal"/>
    <w:rsid w:val="00A9256D"/>
    <w:pPr>
      <w:pBdr>
        <w:left w:val="single" w:sz="12" w:space="0" w:color="auto"/>
        <w:bottom w:val="double" w:sz="6" w:space="0" w:color="auto"/>
      </w:pBdr>
      <w:spacing w:before="100" w:after="100"/>
      <w:jc w:val="center"/>
    </w:pPr>
    <w:rPr>
      <w:rFonts w:ascii="Arial Unicode MS" w:eastAsia="Arial Unicode MS"/>
      <w:sz w:val="16"/>
    </w:rPr>
  </w:style>
  <w:style w:type="paragraph" w:customStyle="1" w:styleId="xl134">
    <w:name w:val="xl134"/>
    <w:basedOn w:val="Normal"/>
    <w:rsid w:val="00A9256D"/>
    <w:pPr>
      <w:shd w:val="clear" w:color="auto" w:fill="C0C0C0"/>
      <w:spacing w:before="100" w:after="100"/>
      <w:jc w:val="center"/>
    </w:pPr>
    <w:rPr>
      <w:sz w:val="16"/>
    </w:rPr>
  </w:style>
  <w:style w:type="paragraph" w:customStyle="1" w:styleId="xl135">
    <w:name w:val="xl135"/>
    <w:basedOn w:val="Normal"/>
    <w:rsid w:val="00A9256D"/>
    <w:pPr>
      <w:pBdr>
        <w:top w:val="double" w:sz="6" w:space="0" w:color="auto"/>
        <w:left w:val="single" w:sz="12" w:space="0" w:color="auto"/>
      </w:pBdr>
      <w:spacing w:before="100" w:after="100"/>
      <w:jc w:val="center"/>
    </w:pPr>
    <w:rPr>
      <w:b/>
      <w:sz w:val="14"/>
    </w:rPr>
  </w:style>
  <w:style w:type="paragraph" w:customStyle="1" w:styleId="xl136">
    <w:name w:val="xl136"/>
    <w:basedOn w:val="Normal"/>
    <w:rsid w:val="00A9256D"/>
    <w:pPr>
      <w:pBdr>
        <w:top w:val="double" w:sz="6" w:space="0" w:color="auto"/>
        <w:right w:val="double" w:sz="6" w:space="0" w:color="auto"/>
      </w:pBdr>
      <w:spacing w:before="100" w:after="100"/>
      <w:jc w:val="center"/>
    </w:pPr>
    <w:rPr>
      <w:sz w:val="14"/>
    </w:rPr>
  </w:style>
  <w:style w:type="paragraph" w:customStyle="1" w:styleId="xl137">
    <w:name w:val="xl137"/>
    <w:basedOn w:val="Normal"/>
    <w:rsid w:val="00A9256D"/>
    <w:pPr>
      <w:pBdr>
        <w:top w:val="double" w:sz="6" w:space="0" w:color="auto"/>
        <w:right w:val="double" w:sz="6" w:space="0" w:color="auto"/>
      </w:pBdr>
      <w:spacing w:before="100" w:after="100"/>
      <w:jc w:val="center"/>
    </w:pPr>
    <w:rPr>
      <w:rFonts w:ascii="Arial" w:hAnsi="Arial"/>
      <w:b/>
      <w:sz w:val="16"/>
    </w:rPr>
  </w:style>
  <w:style w:type="paragraph" w:customStyle="1" w:styleId="xl138">
    <w:name w:val="xl138"/>
    <w:basedOn w:val="Normal"/>
    <w:rsid w:val="00A9256D"/>
    <w:pPr>
      <w:pBdr>
        <w:top w:val="double" w:sz="6" w:space="0" w:color="auto"/>
        <w:left w:val="double" w:sz="6" w:space="0" w:color="auto"/>
      </w:pBdr>
      <w:spacing w:before="100" w:after="100"/>
      <w:jc w:val="center"/>
    </w:pPr>
    <w:rPr>
      <w:rFonts w:ascii="Arial Unicode MS" w:eastAsia="Arial Unicode MS"/>
      <w:sz w:val="16"/>
    </w:rPr>
  </w:style>
  <w:style w:type="paragraph" w:customStyle="1" w:styleId="xl139">
    <w:name w:val="xl139"/>
    <w:basedOn w:val="Normal"/>
    <w:rsid w:val="00A9256D"/>
    <w:pPr>
      <w:pBdr>
        <w:top w:val="double" w:sz="6" w:space="0" w:color="auto"/>
      </w:pBdr>
      <w:spacing w:before="100" w:after="100"/>
    </w:pPr>
    <w:rPr>
      <w:sz w:val="14"/>
    </w:rPr>
  </w:style>
  <w:style w:type="paragraph" w:customStyle="1" w:styleId="xl140">
    <w:name w:val="xl140"/>
    <w:basedOn w:val="Normal"/>
    <w:rsid w:val="00A9256D"/>
    <w:pPr>
      <w:pBdr>
        <w:top w:val="double" w:sz="6" w:space="0" w:color="auto"/>
        <w:right w:val="double" w:sz="6" w:space="0" w:color="auto"/>
      </w:pBdr>
      <w:spacing w:before="100" w:after="100"/>
    </w:pPr>
    <w:rPr>
      <w:sz w:val="14"/>
    </w:rPr>
  </w:style>
  <w:style w:type="paragraph" w:customStyle="1" w:styleId="xl141">
    <w:name w:val="xl141"/>
    <w:basedOn w:val="Normal"/>
    <w:rsid w:val="00A9256D"/>
    <w:pPr>
      <w:pBdr>
        <w:top w:val="double" w:sz="6" w:space="0" w:color="auto"/>
        <w:left w:val="double" w:sz="6" w:space="0" w:color="auto"/>
      </w:pBdr>
      <w:spacing w:before="100" w:after="100"/>
      <w:jc w:val="center"/>
    </w:pPr>
    <w:rPr>
      <w:sz w:val="14"/>
    </w:rPr>
  </w:style>
  <w:style w:type="paragraph" w:customStyle="1" w:styleId="xl142">
    <w:name w:val="xl142"/>
    <w:basedOn w:val="Normal"/>
    <w:rsid w:val="00A9256D"/>
    <w:pPr>
      <w:pBdr>
        <w:top w:val="double" w:sz="6" w:space="0" w:color="auto"/>
        <w:right w:val="double" w:sz="6" w:space="0" w:color="auto"/>
      </w:pBdr>
      <w:spacing w:before="100" w:after="100"/>
      <w:jc w:val="center"/>
    </w:pPr>
    <w:rPr>
      <w:b/>
      <w:sz w:val="24"/>
    </w:rPr>
  </w:style>
  <w:style w:type="paragraph" w:customStyle="1" w:styleId="xl143">
    <w:name w:val="xl143"/>
    <w:basedOn w:val="Normal"/>
    <w:rsid w:val="00A9256D"/>
    <w:pPr>
      <w:pBdr>
        <w:top w:val="double" w:sz="6" w:space="0" w:color="auto"/>
        <w:left w:val="double" w:sz="6" w:space="0" w:color="auto"/>
      </w:pBdr>
      <w:spacing w:before="100" w:after="100"/>
      <w:jc w:val="center"/>
    </w:pPr>
    <w:rPr>
      <w:sz w:val="14"/>
    </w:rPr>
  </w:style>
  <w:style w:type="paragraph" w:customStyle="1" w:styleId="xl144">
    <w:name w:val="xl144"/>
    <w:basedOn w:val="Normal"/>
    <w:rsid w:val="00A9256D"/>
    <w:pPr>
      <w:pBdr>
        <w:left w:val="double" w:sz="6" w:space="0" w:color="auto"/>
        <w:bottom w:val="single" w:sz="6" w:space="0" w:color="auto"/>
      </w:pBdr>
      <w:spacing w:before="100" w:after="100"/>
      <w:jc w:val="center"/>
    </w:pPr>
    <w:rPr>
      <w:rFonts w:ascii="Arial Unicode MS" w:eastAsia="Arial Unicode MS"/>
      <w:sz w:val="24"/>
    </w:rPr>
  </w:style>
  <w:style w:type="paragraph" w:customStyle="1" w:styleId="xl145">
    <w:name w:val="xl145"/>
    <w:basedOn w:val="Normal"/>
    <w:rsid w:val="00A9256D"/>
    <w:pPr>
      <w:pBdr>
        <w:top w:val="double" w:sz="6" w:space="0" w:color="auto"/>
        <w:left w:val="double" w:sz="6" w:space="0" w:color="auto"/>
        <w:right w:val="double" w:sz="6" w:space="0" w:color="auto"/>
      </w:pBdr>
      <w:spacing w:before="100" w:after="100"/>
      <w:jc w:val="center"/>
    </w:pPr>
    <w:rPr>
      <w:rFonts w:ascii="Arial Unicode MS" w:eastAsia="Arial Unicode MS"/>
      <w:sz w:val="24"/>
    </w:rPr>
  </w:style>
  <w:style w:type="paragraph" w:customStyle="1" w:styleId="xl146">
    <w:name w:val="xl146"/>
    <w:basedOn w:val="Normal"/>
    <w:rsid w:val="00A9256D"/>
    <w:pPr>
      <w:pBdr>
        <w:top w:val="double" w:sz="6" w:space="0" w:color="auto"/>
        <w:left w:val="double" w:sz="6" w:space="0" w:color="auto"/>
      </w:pBdr>
      <w:spacing w:before="100" w:after="100"/>
      <w:jc w:val="center"/>
    </w:pPr>
    <w:rPr>
      <w:rFonts w:ascii="Arial Unicode MS" w:eastAsia="Arial Unicode MS"/>
      <w:sz w:val="24"/>
    </w:rPr>
  </w:style>
  <w:style w:type="paragraph" w:customStyle="1" w:styleId="xl147">
    <w:name w:val="xl147"/>
    <w:basedOn w:val="Normal"/>
    <w:rsid w:val="00A9256D"/>
    <w:pPr>
      <w:pBdr>
        <w:top w:val="double" w:sz="6" w:space="0" w:color="auto"/>
        <w:right w:val="single" w:sz="12" w:space="0" w:color="auto"/>
      </w:pBdr>
      <w:spacing w:before="100" w:after="100"/>
      <w:jc w:val="center"/>
    </w:pPr>
    <w:rPr>
      <w:b/>
      <w:sz w:val="14"/>
    </w:rPr>
  </w:style>
  <w:style w:type="paragraph" w:customStyle="1" w:styleId="xl148">
    <w:name w:val="xl148"/>
    <w:basedOn w:val="Normal"/>
    <w:rsid w:val="00A9256D"/>
    <w:pPr>
      <w:pBdr>
        <w:top w:val="double" w:sz="6" w:space="0" w:color="auto"/>
        <w:right w:val="double" w:sz="6" w:space="0" w:color="auto"/>
      </w:pBdr>
      <w:spacing w:before="100" w:after="100"/>
      <w:jc w:val="center"/>
    </w:pPr>
    <w:rPr>
      <w:rFonts w:ascii="Arial Unicode MS" w:eastAsia="Arial Unicode MS"/>
      <w:sz w:val="16"/>
    </w:rPr>
  </w:style>
  <w:style w:type="paragraph" w:customStyle="1" w:styleId="xl149">
    <w:name w:val="xl149"/>
    <w:basedOn w:val="Normal"/>
    <w:rsid w:val="00A9256D"/>
    <w:pPr>
      <w:pBdr>
        <w:top w:val="single" w:sz="6" w:space="0" w:color="auto"/>
        <w:left w:val="double" w:sz="6" w:space="0" w:color="auto"/>
      </w:pBdr>
      <w:spacing w:before="100" w:after="100"/>
      <w:jc w:val="center"/>
    </w:pPr>
    <w:rPr>
      <w:rFonts w:ascii="Arial Unicode MS" w:eastAsia="Arial Unicode MS"/>
      <w:sz w:val="16"/>
    </w:rPr>
  </w:style>
  <w:style w:type="paragraph" w:customStyle="1" w:styleId="xl150">
    <w:name w:val="xl150"/>
    <w:basedOn w:val="Normal"/>
    <w:rsid w:val="00A9256D"/>
    <w:pPr>
      <w:pBdr>
        <w:left w:val="double" w:sz="6" w:space="0" w:color="auto"/>
        <w:bottom w:val="single" w:sz="6" w:space="0" w:color="auto"/>
      </w:pBdr>
      <w:spacing w:before="100" w:after="100"/>
      <w:jc w:val="center"/>
    </w:pPr>
    <w:rPr>
      <w:rFonts w:ascii="Arial Unicode MS" w:eastAsia="Arial Unicode MS"/>
      <w:sz w:val="16"/>
    </w:rPr>
  </w:style>
  <w:style w:type="paragraph" w:customStyle="1" w:styleId="xl151">
    <w:name w:val="xl151"/>
    <w:basedOn w:val="Normal"/>
    <w:rsid w:val="00A9256D"/>
    <w:pPr>
      <w:pBdr>
        <w:top w:val="single" w:sz="6" w:space="0" w:color="auto"/>
        <w:left w:val="double" w:sz="6" w:space="0" w:color="auto"/>
        <w:right w:val="double" w:sz="6" w:space="0" w:color="auto"/>
      </w:pBdr>
      <w:spacing w:before="100" w:after="100"/>
      <w:jc w:val="center"/>
    </w:pPr>
    <w:rPr>
      <w:rFonts w:ascii="Arial Unicode MS" w:eastAsia="Arial Unicode MS"/>
      <w:sz w:val="24"/>
    </w:rPr>
  </w:style>
  <w:style w:type="paragraph" w:customStyle="1" w:styleId="xl152">
    <w:name w:val="xl152"/>
    <w:basedOn w:val="Normal"/>
    <w:rsid w:val="00A9256D"/>
    <w:pPr>
      <w:pBdr>
        <w:left w:val="double" w:sz="6" w:space="0" w:color="auto"/>
        <w:bottom w:val="single" w:sz="6" w:space="0" w:color="auto"/>
        <w:right w:val="double" w:sz="6" w:space="0" w:color="auto"/>
      </w:pBdr>
      <w:spacing w:before="100" w:after="100"/>
      <w:jc w:val="center"/>
    </w:pPr>
    <w:rPr>
      <w:rFonts w:ascii="Arial Unicode MS" w:eastAsia="Arial Unicode MS"/>
      <w:sz w:val="24"/>
    </w:rPr>
  </w:style>
  <w:style w:type="paragraph" w:customStyle="1" w:styleId="xl153">
    <w:name w:val="xl153"/>
    <w:basedOn w:val="Normal"/>
    <w:rsid w:val="00A9256D"/>
    <w:pPr>
      <w:pBdr>
        <w:left w:val="double" w:sz="6" w:space="0" w:color="auto"/>
      </w:pBdr>
      <w:spacing w:before="100" w:after="100"/>
      <w:jc w:val="center"/>
    </w:pPr>
    <w:rPr>
      <w:sz w:val="14"/>
    </w:rPr>
  </w:style>
  <w:style w:type="paragraph" w:customStyle="1" w:styleId="xl154">
    <w:name w:val="xl154"/>
    <w:basedOn w:val="Normal"/>
    <w:rsid w:val="00A9256D"/>
    <w:pPr>
      <w:pBdr>
        <w:left w:val="double" w:sz="6" w:space="0" w:color="auto"/>
      </w:pBdr>
      <w:spacing w:before="100" w:after="100"/>
      <w:jc w:val="center"/>
    </w:pPr>
    <w:rPr>
      <w:rFonts w:ascii="Arial Unicode MS" w:eastAsia="Arial Unicode MS"/>
      <w:sz w:val="24"/>
    </w:rPr>
  </w:style>
  <w:style w:type="paragraph" w:customStyle="1" w:styleId="xl155">
    <w:name w:val="xl155"/>
    <w:basedOn w:val="Normal"/>
    <w:rsid w:val="00A9256D"/>
    <w:pPr>
      <w:pBdr>
        <w:top w:val="single" w:sz="6" w:space="0" w:color="auto"/>
        <w:left w:val="double" w:sz="6" w:space="0" w:color="auto"/>
      </w:pBdr>
      <w:spacing w:before="100" w:after="100"/>
      <w:jc w:val="center"/>
    </w:pPr>
    <w:rPr>
      <w:b/>
      <w:sz w:val="14"/>
    </w:rPr>
  </w:style>
  <w:style w:type="paragraph" w:customStyle="1" w:styleId="xl156">
    <w:name w:val="xl156"/>
    <w:basedOn w:val="Normal"/>
    <w:rsid w:val="00A9256D"/>
    <w:pPr>
      <w:pBdr>
        <w:left w:val="double" w:sz="6" w:space="0" w:color="auto"/>
        <w:bottom w:val="single" w:sz="6" w:space="0" w:color="auto"/>
      </w:pBdr>
      <w:spacing w:before="100" w:after="100"/>
      <w:jc w:val="center"/>
    </w:pPr>
    <w:rPr>
      <w:rFonts w:ascii="Arial Unicode MS" w:eastAsia="Arial Unicode MS"/>
      <w:b/>
      <w:sz w:val="24"/>
    </w:rPr>
  </w:style>
  <w:style w:type="paragraph" w:customStyle="1" w:styleId="xl157">
    <w:name w:val="xl157"/>
    <w:basedOn w:val="Normal"/>
    <w:rsid w:val="00A9256D"/>
    <w:pPr>
      <w:pBdr>
        <w:right w:val="double" w:sz="6" w:space="0" w:color="auto"/>
      </w:pBdr>
      <w:spacing w:before="100" w:after="100"/>
      <w:jc w:val="center"/>
    </w:pPr>
    <w:rPr>
      <w:b/>
      <w:sz w:val="24"/>
    </w:rPr>
  </w:style>
  <w:style w:type="paragraph" w:customStyle="1" w:styleId="xl158">
    <w:name w:val="xl158"/>
    <w:basedOn w:val="Normal"/>
    <w:rsid w:val="00A9256D"/>
    <w:pPr>
      <w:pBdr>
        <w:right w:val="double" w:sz="6" w:space="0" w:color="auto"/>
      </w:pBdr>
      <w:shd w:val="clear" w:color="auto" w:fill="C0C0C0"/>
      <w:spacing w:before="100" w:after="100"/>
      <w:jc w:val="center"/>
    </w:pPr>
    <w:rPr>
      <w:rFonts w:ascii="Arial" w:hAnsi="Arial"/>
      <w:sz w:val="16"/>
    </w:rPr>
  </w:style>
  <w:style w:type="paragraph" w:customStyle="1" w:styleId="xl159">
    <w:name w:val="xl159"/>
    <w:basedOn w:val="Normal"/>
    <w:rsid w:val="00A9256D"/>
    <w:pPr>
      <w:pBdr>
        <w:top w:val="single" w:sz="6" w:space="0" w:color="auto"/>
        <w:right w:val="double" w:sz="6" w:space="0" w:color="auto"/>
      </w:pBdr>
      <w:spacing w:before="100" w:after="100"/>
      <w:jc w:val="center"/>
    </w:pPr>
    <w:rPr>
      <w:rFonts w:ascii="Arial Unicode MS" w:eastAsia="Arial Unicode MS"/>
      <w:b/>
      <w:sz w:val="24"/>
    </w:rPr>
  </w:style>
  <w:style w:type="paragraph" w:customStyle="1" w:styleId="xl160">
    <w:name w:val="xl160"/>
    <w:basedOn w:val="Normal"/>
    <w:rsid w:val="00A9256D"/>
    <w:pPr>
      <w:pBdr>
        <w:bottom w:val="single" w:sz="6" w:space="0" w:color="auto"/>
        <w:right w:val="double" w:sz="6" w:space="0" w:color="auto"/>
      </w:pBdr>
      <w:spacing w:before="100" w:after="100"/>
      <w:jc w:val="center"/>
    </w:pPr>
    <w:rPr>
      <w:b/>
      <w:sz w:val="24"/>
    </w:rPr>
  </w:style>
  <w:style w:type="paragraph" w:customStyle="1" w:styleId="xl161">
    <w:name w:val="xl161"/>
    <w:basedOn w:val="Normal"/>
    <w:rsid w:val="00A9256D"/>
    <w:pPr>
      <w:pBdr>
        <w:bottom w:val="single" w:sz="6" w:space="0" w:color="auto"/>
      </w:pBdr>
      <w:spacing w:before="100" w:after="100"/>
      <w:jc w:val="center"/>
    </w:pPr>
    <w:rPr>
      <w:b/>
      <w:sz w:val="14"/>
    </w:rPr>
  </w:style>
  <w:style w:type="paragraph" w:customStyle="1" w:styleId="xl162">
    <w:name w:val="xl162"/>
    <w:basedOn w:val="Normal"/>
    <w:rsid w:val="00A9256D"/>
    <w:pPr>
      <w:pBdr>
        <w:top w:val="double" w:sz="6" w:space="0" w:color="auto"/>
      </w:pBdr>
      <w:spacing w:before="100" w:after="100"/>
      <w:jc w:val="center"/>
    </w:pPr>
    <w:rPr>
      <w:b/>
      <w:i/>
      <w:sz w:val="14"/>
    </w:rPr>
  </w:style>
  <w:style w:type="paragraph" w:customStyle="1" w:styleId="xl163">
    <w:name w:val="xl163"/>
    <w:basedOn w:val="Normal"/>
    <w:rsid w:val="00A9256D"/>
    <w:pPr>
      <w:pBdr>
        <w:bottom w:val="single" w:sz="6" w:space="0" w:color="auto"/>
      </w:pBdr>
      <w:spacing w:before="100" w:after="100"/>
      <w:jc w:val="center"/>
    </w:pPr>
    <w:rPr>
      <w:rFonts w:ascii="Arial Unicode MS" w:eastAsia="Arial Unicode MS"/>
      <w:b/>
      <w:i/>
      <w:sz w:val="24"/>
    </w:rPr>
  </w:style>
  <w:style w:type="paragraph" w:customStyle="1" w:styleId="xl164">
    <w:name w:val="xl164"/>
    <w:basedOn w:val="Normal"/>
    <w:rsid w:val="00A9256D"/>
    <w:pPr>
      <w:pBdr>
        <w:top w:val="single" w:sz="6" w:space="0" w:color="auto"/>
        <w:right w:val="double" w:sz="6" w:space="0" w:color="auto"/>
      </w:pBdr>
      <w:spacing w:before="100" w:after="100"/>
      <w:jc w:val="center"/>
    </w:pPr>
    <w:rPr>
      <w:sz w:val="14"/>
    </w:rPr>
  </w:style>
  <w:style w:type="character" w:styleId="Numrodepage">
    <w:name w:val="page number"/>
    <w:basedOn w:val="Policepardfaut"/>
    <w:rsid w:val="00A9256D"/>
  </w:style>
  <w:style w:type="character" w:styleId="Lienhypertexte">
    <w:name w:val="Hyperlink"/>
    <w:uiPriority w:val="99"/>
    <w:rsid w:val="00A9256D"/>
    <w:rPr>
      <w:color w:val="0000FF"/>
      <w:u w:val="single"/>
    </w:rPr>
  </w:style>
  <w:style w:type="paragraph" w:styleId="Commentaire">
    <w:name w:val="annotation text"/>
    <w:basedOn w:val="Normal"/>
    <w:link w:val="CommentaireCar"/>
    <w:semiHidden/>
    <w:rsid w:val="00A9256D"/>
    <w:pPr>
      <w:overflowPunct/>
      <w:autoSpaceDE/>
      <w:autoSpaceDN/>
      <w:adjustRightInd/>
      <w:spacing w:after="20"/>
      <w:textAlignment w:val="auto"/>
    </w:pPr>
    <w:rPr>
      <w:rFonts w:ascii="Arial" w:hAnsi="Arial"/>
      <w:sz w:val="18"/>
      <w:lang w:eastAsia="en-US"/>
    </w:rPr>
  </w:style>
  <w:style w:type="character" w:customStyle="1" w:styleId="CommentaireCar">
    <w:name w:val="Commentaire Car"/>
    <w:basedOn w:val="Policepardfaut"/>
    <w:link w:val="Commentaire"/>
    <w:semiHidden/>
    <w:rsid w:val="00A9256D"/>
    <w:rPr>
      <w:rFonts w:ascii="Arial" w:eastAsia="Times New Roman" w:hAnsi="Arial" w:cs="Times New Roman"/>
      <w:sz w:val="18"/>
      <w:szCs w:val="20"/>
    </w:rPr>
  </w:style>
  <w:style w:type="paragraph" w:customStyle="1" w:styleId="Contenu">
    <w:name w:val="Contenu"/>
    <w:basedOn w:val="Normal"/>
    <w:rsid w:val="00A9256D"/>
    <w:pPr>
      <w:spacing w:after="20"/>
      <w:jc w:val="center"/>
    </w:pPr>
    <w:rPr>
      <w:rFonts w:ascii="Arial" w:hAnsi="Arial"/>
      <w:b/>
      <w:sz w:val="28"/>
      <w:lang w:eastAsia="en-US"/>
    </w:rPr>
  </w:style>
  <w:style w:type="paragraph" w:customStyle="1" w:styleId="Car">
    <w:name w:val="Car"/>
    <w:basedOn w:val="Normal"/>
    <w:rsid w:val="00A9256D"/>
    <w:pPr>
      <w:overflowPunct/>
      <w:autoSpaceDE/>
      <w:autoSpaceDN/>
      <w:adjustRightInd/>
      <w:spacing w:before="0" w:after="160" w:line="240" w:lineRule="exact"/>
      <w:textAlignment w:val="auto"/>
    </w:pPr>
    <w:rPr>
      <w:rFonts w:ascii="Verdana" w:hAnsi="Verdana"/>
      <w:lang w:val="en-US" w:eastAsia="en-US"/>
    </w:rPr>
  </w:style>
  <w:style w:type="paragraph" w:customStyle="1" w:styleId="Fragment">
    <w:name w:val="Fragment"/>
    <w:basedOn w:val="Normal"/>
    <w:rsid w:val="00A9256D"/>
    <w:pPr>
      <w:overflowPunct/>
      <w:autoSpaceDE/>
      <w:autoSpaceDN/>
      <w:adjustRightInd/>
      <w:spacing w:before="120"/>
      <w:jc w:val="both"/>
      <w:textAlignment w:val="auto"/>
    </w:pPr>
    <w:rPr>
      <w:rFonts w:ascii="Tahoma" w:hAnsi="Tahoma" w:cs="Arial Unicode MS"/>
      <w:sz w:val="22"/>
    </w:rPr>
  </w:style>
  <w:style w:type="character" w:styleId="lev">
    <w:name w:val="Strong"/>
    <w:qFormat/>
    <w:rsid w:val="00A9256D"/>
    <w:rPr>
      <w:b/>
      <w:bCs/>
    </w:rPr>
  </w:style>
  <w:style w:type="paragraph" w:styleId="NormalWeb">
    <w:name w:val="Normal (Web)"/>
    <w:basedOn w:val="Normal"/>
    <w:uiPriority w:val="99"/>
    <w:unhideWhenUsed/>
    <w:rsid w:val="00A9256D"/>
    <w:pPr>
      <w:overflowPunct/>
      <w:autoSpaceDE/>
      <w:autoSpaceDN/>
      <w:adjustRightInd/>
      <w:spacing w:before="100" w:beforeAutospacing="1" w:after="100" w:afterAutospacing="1"/>
      <w:textAlignment w:val="auto"/>
    </w:pPr>
    <w:rPr>
      <w:sz w:val="24"/>
      <w:szCs w:val="24"/>
    </w:rPr>
  </w:style>
  <w:style w:type="table" w:styleId="Grilledutableau">
    <w:name w:val="Table Grid"/>
    <w:basedOn w:val="TableauNormal"/>
    <w:rsid w:val="00A9256D"/>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A9256D"/>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A9256D"/>
    <w:rPr>
      <w:rFonts w:ascii="Tahoma" w:eastAsia="Times New Roman" w:hAnsi="Tahoma" w:cs="Tahoma"/>
      <w:sz w:val="16"/>
      <w:szCs w:val="16"/>
      <w:lang w:eastAsia="fr-FR"/>
    </w:rPr>
  </w:style>
  <w:style w:type="paragraph" w:styleId="Retraitnormal">
    <w:name w:val="Normal Indent"/>
    <w:basedOn w:val="Normal"/>
    <w:rsid w:val="001325EE"/>
    <w:pPr>
      <w:numPr>
        <w:numId w:val="14"/>
      </w:numPr>
      <w:tabs>
        <w:tab w:val="clear" w:pos="360"/>
      </w:tabs>
      <w:overflowPunct/>
      <w:autoSpaceDE/>
      <w:autoSpaceDN/>
      <w:adjustRightInd/>
      <w:spacing w:before="0"/>
      <w:ind w:left="708" w:firstLine="0"/>
      <w:jc w:val="both"/>
      <w:textAlignment w:val="auto"/>
    </w:pPr>
    <w:rPr>
      <w:rFonts w:ascii="Arial Gras" w:hAnsi="Arial Gras"/>
      <w:b/>
    </w:rPr>
  </w:style>
  <w:style w:type="paragraph" w:styleId="Retraitcorpsdetexte2">
    <w:name w:val="Body Text Indent 2"/>
    <w:basedOn w:val="Normal"/>
    <w:link w:val="Retraitcorpsdetexte2Car"/>
    <w:rsid w:val="001325EE"/>
    <w:pPr>
      <w:widowControl w:val="0"/>
      <w:overflowPunct/>
      <w:autoSpaceDE/>
      <w:autoSpaceDN/>
      <w:adjustRightInd/>
      <w:spacing w:before="40" w:after="40"/>
      <w:ind w:left="567"/>
      <w:jc w:val="both"/>
      <w:textAlignment w:val="auto"/>
    </w:pPr>
    <w:rPr>
      <w:rFonts w:ascii="Arial" w:hAnsi="Arial"/>
    </w:rPr>
  </w:style>
  <w:style w:type="character" w:customStyle="1" w:styleId="Retraitcorpsdetexte2Car">
    <w:name w:val="Retrait corps de texte 2 Car"/>
    <w:basedOn w:val="Policepardfaut"/>
    <w:link w:val="Retraitcorpsdetexte2"/>
    <w:rsid w:val="001325EE"/>
    <w:rPr>
      <w:rFonts w:ascii="Arial" w:eastAsia="Times New Roman" w:hAnsi="Arial" w:cs="Times New Roman"/>
      <w:sz w:val="20"/>
      <w:szCs w:val="20"/>
      <w:lang w:eastAsia="fr-FR"/>
    </w:rPr>
  </w:style>
  <w:style w:type="paragraph" w:customStyle="1" w:styleId="Corpsdetexte21">
    <w:name w:val="Corps de texte 21"/>
    <w:basedOn w:val="Normal"/>
    <w:rsid w:val="001325EE"/>
    <w:pPr>
      <w:keepLines/>
      <w:overflowPunct/>
      <w:autoSpaceDE/>
      <w:autoSpaceDN/>
      <w:adjustRightInd/>
      <w:spacing w:before="120"/>
      <w:ind w:left="567"/>
      <w:jc w:val="both"/>
      <w:textAlignment w:val="auto"/>
    </w:pPr>
    <w:rPr>
      <w:sz w:val="22"/>
    </w:rPr>
  </w:style>
  <w:style w:type="paragraph" w:customStyle="1" w:styleId="CarCarCharChar">
    <w:name w:val="Car Car Char Char"/>
    <w:basedOn w:val="Normal"/>
    <w:semiHidden/>
    <w:rsid w:val="001325EE"/>
    <w:pPr>
      <w:overflowPunct/>
      <w:autoSpaceDE/>
      <w:autoSpaceDN/>
      <w:adjustRightInd/>
      <w:spacing w:before="0" w:after="160" w:line="240" w:lineRule="exact"/>
      <w:textAlignment w:val="auto"/>
    </w:pPr>
    <w:rPr>
      <w:rFonts w:ascii="Tahoma" w:hAnsi="Tahoma"/>
      <w:lang w:val="en-US" w:eastAsia="en-US"/>
    </w:rPr>
  </w:style>
  <w:style w:type="paragraph" w:customStyle="1" w:styleId="Tableaucellule">
    <w:name w:val="Tableau cellule"/>
    <w:basedOn w:val="Normal"/>
    <w:rsid w:val="00FC3E31"/>
    <w:pPr>
      <w:widowControl w:val="0"/>
      <w:overflowPunct/>
      <w:autoSpaceDE/>
      <w:autoSpaceDN/>
      <w:adjustRightInd/>
      <w:spacing w:before="40" w:after="40"/>
      <w:textAlignment w:val="auto"/>
    </w:pPr>
    <w:rPr>
      <w:rFonts w:ascii="Arial" w:hAnsi="Arial"/>
      <w:sz w:val="16"/>
    </w:rPr>
  </w:style>
  <w:style w:type="paragraph" w:customStyle="1" w:styleId="Tableautitre">
    <w:name w:val="Tableau titre"/>
    <w:basedOn w:val="Normal"/>
    <w:rsid w:val="00FC3E31"/>
    <w:pPr>
      <w:widowControl w:val="0"/>
      <w:overflowPunct/>
      <w:autoSpaceDE/>
      <w:autoSpaceDN/>
      <w:adjustRightInd/>
      <w:spacing w:before="40" w:after="40"/>
      <w:jc w:val="center"/>
      <w:textAlignment w:val="auto"/>
    </w:pPr>
    <w:rPr>
      <w:rFonts w:ascii="Arial" w:hAnsi="Arial"/>
      <w:color w:val="FFFFFF"/>
    </w:rPr>
  </w:style>
  <w:style w:type="character" w:styleId="Marquedecommentaire">
    <w:name w:val="annotation reference"/>
    <w:basedOn w:val="Policepardfaut"/>
    <w:uiPriority w:val="99"/>
    <w:semiHidden/>
    <w:unhideWhenUsed/>
    <w:rsid w:val="00C8197B"/>
    <w:rPr>
      <w:sz w:val="16"/>
      <w:szCs w:val="16"/>
    </w:rPr>
  </w:style>
  <w:style w:type="paragraph" w:styleId="Objetducommentaire">
    <w:name w:val="annotation subject"/>
    <w:basedOn w:val="Commentaire"/>
    <w:next w:val="Commentaire"/>
    <w:link w:val="ObjetducommentaireCar"/>
    <w:uiPriority w:val="99"/>
    <w:semiHidden/>
    <w:unhideWhenUsed/>
    <w:rsid w:val="00C8197B"/>
    <w:pPr>
      <w:overflowPunct w:val="0"/>
      <w:autoSpaceDE w:val="0"/>
      <w:autoSpaceDN w:val="0"/>
      <w:adjustRightInd w:val="0"/>
      <w:spacing w:after="0"/>
      <w:textAlignment w:val="baseline"/>
    </w:pPr>
    <w:rPr>
      <w:rFonts w:ascii="Times New Roman" w:hAnsi="Times New Roman"/>
      <w:b/>
      <w:bCs/>
      <w:sz w:val="20"/>
      <w:lang w:eastAsia="fr-FR"/>
    </w:rPr>
  </w:style>
  <w:style w:type="character" w:customStyle="1" w:styleId="ObjetducommentaireCar">
    <w:name w:val="Objet du commentaire Car"/>
    <w:basedOn w:val="CommentaireCar"/>
    <w:link w:val="Objetducommentaire"/>
    <w:uiPriority w:val="99"/>
    <w:semiHidden/>
    <w:rsid w:val="00C8197B"/>
    <w:rPr>
      <w:rFonts w:ascii="Times New Roman" w:eastAsia="Times New Roman" w:hAnsi="Times New Roman" w:cs="Times New Roman"/>
      <w:b/>
      <w:bCs/>
      <w:sz w:val="20"/>
      <w:szCs w:val="20"/>
      <w:lang w:eastAsia="fr-FR"/>
    </w:rPr>
  </w:style>
  <w:style w:type="character" w:customStyle="1" w:styleId="NormalGras">
    <w:name w:val="Normal Gras"/>
    <w:rsid w:val="002448F8"/>
    <w:rPr>
      <w:b/>
      <w:bCs/>
    </w:rPr>
  </w:style>
  <w:style w:type="paragraph" w:styleId="Paragraphedeliste">
    <w:name w:val="List Paragraph"/>
    <w:basedOn w:val="Normal"/>
    <w:uiPriority w:val="34"/>
    <w:qFormat/>
    <w:rsid w:val="00C757A1"/>
    <w:pPr>
      <w:ind w:left="720"/>
      <w:contextualSpacing/>
    </w:pPr>
  </w:style>
  <w:style w:type="paragraph" w:styleId="Rvision">
    <w:name w:val="Revision"/>
    <w:hidden/>
    <w:uiPriority w:val="99"/>
    <w:semiHidden/>
    <w:rsid w:val="004529E2"/>
    <w:pPr>
      <w:spacing w:after="0" w:line="240" w:lineRule="auto"/>
    </w:pPr>
    <w:rPr>
      <w:rFonts w:ascii="Times New Roman" w:eastAsia="Times New Roman" w:hAnsi="Times New Roman" w:cs="Times New Roman"/>
      <w:sz w:val="20"/>
      <w:szCs w:val="20"/>
      <w:lang w:eastAsia="fr-FR"/>
    </w:rPr>
  </w:style>
  <w:style w:type="character" w:customStyle="1" w:styleId="1-NormalCar">
    <w:name w:val="1 - Normal Car"/>
    <w:link w:val="1-Normal"/>
    <w:locked/>
    <w:rsid w:val="00D7604C"/>
    <w:rPr>
      <w:rFonts w:ascii="Verdana" w:hAnsi="Verdana"/>
      <w:iCs/>
      <w:szCs w:val="24"/>
    </w:rPr>
  </w:style>
  <w:style w:type="paragraph" w:customStyle="1" w:styleId="1-Normal">
    <w:name w:val="1 - Normal"/>
    <w:basedOn w:val="Normal"/>
    <w:link w:val="1-NormalCar"/>
    <w:autoRedefine/>
    <w:rsid w:val="00D7604C"/>
    <w:pPr>
      <w:overflowPunct/>
      <w:adjustRightInd/>
      <w:spacing w:before="40" w:after="40"/>
      <w:jc w:val="both"/>
      <w:textAlignment w:val="auto"/>
    </w:pPr>
    <w:rPr>
      <w:rFonts w:ascii="Verdana" w:eastAsiaTheme="minorHAnsi" w:hAnsi="Verdana" w:cstheme="minorBidi"/>
      <w:iCs/>
      <w:sz w:val="22"/>
      <w:szCs w:val="24"/>
      <w:lang w:eastAsia="en-US"/>
    </w:rPr>
  </w:style>
  <w:style w:type="paragraph" w:styleId="Explorateurdedocuments">
    <w:name w:val="Document Map"/>
    <w:basedOn w:val="Normal"/>
    <w:link w:val="ExplorateurdedocumentsCar"/>
    <w:uiPriority w:val="99"/>
    <w:semiHidden/>
    <w:unhideWhenUsed/>
    <w:rsid w:val="00523F80"/>
    <w:pPr>
      <w:spacing w:before="0"/>
    </w:pPr>
    <w:rPr>
      <w:sz w:val="24"/>
      <w:szCs w:val="24"/>
    </w:rPr>
  </w:style>
  <w:style w:type="character" w:customStyle="1" w:styleId="ExplorateurdedocumentsCar">
    <w:name w:val="Explorateur de documents Car"/>
    <w:basedOn w:val="Policepardfaut"/>
    <w:link w:val="Explorateurdedocuments"/>
    <w:uiPriority w:val="99"/>
    <w:semiHidden/>
    <w:rsid w:val="00523F80"/>
    <w:rPr>
      <w:rFonts w:ascii="Times New Roman" w:eastAsia="Times New Roman" w:hAnsi="Times New Roman" w:cs="Times New Roman"/>
      <w:sz w:val="24"/>
      <w:szCs w:val="24"/>
      <w:lang w:eastAsia="fr-FR"/>
    </w:rPr>
  </w:style>
  <w:style w:type="table" w:customStyle="1" w:styleId="TableNormal">
    <w:name w:val="Table Normal"/>
    <w:uiPriority w:val="2"/>
    <w:semiHidden/>
    <w:unhideWhenUsed/>
    <w:qFormat/>
    <w:rsid w:val="0045456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5456C"/>
    <w:pPr>
      <w:widowControl w:val="0"/>
      <w:overflowPunct/>
      <w:adjustRightInd/>
      <w:spacing w:before="0"/>
      <w:ind w:left="102"/>
      <w:textAlignment w:val="auto"/>
    </w:pPr>
    <w:rPr>
      <w:rFonts w:ascii="Arial" w:eastAsia="Arial" w:hAnsi="Arial" w:cs="Arial"/>
      <w:sz w:val="22"/>
      <w:szCs w:val="22"/>
      <w:lang w:val="en-US" w:eastAsia="en-US"/>
    </w:rPr>
  </w:style>
  <w:style w:type="paragraph" w:styleId="Corpsdetexte">
    <w:name w:val="Body Text"/>
    <w:basedOn w:val="Normal"/>
    <w:link w:val="CorpsdetexteCar"/>
    <w:uiPriority w:val="99"/>
    <w:semiHidden/>
    <w:unhideWhenUsed/>
    <w:rsid w:val="0045456C"/>
    <w:pPr>
      <w:spacing w:after="120"/>
    </w:pPr>
  </w:style>
  <w:style w:type="character" w:customStyle="1" w:styleId="CorpsdetexteCar">
    <w:name w:val="Corps de texte Car"/>
    <w:basedOn w:val="Policepardfaut"/>
    <w:link w:val="Corpsdetexte"/>
    <w:uiPriority w:val="99"/>
    <w:semiHidden/>
    <w:rsid w:val="0045456C"/>
    <w:rPr>
      <w:rFonts w:ascii="Times New Roman" w:eastAsia="Times New Roman" w:hAnsi="Times New Roman" w:cs="Times New Roman"/>
      <w:sz w:val="20"/>
      <w:szCs w:val="20"/>
      <w:lang w:eastAsia="fr-FR"/>
    </w:rPr>
  </w:style>
  <w:style w:type="character" w:customStyle="1" w:styleId="Mentionnonrsolue1">
    <w:name w:val="Mention non résolue1"/>
    <w:basedOn w:val="Policepardfaut"/>
    <w:uiPriority w:val="99"/>
    <w:unhideWhenUsed/>
    <w:rsid w:val="0083373D"/>
    <w:rPr>
      <w:color w:val="605E5C"/>
      <w:shd w:val="clear" w:color="auto" w:fill="E1DFDD"/>
    </w:rPr>
  </w:style>
  <w:style w:type="paragraph" w:customStyle="1" w:styleId="Puce1">
    <w:name w:val="Puce1"/>
    <w:basedOn w:val="Paragraphedeliste"/>
    <w:link w:val="Puce1Car"/>
    <w:qFormat/>
    <w:rsid w:val="003E097A"/>
    <w:pPr>
      <w:numPr>
        <w:numId w:val="34"/>
      </w:numPr>
      <w:overflowPunct/>
      <w:autoSpaceDE/>
      <w:autoSpaceDN/>
      <w:adjustRightInd/>
      <w:spacing w:before="0" w:after="60" w:line="312" w:lineRule="auto"/>
      <w:jc w:val="both"/>
      <w:textAlignment w:val="auto"/>
    </w:pPr>
    <w:rPr>
      <w:rFonts w:asciiTheme="minorHAnsi" w:eastAsiaTheme="minorHAnsi" w:hAnsiTheme="minorHAnsi" w:cstheme="minorBidi"/>
      <w:sz w:val="22"/>
      <w:szCs w:val="21"/>
      <w:lang w:eastAsia="en-US"/>
    </w:rPr>
  </w:style>
  <w:style w:type="character" w:customStyle="1" w:styleId="Puce1Car">
    <w:name w:val="Puce1 Car"/>
    <w:basedOn w:val="Policepardfaut"/>
    <w:link w:val="Puce1"/>
    <w:rsid w:val="003E097A"/>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63188">
      <w:bodyDiv w:val="1"/>
      <w:marLeft w:val="0"/>
      <w:marRight w:val="0"/>
      <w:marTop w:val="0"/>
      <w:marBottom w:val="0"/>
      <w:divBdr>
        <w:top w:val="none" w:sz="0" w:space="0" w:color="auto"/>
        <w:left w:val="none" w:sz="0" w:space="0" w:color="auto"/>
        <w:bottom w:val="none" w:sz="0" w:space="0" w:color="auto"/>
        <w:right w:val="none" w:sz="0" w:space="0" w:color="auto"/>
      </w:divBdr>
    </w:div>
    <w:div w:id="419378256">
      <w:bodyDiv w:val="1"/>
      <w:marLeft w:val="0"/>
      <w:marRight w:val="0"/>
      <w:marTop w:val="0"/>
      <w:marBottom w:val="0"/>
      <w:divBdr>
        <w:top w:val="none" w:sz="0" w:space="0" w:color="auto"/>
        <w:left w:val="none" w:sz="0" w:space="0" w:color="auto"/>
        <w:bottom w:val="none" w:sz="0" w:space="0" w:color="auto"/>
        <w:right w:val="none" w:sz="0" w:space="0" w:color="auto"/>
      </w:divBdr>
    </w:div>
    <w:div w:id="532886904">
      <w:bodyDiv w:val="1"/>
      <w:marLeft w:val="0"/>
      <w:marRight w:val="0"/>
      <w:marTop w:val="0"/>
      <w:marBottom w:val="0"/>
      <w:divBdr>
        <w:top w:val="none" w:sz="0" w:space="0" w:color="auto"/>
        <w:left w:val="none" w:sz="0" w:space="0" w:color="auto"/>
        <w:bottom w:val="none" w:sz="0" w:space="0" w:color="auto"/>
        <w:right w:val="none" w:sz="0" w:space="0" w:color="auto"/>
      </w:divBdr>
    </w:div>
    <w:div w:id="562331105">
      <w:bodyDiv w:val="1"/>
      <w:marLeft w:val="0"/>
      <w:marRight w:val="0"/>
      <w:marTop w:val="0"/>
      <w:marBottom w:val="0"/>
      <w:divBdr>
        <w:top w:val="none" w:sz="0" w:space="0" w:color="auto"/>
        <w:left w:val="none" w:sz="0" w:space="0" w:color="auto"/>
        <w:bottom w:val="none" w:sz="0" w:space="0" w:color="auto"/>
        <w:right w:val="none" w:sz="0" w:space="0" w:color="auto"/>
      </w:divBdr>
    </w:div>
    <w:div w:id="675965834">
      <w:bodyDiv w:val="1"/>
      <w:marLeft w:val="0"/>
      <w:marRight w:val="0"/>
      <w:marTop w:val="0"/>
      <w:marBottom w:val="0"/>
      <w:divBdr>
        <w:top w:val="none" w:sz="0" w:space="0" w:color="auto"/>
        <w:left w:val="none" w:sz="0" w:space="0" w:color="auto"/>
        <w:bottom w:val="none" w:sz="0" w:space="0" w:color="auto"/>
        <w:right w:val="none" w:sz="0" w:space="0" w:color="auto"/>
      </w:divBdr>
    </w:div>
    <w:div w:id="690491681">
      <w:bodyDiv w:val="1"/>
      <w:marLeft w:val="0"/>
      <w:marRight w:val="0"/>
      <w:marTop w:val="0"/>
      <w:marBottom w:val="0"/>
      <w:divBdr>
        <w:top w:val="none" w:sz="0" w:space="0" w:color="auto"/>
        <w:left w:val="none" w:sz="0" w:space="0" w:color="auto"/>
        <w:bottom w:val="none" w:sz="0" w:space="0" w:color="auto"/>
        <w:right w:val="none" w:sz="0" w:space="0" w:color="auto"/>
      </w:divBdr>
    </w:div>
    <w:div w:id="921332570">
      <w:bodyDiv w:val="1"/>
      <w:marLeft w:val="0"/>
      <w:marRight w:val="0"/>
      <w:marTop w:val="0"/>
      <w:marBottom w:val="0"/>
      <w:divBdr>
        <w:top w:val="none" w:sz="0" w:space="0" w:color="auto"/>
        <w:left w:val="none" w:sz="0" w:space="0" w:color="auto"/>
        <w:bottom w:val="none" w:sz="0" w:space="0" w:color="auto"/>
        <w:right w:val="none" w:sz="0" w:space="0" w:color="auto"/>
      </w:divBdr>
    </w:div>
    <w:div w:id="935405280">
      <w:bodyDiv w:val="1"/>
      <w:marLeft w:val="0"/>
      <w:marRight w:val="0"/>
      <w:marTop w:val="0"/>
      <w:marBottom w:val="0"/>
      <w:divBdr>
        <w:top w:val="none" w:sz="0" w:space="0" w:color="auto"/>
        <w:left w:val="none" w:sz="0" w:space="0" w:color="auto"/>
        <w:bottom w:val="none" w:sz="0" w:space="0" w:color="auto"/>
        <w:right w:val="none" w:sz="0" w:space="0" w:color="auto"/>
      </w:divBdr>
    </w:div>
    <w:div w:id="962420588">
      <w:bodyDiv w:val="1"/>
      <w:marLeft w:val="0"/>
      <w:marRight w:val="0"/>
      <w:marTop w:val="0"/>
      <w:marBottom w:val="0"/>
      <w:divBdr>
        <w:top w:val="none" w:sz="0" w:space="0" w:color="auto"/>
        <w:left w:val="none" w:sz="0" w:space="0" w:color="auto"/>
        <w:bottom w:val="none" w:sz="0" w:space="0" w:color="auto"/>
        <w:right w:val="none" w:sz="0" w:space="0" w:color="auto"/>
      </w:divBdr>
    </w:div>
    <w:div w:id="1003584784">
      <w:bodyDiv w:val="1"/>
      <w:marLeft w:val="0"/>
      <w:marRight w:val="0"/>
      <w:marTop w:val="0"/>
      <w:marBottom w:val="0"/>
      <w:divBdr>
        <w:top w:val="none" w:sz="0" w:space="0" w:color="auto"/>
        <w:left w:val="none" w:sz="0" w:space="0" w:color="auto"/>
        <w:bottom w:val="none" w:sz="0" w:space="0" w:color="auto"/>
        <w:right w:val="none" w:sz="0" w:space="0" w:color="auto"/>
      </w:divBdr>
    </w:div>
    <w:div w:id="1083839715">
      <w:bodyDiv w:val="1"/>
      <w:marLeft w:val="0"/>
      <w:marRight w:val="0"/>
      <w:marTop w:val="0"/>
      <w:marBottom w:val="0"/>
      <w:divBdr>
        <w:top w:val="none" w:sz="0" w:space="0" w:color="auto"/>
        <w:left w:val="none" w:sz="0" w:space="0" w:color="auto"/>
        <w:bottom w:val="none" w:sz="0" w:space="0" w:color="auto"/>
        <w:right w:val="none" w:sz="0" w:space="0" w:color="auto"/>
      </w:divBdr>
    </w:div>
    <w:div w:id="1204906327">
      <w:bodyDiv w:val="1"/>
      <w:marLeft w:val="0"/>
      <w:marRight w:val="0"/>
      <w:marTop w:val="0"/>
      <w:marBottom w:val="0"/>
      <w:divBdr>
        <w:top w:val="none" w:sz="0" w:space="0" w:color="auto"/>
        <w:left w:val="none" w:sz="0" w:space="0" w:color="auto"/>
        <w:bottom w:val="none" w:sz="0" w:space="0" w:color="auto"/>
        <w:right w:val="none" w:sz="0" w:space="0" w:color="auto"/>
      </w:divBdr>
    </w:div>
    <w:div w:id="1272324267">
      <w:bodyDiv w:val="1"/>
      <w:marLeft w:val="0"/>
      <w:marRight w:val="0"/>
      <w:marTop w:val="0"/>
      <w:marBottom w:val="0"/>
      <w:divBdr>
        <w:top w:val="none" w:sz="0" w:space="0" w:color="auto"/>
        <w:left w:val="none" w:sz="0" w:space="0" w:color="auto"/>
        <w:bottom w:val="none" w:sz="0" w:space="0" w:color="auto"/>
        <w:right w:val="none" w:sz="0" w:space="0" w:color="auto"/>
      </w:divBdr>
    </w:div>
    <w:div w:id="1373574981">
      <w:bodyDiv w:val="1"/>
      <w:marLeft w:val="0"/>
      <w:marRight w:val="0"/>
      <w:marTop w:val="0"/>
      <w:marBottom w:val="0"/>
      <w:divBdr>
        <w:top w:val="none" w:sz="0" w:space="0" w:color="auto"/>
        <w:left w:val="none" w:sz="0" w:space="0" w:color="auto"/>
        <w:bottom w:val="none" w:sz="0" w:space="0" w:color="auto"/>
        <w:right w:val="none" w:sz="0" w:space="0" w:color="auto"/>
      </w:divBdr>
    </w:div>
    <w:div w:id="211066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5" Type="http://schemas.openxmlformats.org/officeDocument/2006/relationships/image" Target="media/image9.png"/><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factures@biomedecine.fr" TargetMode="Externa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image" Target="media/image7.emf"/><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9D2F2-D645-4127-8D54-400909C98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67</Pages>
  <Words>18675</Words>
  <Characters>102718</Characters>
  <Application>Microsoft Office Word</Application>
  <DocSecurity>0</DocSecurity>
  <Lines>855</Lines>
  <Paragraphs>242</Paragraphs>
  <ScaleCrop>false</ScaleCrop>
  <HeadingPairs>
    <vt:vector size="2" baseType="variant">
      <vt:variant>
        <vt:lpstr>Titre</vt:lpstr>
      </vt:variant>
      <vt:variant>
        <vt:i4>1</vt:i4>
      </vt:variant>
    </vt:vector>
  </HeadingPairs>
  <TitlesOfParts>
    <vt:vector size="1" baseType="lpstr">
      <vt:lpstr/>
    </vt:vector>
  </TitlesOfParts>
  <Company>Agence de la biomédecine</Company>
  <LinksUpToDate>false</LinksUpToDate>
  <CharactersWithSpaces>121151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KOUAME Audrey</cp:lastModifiedBy>
  <cp:revision>20</cp:revision>
  <cp:lastPrinted>2018-12-31T15:13:00Z</cp:lastPrinted>
  <dcterms:created xsi:type="dcterms:W3CDTF">2019-04-24T11:58:00Z</dcterms:created>
  <dcterms:modified xsi:type="dcterms:W3CDTF">2026-03-13T15:22:00Z</dcterms:modified>
</cp:coreProperties>
</file>